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CDCC" w14:textId="77777777" w:rsidR="00FA071C" w:rsidRPr="008E2551" w:rsidRDefault="00FA071C" w:rsidP="005F1115">
      <w:pPr>
        <w:suppressAutoHyphens/>
        <w:spacing w:line="100" w:lineRule="atLeast"/>
        <w:jc w:val="center"/>
        <w:rPr>
          <w:rFonts w:ascii="Arial" w:eastAsia="Arial Unicode MS" w:hAnsi="Arial"/>
          <w:b/>
          <w:kern w:val="1"/>
          <w:lang w:val="sr-Cyrl-RS"/>
        </w:rPr>
      </w:pPr>
    </w:p>
    <w:p w14:paraId="637AE2C6" w14:textId="77777777" w:rsidR="00D454FD" w:rsidRPr="00520584" w:rsidRDefault="00120FF4" w:rsidP="005F1115">
      <w:pPr>
        <w:suppressAutoHyphens/>
        <w:spacing w:line="100" w:lineRule="atLeast"/>
        <w:jc w:val="center"/>
        <w:rPr>
          <w:rFonts w:ascii="Arial" w:eastAsia="Arial Unicode MS" w:hAnsi="Arial" w:cs="Arial"/>
          <w:b/>
          <w:kern w:val="1"/>
          <w:lang w:val="sr-Latn-RS" w:eastAsia="ar-SA"/>
        </w:rPr>
      </w:pPr>
      <w:r w:rsidRPr="00520584">
        <w:rPr>
          <w:rFonts w:ascii="Arial" w:eastAsia="Arial Unicode MS" w:hAnsi="Arial" w:cs="Arial"/>
          <w:b/>
          <w:kern w:val="1"/>
          <w:lang w:val="sr-Latn-RS" w:eastAsia="ar-SA"/>
        </w:rPr>
        <w:t xml:space="preserve">  </w:t>
      </w:r>
    </w:p>
    <w:p w14:paraId="7C5AB3B2" w14:textId="77777777" w:rsidR="00D454FD" w:rsidRPr="00C13D96" w:rsidRDefault="00D454FD" w:rsidP="00D454FD">
      <w:pPr>
        <w:suppressAutoHyphens/>
        <w:jc w:val="center"/>
        <w:rPr>
          <w:rFonts w:ascii="Arial" w:eastAsia="Arial Unicode MS" w:hAnsi="Arial" w:cs="Arial"/>
          <w:b/>
          <w:kern w:val="1"/>
          <w:lang w:val="sr-Cyrl-RS" w:eastAsia="ar-SA"/>
        </w:rPr>
      </w:pPr>
    </w:p>
    <w:p w14:paraId="3EACB7D7" w14:textId="77777777" w:rsidR="005F1115" w:rsidRPr="00394169" w:rsidRDefault="005F1115" w:rsidP="00D454FD">
      <w:pPr>
        <w:suppressAutoHyphens/>
        <w:jc w:val="center"/>
        <w:rPr>
          <w:rFonts w:ascii="Arial" w:eastAsia="Arial Unicode MS" w:hAnsi="Arial" w:cs="Arial"/>
          <w:b/>
          <w:kern w:val="1"/>
          <w:lang w:val="sr-Cyrl-RS" w:eastAsia="ar-SA"/>
        </w:rPr>
      </w:pPr>
      <w:r w:rsidRPr="00C13D96">
        <w:rPr>
          <w:rFonts w:ascii="Arial" w:eastAsia="Arial Unicode MS" w:hAnsi="Arial" w:cs="Arial"/>
          <w:b/>
          <w:kern w:val="1"/>
          <w:lang w:val="sr-Cyrl-RS" w:eastAsia="ar-SA"/>
        </w:rPr>
        <w:t>ЈАВНО ПРЕДУЗЕЋЕ «ЕЛЕКТРОПРИВРЕДА СРБИЈЕ»</w:t>
      </w:r>
      <w:r w:rsidRPr="00394169">
        <w:rPr>
          <w:rFonts w:ascii="Arial" w:eastAsia="Arial Unicode MS" w:hAnsi="Arial" w:cs="Arial"/>
          <w:b/>
          <w:kern w:val="1"/>
          <w:lang w:val="sr-Cyrl-RS" w:eastAsia="ar-SA"/>
        </w:rPr>
        <w:t xml:space="preserve"> БЕОГРАД</w:t>
      </w:r>
    </w:p>
    <w:p w14:paraId="03157678" w14:textId="77777777" w:rsidR="00344C3E" w:rsidRPr="00394169" w:rsidRDefault="00344C3E" w:rsidP="00344C3E">
      <w:pPr>
        <w:jc w:val="center"/>
        <w:rPr>
          <w:rFonts w:ascii="Arial" w:hAnsi="Arial" w:cs="Arial"/>
          <w:b/>
          <w:lang w:val="sr-Cyrl-RS"/>
        </w:rPr>
      </w:pPr>
    </w:p>
    <w:p w14:paraId="696E9862" w14:textId="77777777" w:rsidR="00344C3E" w:rsidRPr="00394169" w:rsidRDefault="00344C3E" w:rsidP="00344C3E">
      <w:pPr>
        <w:jc w:val="center"/>
        <w:rPr>
          <w:rFonts w:ascii="Arial" w:hAnsi="Arial" w:cs="Arial"/>
          <w:lang w:val="sr-Latn-CS"/>
        </w:rPr>
      </w:pPr>
    </w:p>
    <w:p w14:paraId="52D8C9AF" w14:textId="77777777" w:rsidR="00344C3E" w:rsidRPr="00394169" w:rsidRDefault="0056529E" w:rsidP="00344C3E">
      <w:pPr>
        <w:jc w:val="center"/>
        <w:rPr>
          <w:rFonts w:ascii="Arial" w:hAnsi="Arial" w:cs="Arial"/>
          <w:lang w:val="sr-Cyrl-RS"/>
        </w:rPr>
      </w:pPr>
      <w:r w:rsidRPr="00394169">
        <w:rPr>
          <w:rFonts w:ascii="Arial" w:hAnsi="Arial" w:cs="Arial"/>
          <w:lang w:val="sr-Latn-CS"/>
        </w:rPr>
        <w:t xml:space="preserve">                                 </w:t>
      </w:r>
    </w:p>
    <w:p w14:paraId="61BE267F" w14:textId="566B5677" w:rsidR="00344C3E" w:rsidRPr="00394169" w:rsidRDefault="00B34564" w:rsidP="00076CFA">
      <w:pPr>
        <w:rPr>
          <w:rFonts w:ascii="Arial" w:hAnsi="Arial" w:cs="Arial"/>
          <w:lang w:val="sr-Latn-CS"/>
        </w:rPr>
      </w:pPr>
      <w:r>
        <w:rPr>
          <w:noProof/>
          <w:lang w:val="sr-Latn-CS" w:eastAsia="sr-Latn-CS"/>
        </w:rPr>
        <w:drawing>
          <wp:anchor distT="0" distB="0" distL="114300" distR="114300" simplePos="0" relativeHeight="251657728" behindDoc="0" locked="0" layoutInCell="1" allowOverlap="1" wp14:anchorId="47210913" wp14:editId="7EC95EE2">
            <wp:simplePos x="0" y="0"/>
            <wp:positionH relativeFrom="column">
              <wp:posOffset>2724150</wp:posOffset>
            </wp:positionH>
            <wp:positionV relativeFrom="paragraph">
              <wp:posOffset>-3810</wp:posOffset>
            </wp:positionV>
            <wp:extent cx="1200150" cy="127635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pic:spPr>
                </pic:pic>
              </a:graphicData>
            </a:graphic>
            <wp14:sizeRelH relativeFrom="page">
              <wp14:pctWidth>0</wp14:pctWidth>
            </wp14:sizeRelH>
            <wp14:sizeRelV relativeFrom="page">
              <wp14:pctHeight>0</wp14:pctHeight>
            </wp14:sizeRelV>
          </wp:anchor>
        </w:drawing>
      </w:r>
      <w:r w:rsidR="00076CFA" w:rsidRPr="00394169">
        <w:rPr>
          <w:rFonts w:ascii="Arial" w:hAnsi="Arial" w:cs="Arial"/>
          <w:lang w:val="sr-Latn-CS"/>
        </w:rPr>
        <w:br w:type="textWrapping" w:clear="all"/>
      </w:r>
    </w:p>
    <w:p w14:paraId="56D7D3DE" w14:textId="77777777" w:rsidR="00CD1CD8" w:rsidRPr="00394169" w:rsidRDefault="00CD1CD8" w:rsidP="00344C3E">
      <w:pPr>
        <w:jc w:val="center"/>
        <w:rPr>
          <w:rFonts w:ascii="Arial" w:hAnsi="Arial" w:cs="Arial"/>
          <w:lang w:val="sr-Latn-RS"/>
        </w:rPr>
      </w:pPr>
    </w:p>
    <w:p w14:paraId="30E7BD8C" w14:textId="77777777" w:rsidR="003325A3" w:rsidRPr="00394169" w:rsidRDefault="003325A3" w:rsidP="00344C3E">
      <w:pPr>
        <w:jc w:val="center"/>
        <w:rPr>
          <w:rFonts w:ascii="Arial" w:hAnsi="Arial" w:cs="Arial"/>
          <w:lang w:val="sr-Latn-RS"/>
        </w:rPr>
      </w:pPr>
    </w:p>
    <w:p w14:paraId="455F6BCA" w14:textId="77777777" w:rsidR="003325A3" w:rsidRPr="00394169" w:rsidRDefault="003325A3" w:rsidP="00344C3E">
      <w:pPr>
        <w:jc w:val="center"/>
        <w:rPr>
          <w:rFonts w:ascii="Arial" w:hAnsi="Arial" w:cs="Arial"/>
          <w:lang w:val="sr-Latn-RS"/>
        </w:rPr>
      </w:pPr>
    </w:p>
    <w:p w14:paraId="78B70C9B" w14:textId="77777777" w:rsidR="00344C3E" w:rsidRPr="00394169" w:rsidRDefault="00344C3E" w:rsidP="00344C3E">
      <w:pPr>
        <w:jc w:val="center"/>
        <w:rPr>
          <w:rFonts w:ascii="Arial" w:hAnsi="Arial" w:cs="Arial"/>
          <w:b/>
          <w:lang w:val="sr-Latn-CS"/>
        </w:rPr>
      </w:pPr>
    </w:p>
    <w:p w14:paraId="216B898D" w14:textId="77777777" w:rsidR="00344C3E" w:rsidRPr="00394169" w:rsidRDefault="00344C3E" w:rsidP="006F6672">
      <w:pPr>
        <w:jc w:val="center"/>
        <w:rPr>
          <w:rFonts w:ascii="Arial" w:hAnsi="Arial" w:cs="Arial"/>
          <w:b/>
        </w:rPr>
      </w:pPr>
      <w:r w:rsidRPr="00394169">
        <w:rPr>
          <w:rFonts w:ascii="Arial" w:hAnsi="Arial" w:cs="Arial"/>
          <w:b/>
        </w:rPr>
        <w:t>КОНКУРСНА ДОКУМЕНТАЦИЈА</w:t>
      </w:r>
    </w:p>
    <w:p w14:paraId="3588A7C9" w14:textId="77777777" w:rsidR="00344C3E" w:rsidRPr="00394169" w:rsidRDefault="00452806" w:rsidP="006F6672">
      <w:pPr>
        <w:jc w:val="center"/>
        <w:rPr>
          <w:rFonts w:ascii="Arial" w:hAnsi="Arial"/>
          <w:lang w:val="sr-Cyrl-ME"/>
        </w:rPr>
      </w:pPr>
      <w:r w:rsidRPr="00394169">
        <w:rPr>
          <w:rFonts w:ascii="Arial" w:hAnsi="Arial"/>
          <w:lang w:val="sr-Cyrl-RS"/>
        </w:rPr>
        <w:t xml:space="preserve"> </w:t>
      </w:r>
      <w:r w:rsidR="006B3737" w:rsidRPr="00394169">
        <w:rPr>
          <w:rFonts w:ascii="Arial" w:hAnsi="Arial"/>
          <w:lang w:val="sr-Cyrl-RS"/>
        </w:rPr>
        <w:t xml:space="preserve">за подношење понуда </w:t>
      </w:r>
      <w:r w:rsidR="00344C3E" w:rsidRPr="00394169">
        <w:rPr>
          <w:rFonts w:ascii="Arial" w:hAnsi="Arial"/>
        </w:rPr>
        <w:t>у отвореном поступку</w:t>
      </w:r>
    </w:p>
    <w:p w14:paraId="5699A163" w14:textId="77777777" w:rsidR="00344C3E" w:rsidRPr="00394169" w:rsidRDefault="00344C3E" w:rsidP="00D11EAC">
      <w:pPr>
        <w:jc w:val="center"/>
        <w:rPr>
          <w:rFonts w:ascii="Arial" w:hAnsi="Arial"/>
          <w:lang w:val="sr-Cyrl-RS"/>
        </w:rPr>
      </w:pPr>
      <w:r w:rsidRPr="00394169">
        <w:rPr>
          <w:rFonts w:ascii="Arial" w:hAnsi="Arial" w:cs="Arial"/>
        </w:rPr>
        <w:t xml:space="preserve">за јавну набавку </w:t>
      </w:r>
      <w:r w:rsidR="00B2059A">
        <w:rPr>
          <w:rFonts w:ascii="Arial" w:hAnsi="Arial" w:cs="Arial"/>
          <w:lang w:val="sr-Cyrl-RS"/>
        </w:rPr>
        <w:t>добара</w:t>
      </w:r>
      <w:r w:rsidR="00FD53F7" w:rsidRPr="00FD53F7">
        <w:rPr>
          <w:rFonts w:ascii="Arial" w:hAnsi="Arial" w:cs="Arial"/>
          <w:lang w:val="sr-Cyrl-RS"/>
        </w:rPr>
        <w:t xml:space="preserve"> </w:t>
      </w:r>
      <w:r w:rsidR="00D05502" w:rsidRPr="00394169">
        <w:rPr>
          <w:rFonts w:ascii="Arial" w:hAnsi="Arial" w:cs="Arial"/>
        </w:rPr>
        <w:t>бр.</w:t>
      </w:r>
      <w:r w:rsidR="00D47652" w:rsidRPr="00394169">
        <w:rPr>
          <w:rFonts w:ascii="Arial" w:hAnsi="Arial" w:cs="Arial"/>
          <w:b/>
        </w:rPr>
        <w:t xml:space="preserve"> </w:t>
      </w:r>
      <w:r w:rsidR="001B5EFF">
        <w:rPr>
          <w:rFonts w:ascii="Arial" w:hAnsi="Arial" w:cs="Arial"/>
          <w:lang w:val="sr-Cyrl-RS"/>
        </w:rPr>
        <w:t>ЈН</w:t>
      </w:r>
      <w:r w:rsidR="009B0F3B">
        <w:rPr>
          <w:rFonts w:ascii="Arial" w:hAnsi="Arial" w:cs="Arial"/>
          <w:lang w:val="sr-Cyrl-RS"/>
        </w:rPr>
        <w:t>/</w:t>
      </w:r>
      <w:r w:rsidR="00B24525">
        <w:rPr>
          <w:rFonts w:ascii="Arial" w:hAnsi="Arial" w:cs="Arial"/>
          <w:lang w:val="sr-Cyrl-RS"/>
        </w:rPr>
        <w:t>1000/0427/2019(1482/2019)</w:t>
      </w:r>
    </w:p>
    <w:p w14:paraId="5ED124DC" w14:textId="77777777" w:rsidR="00344C3E" w:rsidRPr="00394169" w:rsidRDefault="00344C3E" w:rsidP="00730970">
      <w:pPr>
        <w:rPr>
          <w:lang w:val="sr-Latn-RS"/>
        </w:rPr>
      </w:pPr>
    </w:p>
    <w:p w14:paraId="187FFA38" w14:textId="77777777" w:rsidR="003325A3" w:rsidRPr="00394169" w:rsidRDefault="003325A3" w:rsidP="00730970">
      <w:pPr>
        <w:rPr>
          <w:lang w:val="sr-Latn-RS"/>
        </w:rPr>
      </w:pPr>
    </w:p>
    <w:p w14:paraId="00AEF836" w14:textId="77777777" w:rsidR="00CD1CD8" w:rsidRPr="00394169" w:rsidRDefault="00CD1CD8" w:rsidP="001D5E0C">
      <w:pPr>
        <w:jc w:val="center"/>
      </w:pPr>
    </w:p>
    <w:p w14:paraId="5374D621" w14:textId="77777777" w:rsidR="009A209E" w:rsidRPr="008E2551" w:rsidRDefault="00B24525" w:rsidP="00CF1E46">
      <w:pPr>
        <w:spacing w:before="120"/>
        <w:jc w:val="center"/>
        <w:outlineLvl w:val="0"/>
        <w:rPr>
          <w:rFonts w:ascii="Arial" w:hAnsi="Arial" w:cs="Arial"/>
          <w:b/>
          <w:lang w:eastAsia="ar-SA"/>
        </w:rPr>
      </w:pPr>
      <w:r>
        <w:rPr>
          <w:rFonts w:ascii="Arial" w:hAnsi="Arial" w:cs="Arial"/>
          <w:b/>
          <w:lang w:val="sr-Cyrl-RS" w:eastAsia="ar-SA"/>
        </w:rPr>
        <w:t xml:space="preserve">ИМПЛЕМЕНТАЦИЈА СИСТЕМА ЗА БЕЗБЕДНО УПРАВЉАЊЕ </w:t>
      </w:r>
      <w:r w:rsidR="006000B2">
        <w:rPr>
          <w:rFonts w:ascii="Arial" w:hAnsi="Arial" w:cs="Arial"/>
          <w:b/>
          <w:lang w:val="sr-Cyrl-RS" w:eastAsia="ar-SA"/>
        </w:rPr>
        <w:t>SCADA</w:t>
      </w:r>
      <w:r>
        <w:rPr>
          <w:rFonts w:ascii="Arial" w:hAnsi="Arial" w:cs="Arial"/>
          <w:b/>
          <w:lang w:val="sr-Cyrl-RS" w:eastAsia="ar-SA"/>
        </w:rPr>
        <w:t xml:space="preserve"> ОКРУЖЕЊЕМ</w:t>
      </w:r>
    </w:p>
    <w:p w14:paraId="444797C4" w14:textId="77777777" w:rsidR="009A209E" w:rsidRPr="00394169" w:rsidRDefault="009A209E" w:rsidP="009A209E">
      <w:pPr>
        <w:jc w:val="center"/>
        <w:rPr>
          <w:rFonts w:ascii="Arial" w:hAnsi="Arial" w:cs="Arial"/>
          <w:b/>
          <w:bCs/>
          <w:lang w:eastAsia="ar-SA"/>
        </w:rPr>
      </w:pPr>
    </w:p>
    <w:p w14:paraId="09960F1A" w14:textId="77777777" w:rsidR="00344C3E" w:rsidRPr="00394169" w:rsidRDefault="00344C3E" w:rsidP="00730970"/>
    <w:p w14:paraId="5CCE0434" w14:textId="77777777" w:rsidR="00D11EAC" w:rsidRPr="00394169" w:rsidRDefault="00D11EAC" w:rsidP="003870C1">
      <w:pPr>
        <w:widowControl w:val="0"/>
        <w:spacing w:before="120" w:after="200" w:line="276" w:lineRule="auto"/>
        <w:contextualSpacing/>
        <w:rPr>
          <w:rFonts w:ascii="Arial" w:eastAsia="Calibri" w:hAnsi="Arial" w:cs="Arial"/>
          <w:color w:val="FF0000"/>
          <w:lang w:val="sr-Latn-RS"/>
        </w:rPr>
      </w:pPr>
    </w:p>
    <w:p w14:paraId="66841BBA" w14:textId="77777777" w:rsidR="003325A3" w:rsidRPr="00394169" w:rsidRDefault="003325A3" w:rsidP="003870C1">
      <w:pPr>
        <w:widowControl w:val="0"/>
        <w:spacing w:before="120" w:after="200" w:line="276" w:lineRule="auto"/>
        <w:contextualSpacing/>
        <w:rPr>
          <w:rFonts w:ascii="Arial" w:eastAsia="Calibri" w:hAnsi="Arial" w:cs="Arial"/>
          <w:color w:val="FF0000"/>
          <w:lang w:val="sr-Latn-RS"/>
        </w:rPr>
      </w:pPr>
    </w:p>
    <w:p w14:paraId="75288A6E" w14:textId="77777777" w:rsidR="003325A3" w:rsidRPr="00394169" w:rsidRDefault="003325A3" w:rsidP="003870C1">
      <w:pPr>
        <w:widowControl w:val="0"/>
        <w:spacing w:before="120" w:after="200" w:line="276" w:lineRule="auto"/>
        <w:contextualSpacing/>
        <w:rPr>
          <w:rFonts w:ascii="Arial" w:eastAsia="Calibri" w:hAnsi="Arial" w:cs="Arial"/>
          <w:color w:val="FF0000"/>
          <w:lang w:val="sr-Latn-RS"/>
        </w:rPr>
      </w:pPr>
    </w:p>
    <w:p w14:paraId="2F539253" w14:textId="77777777" w:rsidR="00CD1CD8" w:rsidRPr="00394169" w:rsidRDefault="00CD1CD8" w:rsidP="009A209E">
      <w:pPr>
        <w:rPr>
          <w:color w:val="FF0000"/>
        </w:rPr>
      </w:pPr>
    </w:p>
    <w:p w14:paraId="34215770" w14:textId="77777777" w:rsidR="009A209E" w:rsidRPr="00394169" w:rsidRDefault="002E3CDC" w:rsidP="009A209E">
      <w:pPr>
        <w:spacing w:before="120"/>
        <w:jc w:val="both"/>
        <w:rPr>
          <w:rFonts w:ascii="Arial" w:eastAsia="Arial Unicode MS" w:hAnsi="Arial" w:cs="Arial"/>
          <w:b/>
          <w:kern w:val="2"/>
          <w:lang w:val="ru-RU"/>
        </w:rPr>
      </w:pPr>
      <w:r w:rsidRPr="008E2551">
        <w:rPr>
          <w:rFonts w:ascii="Arial" w:eastAsia="Arial Unicode MS" w:hAnsi="Arial" w:cs="Arial"/>
          <w:b/>
          <w:kern w:val="2"/>
        </w:rPr>
        <w:t xml:space="preserve">                                                                                                             </w:t>
      </w:r>
      <w:r w:rsidR="009A209E" w:rsidRPr="00394169">
        <w:rPr>
          <w:rFonts w:ascii="Arial" w:eastAsia="Arial Unicode MS" w:hAnsi="Arial" w:cs="Arial"/>
          <w:b/>
          <w:kern w:val="2"/>
          <w:lang w:val="ru-RU"/>
        </w:rPr>
        <w:t>К О М И С И Ј А</w:t>
      </w:r>
    </w:p>
    <w:p w14:paraId="7E2442FE" w14:textId="77777777" w:rsidR="009A209E" w:rsidRPr="00394169" w:rsidRDefault="009A209E" w:rsidP="009A209E">
      <w:pPr>
        <w:spacing w:before="120"/>
        <w:jc w:val="both"/>
        <w:rPr>
          <w:rFonts w:ascii="Arial" w:eastAsia="Arial Unicode MS" w:hAnsi="Arial" w:cs="Arial"/>
          <w:kern w:val="2"/>
          <w:lang w:val="sr-Latn-RS"/>
        </w:rPr>
      </w:pPr>
      <w:r w:rsidRPr="00394169">
        <w:rPr>
          <w:rFonts w:ascii="Arial" w:eastAsia="Arial Unicode MS" w:hAnsi="Arial" w:cs="Arial"/>
          <w:kern w:val="2"/>
          <w:lang w:val="ru-RU"/>
        </w:rPr>
        <w:t xml:space="preserve">                                                                    </w:t>
      </w:r>
      <w:r w:rsidR="0032226D" w:rsidRPr="008E2551">
        <w:rPr>
          <w:rFonts w:ascii="Arial" w:eastAsia="Arial Unicode MS" w:hAnsi="Arial" w:cs="Arial"/>
          <w:kern w:val="2"/>
        </w:rPr>
        <w:t xml:space="preserve">  </w:t>
      </w:r>
      <w:r w:rsidR="002E3CDC" w:rsidRPr="008E2551">
        <w:rPr>
          <w:rFonts w:ascii="Arial" w:eastAsia="Arial Unicode MS" w:hAnsi="Arial" w:cs="Arial"/>
          <w:kern w:val="2"/>
        </w:rPr>
        <w:t xml:space="preserve">   </w:t>
      </w:r>
      <w:r w:rsidRPr="00394169">
        <w:rPr>
          <w:rFonts w:ascii="Arial" w:eastAsia="Arial Unicode MS" w:hAnsi="Arial" w:cs="Arial"/>
          <w:kern w:val="2"/>
          <w:lang w:val="ru-RU"/>
        </w:rPr>
        <w:t xml:space="preserve">  за спровођење </w:t>
      </w:r>
      <w:r w:rsidR="001B5EFF">
        <w:rPr>
          <w:rFonts w:ascii="Arial" w:eastAsia="Arial Unicode MS" w:hAnsi="Arial" w:cs="Arial"/>
          <w:kern w:val="2"/>
          <w:lang w:val="ru-RU"/>
        </w:rPr>
        <w:t>ЈН</w:t>
      </w:r>
      <w:r w:rsidR="0032226D">
        <w:rPr>
          <w:rFonts w:ascii="Arial" w:eastAsia="Arial Unicode MS" w:hAnsi="Arial" w:cs="Arial"/>
          <w:kern w:val="2"/>
          <w:lang w:val="ru-RU"/>
        </w:rPr>
        <w:t>/</w:t>
      </w:r>
      <w:r w:rsidR="00B24525">
        <w:rPr>
          <w:rFonts w:ascii="Arial" w:eastAsia="Arial Unicode MS" w:hAnsi="Arial" w:cs="Arial"/>
          <w:kern w:val="2"/>
          <w:lang w:val="sr-Cyrl-RS"/>
        </w:rPr>
        <w:t>1000/0427/2019(1482/2019)</w:t>
      </w:r>
    </w:p>
    <w:p w14:paraId="502B0C46" w14:textId="77777777" w:rsidR="009A209E" w:rsidRPr="00F350AB" w:rsidRDefault="009A209E" w:rsidP="0008474F">
      <w:pPr>
        <w:spacing w:before="120"/>
        <w:jc w:val="both"/>
        <w:rPr>
          <w:rFonts w:ascii="Arial" w:hAnsi="Arial" w:cs="Arial"/>
          <w:bCs/>
          <w:lang w:eastAsia="ar-SA"/>
        </w:rPr>
      </w:pPr>
      <w:r w:rsidRPr="00394169">
        <w:rPr>
          <w:rFonts w:ascii="Arial" w:eastAsia="Arial Unicode MS" w:hAnsi="Arial" w:cs="Arial"/>
          <w:kern w:val="2"/>
          <w:lang w:val="ru-RU"/>
        </w:rPr>
        <w:t xml:space="preserve">                                                     </w:t>
      </w:r>
      <w:r w:rsidR="002E3CDC" w:rsidRPr="008E2551">
        <w:rPr>
          <w:rFonts w:ascii="Arial" w:eastAsia="Arial Unicode MS" w:hAnsi="Arial" w:cs="Arial"/>
          <w:kern w:val="2"/>
        </w:rPr>
        <w:t xml:space="preserve">                      </w:t>
      </w:r>
      <w:r w:rsidRPr="00394169">
        <w:rPr>
          <w:rFonts w:ascii="Arial" w:eastAsia="Arial Unicode MS" w:hAnsi="Arial" w:cs="Arial"/>
          <w:kern w:val="2"/>
          <w:lang w:val="ru-RU"/>
        </w:rPr>
        <w:t xml:space="preserve">  формирана Решењем </w:t>
      </w:r>
      <w:r w:rsidR="007D5AE7" w:rsidRPr="00394169">
        <w:rPr>
          <w:rFonts w:ascii="Arial" w:eastAsia="Arial Unicode MS" w:hAnsi="Arial" w:cs="Arial"/>
          <w:kern w:val="2"/>
          <w:lang w:val="ru-RU"/>
        </w:rPr>
        <w:t>бр.</w:t>
      </w:r>
      <w:r w:rsidR="0008474F" w:rsidRPr="0008474F">
        <w:rPr>
          <w:rFonts w:ascii="Arial" w:hAnsi="Arial" w:cs="Arial"/>
          <w:lang w:val="ru-RU"/>
        </w:rPr>
        <w:t xml:space="preserve"> </w:t>
      </w:r>
      <w:r w:rsidR="0032226D">
        <w:rPr>
          <w:rFonts w:ascii="Arial" w:hAnsi="Arial" w:cs="Arial"/>
          <w:lang w:val="ru-RU"/>
        </w:rPr>
        <w:t>12.01</w:t>
      </w:r>
      <w:r w:rsidR="0032226D" w:rsidRPr="00F350AB">
        <w:rPr>
          <w:rFonts w:ascii="Arial" w:hAnsi="Arial" w:cs="Arial"/>
          <w:lang w:val="ru-RU"/>
        </w:rPr>
        <w:t>.-</w:t>
      </w:r>
      <w:r w:rsidR="00B24525">
        <w:rPr>
          <w:rFonts w:ascii="Arial" w:hAnsi="Arial" w:cs="Arial"/>
          <w:lang w:val="ru-RU"/>
        </w:rPr>
        <w:t>397119</w:t>
      </w:r>
      <w:r w:rsidR="0032226D" w:rsidRPr="00F350AB">
        <w:rPr>
          <w:rFonts w:ascii="Arial" w:hAnsi="Arial" w:cs="Arial"/>
          <w:lang w:val="ru-RU"/>
        </w:rPr>
        <w:t>/2-2019</w:t>
      </w:r>
    </w:p>
    <w:p w14:paraId="1E82B8F7" w14:textId="77777777" w:rsidR="00A607A6" w:rsidRPr="00394169" w:rsidRDefault="00A607A6" w:rsidP="00730970">
      <w:pPr>
        <w:rPr>
          <w:lang w:val="sr-Latn-RS"/>
        </w:rPr>
      </w:pPr>
    </w:p>
    <w:p w14:paraId="17FEA5EA" w14:textId="77777777" w:rsidR="003325A3" w:rsidRPr="00394169" w:rsidRDefault="003325A3" w:rsidP="00730970">
      <w:pPr>
        <w:rPr>
          <w:lang w:val="sr-Latn-RS"/>
        </w:rPr>
      </w:pPr>
    </w:p>
    <w:p w14:paraId="1F2FAEBE" w14:textId="77777777" w:rsidR="003325A3" w:rsidRPr="00394169" w:rsidRDefault="003325A3" w:rsidP="00730970">
      <w:pPr>
        <w:rPr>
          <w:lang w:val="sr-Latn-RS"/>
        </w:rPr>
      </w:pPr>
    </w:p>
    <w:p w14:paraId="034F735D" w14:textId="77777777" w:rsidR="00A607A6" w:rsidRPr="00E05AB8" w:rsidRDefault="00A607A6" w:rsidP="00730970"/>
    <w:p w14:paraId="1A095D13" w14:textId="768A5D03" w:rsidR="006D37F8" w:rsidRPr="00E05AB8" w:rsidRDefault="00DB6AE2" w:rsidP="002A3515">
      <w:pPr>
        <w:jc w:val="center"/>
        <w:rPr>
          <w:rFonts w:ascii="Arial" w:hAnsi="Arial" w:cs="Arial"/>
          <w:lang w:val="sr-Cyrl-RS"/>
        </w:rPr>
      </w:pPr>
      <w:r w:rsidRPr="00E05AB8">
        <w:rPr>
          <w:rFonts w:ascii="Arial" w:hAnsi="Arial"/>
          <w:lang w:val="sr-Cyrl-RS"/>
        </w:rPr>
        <w:t xml:space="preserve">(заведено у ЈП ЕПС број </w:t>
      </w:r>
      <w:r w:rsidR="00E05AB8" w:rsidRPr="00E05AB8">
        <w:rPr>
          <w:rFonts w:ascii="Arial" w:hAnsi="Arial"/>
          <w:lang w:val="en-US"/>
        </w:rPr>
        <w:t xml:space="preserve">E 10.20.397119/11-19 </w:t>
      </w:r>
      <w:r w:rsidR="00E05AB8" w:rsidRPr="00E05AB8">
        <w:rPr>
          <w:rFonts w:ascii="Arial" w:hAnsi="Arial"/>
          <w:lang w:val="sr-Cyrl-RS"/>
        </w:rPr>
        <w:t xml:space="preserve">од </w:t>
      </w:r>
      <w:r w:rsidR="00A3043C">
        <w:rPr>
          <w:rFonts w:ascii="Arial" w:hAnsi="Arial"/>
          <w:lang w:val="en-US"/>
        </w:rPr>
        <w:t>02.12</w:t>
      </w:r>
      <w:bookmarkStart w:id="0" w:name="_GoBack"/>
      <w:bookmarkEnd w:id="0"/>
      <w:r w:rsidR="00E05AB8" w:rsidRPr="00E05AB8">
        <w:rPr>
          <w:rFonts w:ascii="Arial" w:hAnsi="Arial"/>
          <w:lang w:val="sr-Cyrl-RS"/>
        </w:rPr>
        <w:t xml:space="preserve">.2019 </w:t>
      </w:r>
      <w:r w:rsidR="00E05AB8" w:rsidRPr="00E05AB8">
        <w:rPr>
          <w:rFonts w:ascii="Arial" w:hAnsi="Arial"/>
          <w:lang w:val="en-US"/>
        </w:rPr>
        <w:t xml:space="preserve"> </w:t>
      </w:r>
      <w:r w:rsidR="00E05AB8" w:rsidRPr="00E05AB8">
        <w:rPr>
          <w:rFonts w:ascii="Arial" w:hAnsi="Arial"/>
          <w:lang w:val="sr-Cyrl-RS"/>
        </w:rPr>
        <w:t>г</w:t>
      </w:r>
      <w:r w:rsidR="00E05AB8" w:rsidRPr="00E05AB8">
        <w:rPr>
          <w:rFonts w:ascii="Arial" w:hAnsi="Arial"/>
          <w:lang w:val="en-US"/>
        </w:rPr>
        <w:t>o</w:t>
      </w:r>
      <w:r w:rsidRPr="00E05AB8">
        <w:rPr>
          <w:rFonts w:ascii="Arial" w:hAnsi="Arial"/>
          <w:lang w:val="sr-Cyrl-RS"/>
        </w:rPr>
        <w:t>дине)</w:t>
      </w:r>
    </w:p>
    <w:p w14:paraId="744474C6" w14:textId="77777777" w:rsidR="0048200C" w:rsidRPr="008A0923" w:rsidRDefault="0048200C" w:rsidP="00730970">
      <w:pPr>
        <w:rPr>
          <w:color w:val="FF0000"/>
        </w:rPr>
      </w:pPr>
    </w:p>
    <w:p w14:paraId="0140BCBB" w14:textId="77777777" w:rsidR="00344C3E" w:rsidRPr="008A0923" w:rsidRDefault="00344C3E" w:rsidP="00730970">
      <w:pPr>
        <w:rPr>
          <w:color w:val="FF0000"/>
        </w:rPr>
      </w:pPr>
    </w:p>
    <w:p w14:paraId="2B94FB85" w14:textId="5262E467" w:rsidR="00FD2748" w:rsidRPr="00C13D96" w:rsidRDefault="00BC5F66" w:rsidP="00471159">
      <w:pPr>
        <w:jc w:val="center"/>
        <w:rPr>
          <w:rFonts w:ascii="Arial" w:hAnsi="Arial" w:cs="Arial"/>
        </w:rPr>
      </w:pPr>
      <w:r>
        <w:rPr>
          <w:rFonts w:ascii="Arial" w:hAnsi="Arial" w:cs="Arial"/>
          <w:lang w:val="sr-Cyrl-RS"/>
        </w:rPr>
        <w:t>Београд</w:t>
      </w:r>
      <w:r w:rsidR="006D37F8" w:rsidRPr="007D35C3">
        <w:rPr>
          <w:rFonts w:ascii="Arial" w:hAnsi="Arial" w:cs="Arial"/>
          <w:lang w:val="sr-Cyrl-RS"/>
        </w:rPr>
        <w:t>,</w:t>
      </w:r>
      <w:r w:rsidR="00A5393D" w:rsidRPr="007D35C3">
        <w:rPr>
          <w:rFonts w:ascii="Arial" w:hAnsi="Arial" w:cs="Arial"/>
          <w:lang w:val="sr-Cyrl-RS"/>
        </w:rPr>
        <w:t xml:space="preserve"> </w:t>
      </w:r>
      <w:r w:rsidR="0079486E">
        <w:rPr>
          <w:rFonts w:ascii="Arial" w:hAnsi="Arial"/>
          <w:lang w:val="sr-Cyrl-RS"/>
        </w:rPr>
        <w:t>Децемба</w:t>
      </w:r>
      <w:r w:rsidRPr="008E2551">
        <w:rPr>
          <w:rFonts w:ascii="Arial" w:hAnsi="Arial"/>
          <w:lang w:val="sr-Cyrl-RS"/>
        </w:rPr>
        <w:t>р</w:t>
      </w:r>
      <w:r w:rsidR="006F6672" w:rsidRPr="00693CDB">
        <w:rPr>
          <w:rFonts w:ascii="Arial" w:hAnsi="Arial" w:cs="Arial"/>
          <w:lang w:val="sr-Cyrl-RS"/>
        </w:rPr>
        <w:t xml:space="preserve"> </w:t>
      </w:r>
      <w:r w:rsidR="00344C3E" w:rsidRPr="00693CDB">
        <w:rPr>
          <w:rFonts w:ascii="Arial" w:hAnsi="Arial" w:cs="Arial"/>
        </w:rPr>
        <w:t>201</w:t>
      </w:r>
      <w:r w:rsidR="001B5F12">
        <w:rPr>
          <w:rFonts w:ascii="Arial" w:hAnsi="Arial" w:cs="Arial"/>
          <w:lang w:val="sr-Cyrl-RS"/>
        </w:rPr>
        <w:t>9</w:t>
      </w:r>
      <w:r w:rsidR="00344C3E" w:rsidRPr="00693CDB">
        <w:rPr>
          <w:rFonts w:ascii="Arial" w:hAnsi="Arial" w:cs="Arial"/>
        </w:rPr>
        <w:t>.</w:t>
      </w:r>
      <w:r w:rsidR="003E6CD7" w:rsidRPr="00693CDB">
        <w:rPr>
          <w:rFonts w:ascii="Arial" w:hAnsi="Arial" w:cs="Arial"/>
          <w:lang w:val="sr-Cyrl-RS"/>
        </w:rPr>
        <w:t xml:space="preserve"> </w:t>
      </w:r>
      <w:r w:rsidR="00D317EF" w:rsidRPr="00693CDB">
        <w:rPr>
          <w:rFonts w:ascii="Arial" w:hAnsi="Arial" w:cs="Arial"/>
          <w:lang w:val="sr-Cyrl-RS"/>
        </w:rPr>
        <w:t>године</w:t>
      </w:r>
    </w:p>
    <w:p w14:paraId="0D81EFE4" w14:textId="77777777" w:rsidR="009A209E" w:rsidRPr="008A47BE" w:rsidRDefault="009A209E" w:rsidP="00471159">
      <w:pPr>
        <w:jc w:val="center"/>
        <w:rPr>
          <w:rFonts w:ascii="Arial" w:hAnsi="Arial" w:cs="Arial"/>
          <w:lang w:val="sr-Latn-RS"/>
        </w:rPr>
      </w:pPr>
    </w:p>
    <w:p w14:paraId="4CDCC340" w14:textId="77777777" w:rsidR="009A209E" w:rsidRPr="00C13D96" w:rsidRDefault="009A209E" w:rsidP="00471159">
      <w:pPr>
        <w:jc w:val="center"/>
        <w:rPr>
          <w:rFonts w:ascii="Arial" w:hAnsi="Arial" w:cs="Arial"/>
        </w:rPr>
      </w:pPr>
    </w:p>
    <w:p w14:paraId="4C3B4009" w14:textId="77777777" w:rsidR="009A209E" w:rsidRPr="00C13D96" w:rsidRDefault="009A209E" w:rsidP="00471159">
      <w:pPr>
        <w:jc w:val="center"/>
        <w:rPr>
          <w:rFonts w:ascii="Arial" w:hAnsi="Arial" w:cs="Arial"/>
        </w:rPr>
      </w:pPr>
    </w:p>
    <w:p w14:paraId="181469E5" w14:textId="77777777" w:rsidR="009A209E" w:rsidRPr="00C13D96" w:rsidRDefault="009A209E" w:rsidP="00471159">
      <w:pPr>
        <w:jc w:val="center"/>
        <w:rPr>
          <w:rFonts w:ascii="Arial" w:hAnsi="Arial" w:cs="Arial"/>
        </w:rPr>
      </w:pPr>
    </w:p>
    <w:p w14:paraId="622F3AC0" w14:textId="77777777" w:rsidR="00A41EA2" w:rsidRPr="00394169" w:rsidRDefault="00A41EA2" w:rsidP="00471159">
      <w:pPr>
        <w:jc w:val="center"/>
        <w:rPr>
          <w:rFonts w:ascii="Arial" w:hAnsi="Arial" w:cs="Arial"/>
          <w:lang w:val="sr-Cyrl-RS"/>
        </w:rPr>
      </w:pPr>
    </w:p>
    <w:p w14:paraId="48EDB94E" w14:textId="2F3F3415" w:rsidR="00344C3E" w:rsidRPr="00F757C7" w:rsidRDefault="00365B24" w:rsidP="000E2DBD">
      <w:pPr>
        <w:ind w:left="426" w:right="273"/>
        <w:jc w:val="both"/>
        <w:rPr>
          <w:rFonts w:ascii="Arial" w:eastAsia="Arial Unicode MS" w:hAnsi="Arial" w:cs="Arial"/>
          <w:lang w:val="ru-RU"/>
        </w:rPr>
      </w:pPr>
      <w:r w:rsidRPr="00394169">
        <w:rPr>
          <w:rFonts w:ascii="Arial" w:eastAsia="TimesNewRomanPSMT" w:hAnsi="Arial" w:cs="Arial"/>
          <w:lang w:val="ru-RU"/>
        </w:rPr>
        <w:lastRenderedPageBreak/>
        <w:t>На основу члана 3</w:t>
      </w:r>
      <w:r w:rsidR="009B0F3B">
        <w:rPr>
          <w:rFonts w:ascii="Arial" w:eastAsia="TimesNewRomanPSMT" w:hAnsi="Arial" w:cs="Arial"/>
          <w:lang w:val="ru-RU"/>
        </w:rPr>
        <w:t>2</w:t>
      </w:r>
      <w:r w:rsidR="00514DE3">
        <w:rPr>
          <w:rFonts w:ascii="Arial" w:eastAsia="TimesNewRomanPSMT" w:hAnsi="Arial" w:cs="Arial"/>
          <w:lang w:val="ru-RU"/>
        </w:rPr>
        <w:t>.</w:t>
      </w:r>
      <w:r w:rsidRPr="00394169">
        <w:rPr>
          <w:rFonts w:ascii="Arial" w:eastAsia="TimesNewRomanPSMT" w:hAnsi="Arial" w:cs="Arial"/>
          <w:lang w:val="ru-RU"/>
        </w:rPr>
        <w:t xml:space="preserve"> и 61. Закона о јавним набавкама („Сл. гласни</w:t>
      </w:r>
      <w:r w:rsidR="003959B2" w:rsidRPr="00394169">
        <w:rPr>
          <w:rFonts w:ascii="Arial" w:eastAsia="TimesNewRomanPSMT" w:hAnsi="Arial" w:cs="Arial"/>
          <w:lang w:val="ru-RU"/>
        </w:rPr>
        <w:t>к РС” бр. 124/12, 14/15 и 68/15)</w:t>
      </w:r>
      <w:r w:rsidR="00514DE3">
        <w:rPr>
          <w:rFonts w:ascii="Arial" w:eastAsia="TimesNewRomanPSMT" w:hAnsi="Arial" w:cs="Arial"/>
          <w:lang w:val="ru-RU"/>
        </w:rPr>
        <w:t>,</w:t>
      </w:r>
      <w:r w:rsidRPr="00394169">
        <w:rPr>
          <w:rFonts w:ascii="Arial" w:eastAsia="TimesNewRomanPSMT" w:hAnsi="Arial" w:cs="Arial"/>
          <w:lang w:val="ru-RU"/>
        </w:rPr>
        <w:t xml:space="preserve"> </w:t>
      </w:r>
      <w:r w:rsidR="00514DE3">
        <w:rPr>
          <w:rFonts w:ascii="Arial" w:eastAsia="TimesNewRomanPSMT" w:hAnsi="Arial" w:cs="Arial"/>
          <w:lang w:val="ru-RU"/>
        </w:rPr>
        <w:t>(</w:t>
      </w:r>
      <w:r w:rsidRPr="00394169">
        <w:rPr>
          <w:rFonts w:ascii="Arial" w:eastAsia="TimesNewRomanPSMT" w:hAnsi="Arial" w:cs="Arial"/>
          <w:lang w:val="ru-RU"/>
        </w:rPr>
        <w:t xml:space="preserve">у даљем тексту </w:t>
      </w:r>
      <w:r w:rsidRPr="00394169">
        <w:rPr>
          <w:rFonts w:ascii="Arial" w:eastAsia="Calibri" w:hAnsi="Arial" w:cs="Arial"/>
          <w:bCs/>
          <w:lang w:val="sr-Cyrl-RS"/>
        </w:rPr>
        <w:t>Закон</w:t>
      </w:r>
      <w:r w:rsidR="00514DE3">
        <w:rPr>
          <w:rFonts w:ascii="Arial" w:eastAsia="Calibri" w:hAnsi="Arial" w:cs="Arial"/>
          <w:bCs/>
          <w:lang w:val="sr-Cyrl-RS"/>
        </w:rPr>
        <w:t>)</w:t>
      </w:r>
      <w:r w:rsidRPr="00394169">
        <w:rPr>
          <w:rFonts w:ascii="Arial" w:eastAsia="TimesNewRomanPSMT" w:hAnsi="Arial" w:cs="Arial"/>
          <w:lang w:val="ru-RU"/>
        </w:rPr>
        <w:t xml:space="preserve">, </w:t>
      </w:r>
      <w:r w:rsidRPr="008C32A9">
        <w:rPr>
          <w:rFonts w:ascii="Arial" w:eastAsia="TimesNewRomanPSMT" w:hAnsi="Arial" w:cs="Arial"/>
          <w:lang w:val="ru-RU"/>
        </w:rPr>
        <w:t>члана</w:t>
      </w:r>
      <w:r w:rsidRPr="008C32A9">
        <w:rPr>
          <w:rFonts w:ascii="Arial" w:eastAsia="TimesNewRomanPSMT" w:hAnsi="Arial" w:cs="Arial"/>
          <w:lang w:val="sr-Cyrl-RS"/>
        </w:rPr>
        <w:t xml:space="preserve"> </w:t>
      </w:r>
      <w:r w:rsidRPr="008C32A9">
        <w:rPr>
          <w:rFonts w:ascii="Arial" w:eastAsia="TimesNewRomanPSMT" w:hAnsi="Arial" w:cs="Arial"/>
          <w:lang w:val="ru-RU"/>
        </w:rPr>
        <w:t>2</w:t>
      </w:r>
      <w:r w:rsidR="009B0F3B" w:rsidRPr="008C32A9">
        <w:rPr>
          <w:rFonts w:ascii="Arial" w:eastAsia="TimesNewRomanPSMT" w:hAnsi="Arial" w:cs="Arial"/>
          <w:lang w:val="ru-RU"/>
        </w:rPr>
        <w:t xml:space="preserve"> </w:t>
      </w:r>
      <w:r w:rsidRPr="008C32A9">
        <w:rPr>
          <w:rFonts w:ascii="Arial" w:eastAsia="TimesNewRomanPSMT" w:hAnsi="Arial" w:cs="Arial"/>
          <w:lang w:val="ru-RU"/>
        </w:rPr>
        <w:t xml:space="preserve"> Правилника</w:t>
      </w:r>
      <w:r w:rsidRPr="00394169">
        <w:rPr>
          <w:rFonts w:ascii="Arial" w:eastAsia="TimesNewRomanPSMT" w:hAnsi="Arial" w:cs="Arial"/>
          <w:lang w:val="ru-RU"/>
        </w:rPr>
        <w:t xml:space="preserve"> о обавезним елементима конкурсне документације у поступцима јавних набавки и начину доказивања испуњености услова („Сл. гласник РС” бр. </w:t>
      </w:r>
      <w:r w:rsidRPr="00394169">
        <w:rPr>
          <w:rFonts w:ascii="Arial" w:eastAsia="TimesNewRomanPSMT" w:hAnsi="Arial" w:cs="Arial"/>
        </w:rPr>
        <w:t>86/15</w:t>
      </w:r>
      <w:r w:rsidRPr="00394169">
        <w:rPr>
          <w:rFonts w:ascii="Arial" w:eastAsia="TimesNewRomanPSMT" w:hAnsi="Arial" w:cs="Arial"/>
          <w:lang w:val="ru-RU"/>
        </w:rPr>
        <w:t xml:space="preserve">), </w:t>
      </w:r>
      <w:r w:rsidRPr="00394169">
        <w:rPr>
          <w:rFonts w:ascii="Arial" w:eastAsia="Arial Unicode MS" w:hAnsi="Arial" w:cs="Arial"/>
          <w:lang w:val="ru-RU"/>
        </w:rPr>
        <w:t xml:space="preserve">Одлуке о покретању поступка јавне набавке број </w:t>
      </w:r>
      <w:r w:rsidR="0032226D">
        <w:rPr>
          <w:rFonts w:ascii="Arial" w:hAnsi="Arial" w:cs="Arial"/>
          <w:lang w:val="ru-RU"/>
        </w:rPr>
        <w:t>12.01.-</w:t>
      </w:r>
      <w:r w:rsidR="00B24525">
        <w:rPr>
          <w:rFonts w:ascii="Arial" w:hAnsi="Arial" w:cs="Arial"/>
          <w:lang w:val="ru-RU"/>
        </w:rPr>
        <w:t>397119</w:t>
      </w:r>
      <w:r w:rsidR="0032226D" w:rsidRPr="00F757C7">
        <w:rPr>
          <w:rFonts w:ascii="Arial" w:hAnsi="Arial" w:cs="Arial"/>
          <w:lang w:val="ru-RU"/>
        </w:rPr>
        <w:t xml:space="preserve">/1-2019 </w:t>
      </w:r>
      <w:r w:rsidR="0032226D" w:rsidRPr="00F757C7">
        <w:rPr>
          <w:rFonts w:ascii="Arial" w:hAnsi="Arial" w:cs="Arial"/>
          <w:lang w:val="en-US"/>
        </w:rPr>
        <w:t>o</w:t>
      </w:r>
      <w:r w:rsidR="0032226D" w:rsidRPr="00F757C7">
        <w:rPr>
          <w:rFonts w:ascii="Arial" w:hAnsi="Arial" w:cs="Arial"/>
          <w:lang w:val="ru-RU"/>
        </w:rPr>
        <w:t xml:space="preserve">д </w:t>
      </w:r>
      <w:r w:rsidR="00B24525">
        <w:rPr>
          <w:rFonts w:ascii="Arial" w:hAnsi="Arial" w:cs="Arial"/>
          <w:lang w:val="ru-RU"/>
        </w:rPr>
        <w:t>17.07</w:t>
      </w:r>
      <w:r w:rsidR="0032226D" w:rsidRPr="00F757C7">
        <w:rPr>
          <w:rFonts w:ascii="Arial" w:hAnsi="Arial" w:cs="Arial"/>
          <w:lang w:val="ru-RU"/>
        </w:rPr>
        <w:t>.201</w:t>
      </w:r>
      <w:r w:rsidR="0032226D" w:rsidRPr="00F757C7">
        <w:rPr>
          <w:rFonts w:ascii="Arial" w:hAnsi="Arial" w:cs="Arial"/>
          <w:lang w:val="sr-Cyrl-RS"/>
        </w:rPr>
        <w:t>9</w:t>
      </w:r>
      <w:r w:rsidR="0032226D" w:rsidRPr="00F757C7">
        <w:rPr>
          <w:rFonts w:ascii="Arial" w:hAnsi="Arial" w:cs="Arial"/>
          <w:lang w:val="ru-RU"/>
        </w:rPr>
        <w:t>.</w:t>
      </w:r>
      <w:r w:rsidR="00183062" w:rsidRPr="00F757C7">
        <w:rPr>
          <w:rFonts w:ascii="Arial" w:hAnsi="Arial" w:cs="Arial"/>
          <w:lang w:val="ru-RU"/>
        </w:rPr>
        <w:t>године</w:t>
      </w:r>
      <w:r w:rsidR="002734A0" w:rsidRPr="00F757C7">
        <w:rPr>
          <w:rFonts w:ascii="Arial" w:eastAsia="Arial Unicode MS" w:hAnsi="Arial" w:cs="Arial"/>
          <w:lang w:val="sr-Latn-RS"/>
        </w:rPr>
        <w:t>,</w:t>
      </w:r>
      <w:r w:rsidRPr="00F757C7">
        <w:rPr>
          <w:rFonts w:ascii="Arial" w:eastAsia="Arial Unicode MS" w:hAnsi="Arial" w:cs="Arial"/>
          <w:lang w:val="ru-RU"/>
        </w:rPr>
        <w:t xml:space="preserve"> Решења о образовању комисије за јавну набавку </w:t>
      </w:r>
      <w:r w:rsidR="00D05502" w:rsidRPr="00F757C7">
        <w:rPr>
          <w:rFonts w:ascii="Arial" w:eastAsia="Arial Unicode MS" w:hAnsi="Arial" w:cs="Arial"/>
          <w:lang w:val="ru-RU"/>
        </w:rPr>
        <w:t>број</w:t>
      </w:r>
      <w:r w:rsidR="00876968" w:rsidRPr="00F757C7">
        <w:rPr>
          <w:rFonts w:ascii="Arial" w:eastAsia="Arial Unicode MS" w:hAnsi="Arial" w:cs="Arial"/>
          <w:lang w:val="ru-RU"/>
        </w:rPr>
        <w:t xml:space="preserve"> </w:t>
      </w:r>
      <w:r w:rsidR="0032226D" w:rsidRPr="00F757C7">
        <w:rPr>
          <w:rFonts w:ascii="Arial" w:hAnsi="Arial" w:cs="Arial"/>
          <w:lang w:val="ru-RU"/>
        </w:rPr>
        <w:t>12.01.-</w:t>
      </w:r>
      <w:r w:rsidR="00B24525" w:rsidRPr="00B24525">
        <w:rPr>
          <w:rFonts w:ascii="Arial" w:hAnsi="Arial" w:cs="Arial"/>
          <w:lang w:val="ru-RU"/>
        </w:rPr>
        <w:t xml:space="preserve"> </w:t>
      </w:r>
      <w:r w:rsidR="00B24525">
        <w:rPr>
          <w:rFonts w:ascii="Arial" w:hAnsi="Arial" w:cs="Arial"/>
          <w:lang w:val="ru-RU"/>
        </w:rPr>
        <w:t>397119</w:t>
      </w:r>
      <w:r w:rsidR="0032226D" w:rsidRPr="00F757C7">
        <w:rPr>
          <w:rFonts w:ascii="Arial" w:hAnsi="Arial" w:cs="Arial"/>
          <w:lang w:val="ru-RU"/>
        </w:rPr>
        <w:t xml:space="preserve">/2-2019 </w:t>
      </w:r>
      <w:r w:rsidR="00876968" w:rsidRPr="00F757C7">
        <w:rPr>
          <w:rFonts w:ascii="Arial" w:hAnsi="Arial" w:cs="Arial"/>
          <w:lang w:val="en-US"/>
        </w:rPr>
        <w:t>o</w:t>
      </w:r>
      <w:r w:rsidR="0011795B" w:rsidRPr="00F757C7">
        <w:rPr>
          <w:rFonts w:ascii="Arial" w:hAnsi="Arial" w:cs="Arial"/>
          <w:lang w:val="ru-RU"/>
        </w:rPr>
        <w:t xml:space="preserve">д </w:t>
      </w:r>
      <w:r w:rsidR="00B24525">
        <w:rPr>
          <w:rFonts w:ascii="Arial" w:hAnsi="Arial" w:cs="Arial"/>
          <w:lang w:val="ru-RU"/>
        </w:rPr>
        <w:t>17.07</w:t>
      </w:r>
      <w:r w:rsidR="00B24525" w:rsidRPr="00F757C7">
        <w:rPr>
          <w:rFonts w:ascii="Arial" w:hAnsi="Arial" w:cs="Arial"/>
          <w:lang w:val="ru-RU"/>
        </w:rPr>
        <w:t>.201</w:t>
      </w:r>
      <w:r w:rsidR="00B24525" w:rsidRPr="00F757C7">
        <w:rPr>
          <w:rFonts w:ascii="Arial" w:hAnsi="Arial" w:cs="Arial"/>
          <w:lang w:val="sr-Cyrl-RS"/>
        </w:rPr>
        <w:t>9</w:t>
      </w:r>
      <w:r w:rsidR="00876968" w:rsidRPr="00F757C7">
        <w:rPr>
          <w:rFonts w:ascii="Arial" w:hAnsi="Arial" w:cs="Arial"/>
          <w:lang w:val="ru-RU"/>
        </w:rPr>
        <w:t>.</w:t>
      </w:r>
      <w:r w:rsidRPr="00F757C7">
        <w:rPr>
          <w:rFonts w:ascii="Arial" w:eastAsia="Arial Unicode MS" w:hAnsi="Arial" w:cs="Arial"/>
          <w:lang w:val="ru-RU"/>
        </w:rPr>
        <w:t xml:space="preserve"> године</w:t>
      </w:r>
      <w:r w:rsidR="00D05502" w:rsidRPr="00F757C7">
        <w:rPr>
          <w:rFonts w:ascii="Arial" w:eastAsia="Arial Unicode MS" w:hAnsi="Arial" w:cs="Arial"/>
          <w:lang w:val="ru-RU"/>
        </w:rPr>
        <w:t>,</w:t>
      </w:r>
      <w:r w:rsidR="002734A0" w:rsidRPr="00F757C7">
        <w:rPr>
          <w:rFonts w:ascii="Arial" w:eastAsia="Arial Unicode MS" w:hAnsi="Arial" w:cs="Arial"/>
          <w:lang w:val="sr-Cyrl-RS"/>
        </w:rPr>
        <w:t xml:space="preserve"> </w:t>
      </w:r>
      <w:r w:rsidRPr="00F757C7">
        <w:rPr>
          <w:rFonts w:ascii="Arial" w:eastAsia="Arial Unicode MS" w:hAnsi="Arial" w:cs="Arial"/>
          <w:lang w:val="ru-RU"/>
        </w:rPr>
        <w:t>припремљена је:</w:t>
      </w:r>
      <w:r w:rsidR="00AE6E73" w:rsidRPr="00F757C7">
        <w:rPr>
          <w:rFonts w:ascii="Arial" w:eastAsia="Arial Unicode MS" w:hAnsi="Arial" w:cs="Arial"/>
          <w:lang w:val="ru-RU"/>
        </w:rPr>
        <w:t xml:space="preserve"> </w:t>
      </w:r>
    </w:p>
    <w:p w14:paraId="62EAD234" w14:textId="77777777" w:rsidR="002F4226" w:rsidRPr="00F757C7" w:rsidRDefault="002F4226" w:rsidP="00E36068">
      <w:pPr>
        <w:ind w:left="284"/>
        <w:rPr>
          <w:rFonts w:eastAsia="Arial Unicode MS"/>
        </w:rPr>
      </w:pPr>
    </w:p>
    <w:p w14:paraId="658F122B" w14:textId="77777777" w:rsidR="00344C3E" w:rsidRPr="00394169" w:rsidRDefault="00344C3E" w:rsidP="00730970"/>
    <w:p w14:paraId="3CB8F06F" w14:textId="77777777" w:rsidR="00344C3E" w:rsidRPr="00394169" w:rsidRDefault="00344C3E" w:rsidP="00344C3E">
      <w:pPr>
        <w:jc w:val="center"/>
        <w:rPr>
          <w:rFonts w:ascii="Arial" w:hAnsi="Arial" w:cs="Arial"/>
          <w:b/>
          <w:lang w:val="sr-Cyrl-RS"/>
        </w:rPr>
      </w:pPr>
      <w:r w:rsidRPr="00394169">
        <w:rPr>
          <w:rFonts w:ascii="Arial" w:hAnsi="Arial" w:cs="Arial"/>
          <w:b/>
        </w:rPr>
        <w:t>КОНКУРСНА ДОКУМЕНТАЦИЈА</w:t>
      </w:r>
    </w:p>
    <w:p w14:paraId="1DECB2FC" w14:textId="77777777" w:rsidR="00DB6AE2" w:rsidRPr="00394169" w:rsidRDefault="00E36068" w:rsidP="00CE1437">
      <w:pPr>
        <w:jc w:val="center"/>
        <w:rPr>
          <w:rFonts w:ascii="Arial" w:hAnsi="Arial" w:cs="Arial"/>
          <w:b/>
          <w:lang w:val="sr-Cyrl-RS"/>
        </w:rPr>
      </w:pPr>
      <w:r w:rsidRPr="00394169">
        <w:rPr>
          <w:rFonts w:ascii="Arial" w:hAnsi="Arial" w:cs="Arial"/>
          <w:b/>
          <w:lang w:val="sr-Cyrl-RS"/>
        </w:rPr>
        <w:t xml:space="preserve">за </w:t>
      </w:r>
      <w:r w:rsidR="00AC78F3" w:rsidRPr="00394169">
        <w:rPr>
          <w:rFonts w:ascii="Arial" w:hAnsi="Arial" w:cs="Arial"/>
          <w:b/>
          <w:lang w:val="sr-Cyrl-RS"/>
        </w:rPr>
        <w:t xml:space="preserve">подношење понуда </w:t>
      </w:r>
      <w:r w:rsidR="00DB6AE2" w:rsidRPr="00394169">
        <w:rPr>
          <w:rFonts w:ascii="Arial" w:hAnsi="Arial" w:cs="Arial"/>
          <w:b/>
          <w:lang w:val="sr-Cyrl-RS"/>
        </w:rPr>
        <w:t>у отвореном поступку</w:t>
      </w:r>
      <w:r w:rsidR="00AC78F3" w:rsidRPr="00394169">
        <w:rPr>
          <w:rFonts w:ascii="Arial" w:hAnsi="Arial" w:cs="Arial"/>
          <w:b/>
          <w:lang w:val="sr-Cyrl-RS"/>
        </w:rPr>
        <w:t xml:space="preserve"> </w:t>
      </w:r>
    </w:p>
    <w:p w14:paraId="1C9B2D2A" w14:textId="77777777" w:rsidR="00573B28" w:rsidRPr="00183062" w:rsidRDefault="00344C3E" w:rsidP="00EF5B83">
      <w:pPr>
        <w:jc w:val="center"/>
        <w:rPr>
          <w:rFonts w:ascii="Arial" w:hAnsi="Arial" w:cs="Arial"/>
          <w:b/>
          <w:lang w:val="sr-Latn-RS"/>
        </w:rPr>
      </w:pPr>
      <w:r w:rsidRPr="00394169">
        <w:rPr>
          <w:rFonts w:ascii="Arial" w:hAnsi="Arial" w:cs="Arial"/>
          <w:b/>
        </w:rPr>
        <w:t xml:space="preserve">за јавну набавку </w:t>
      </w:r>
      <w:r w:rsidR="00B2059A">
        <w:rPr>
          <w:rFonts w:ascii="Arial" w:hAnsi="Arial" w:cs="Arial"/>
          <w:b/>
          <w:lang w:val="sr-Cyrl-RS"/>
        </w:rPr>
        <w:t>добара</w:t>
      </w:r>
      <w:r w:rsidR="00DB6AE2" w:rsidRPr="00394169">
        <w:rPr>
          <w:rFonts w:ascii="Arial" w:hAnsi="Arial" w:cs="Arial"/>
          <w:b/>
          <w:lang w:val="sr-Cyrl-RS"/>
        </w:rPr>
        <w:t xml:space="preserve"> бр</w:t>
      </w:r>
      <w:r w:rsidR="00D47652" w:rsidRPr="00394169">
        <w:rPr>
          <w:rFonts w:ascii="Arial" w:hAnsi="Arial" w:cs="Arial"/>
          <w:b/>
        </w:rPr>
        <w:t xml:space="preserve"> </w:t>
      </w:r>
      <w:r w:rsidR="001B5EFF">
        <w:rPr>
          <w:rFonts w:ascii="Arial" w:hAnsi="Arial" w:cs="Arial"/>
          <w:b/>
          <w:lang w:val="sr-Cyrl-RS"/>
        </w:rPr>
        <w:t>ЈН</w:t>
      </w:r>
      <w:r w:rsidR="00CE1437">
        <w:rPr>
          <w:rFonts w:ascii="Arial" w:hAnsi="Arial" w:cs="Arial"/>
          <w:b/>
          <w:lang w:val="sr-Cyrl-RS"/>
        </w:rPr>
        <w:t>/</w:t>
      </w:r>
      <w:r w:rsidR="00B24525">
        <w:rPr>
          <w:rFonts w:ascii="Arial" w:hAnsi="Arial" w:cs="Arial"/>
          <w:b/>
          <w:lang w:val="sr-Cyrl-RS"/>
        </w:rPr>
        <w:t>1000/0427/2019(1482/2019)</w:t>
      </w:r>
    </w:p>
    <w:p w14:paraId="08205FE8" w14:textId="77777777" w:rsidR="00573B28" w:rsidRPr="00394169" w:rsidRDefault="00573B28" w:rsidP="00EF5B83">
      <w:pPr>
        <w:jc w:val="center"/>
        <w:rPr>
          <w:rFonts w:ascii="Arial" w:hAnsi="Arial" w:cs="Arial"/>
          <w:b/>
          <w:lang w:val="sr-Cyrl-RS"/>
        </w:rPr>
      </w:pPr>
    </w:p>
    <w:p w14:paraId="5D0BEADF" w14:textId="77777777" w:rsidR="00344C3E" w:rsidRPr="00394169" w:rsidRDefault="00344C3E" w:rsidP="00344C3E">
      <w:pPr>
        <w:jc w:val="center"/>
        <w:rPr>
          <w:rFonts w:ascii="Arial" w:hAnsi="Arial" w:cs="Arial"/>
          <w:b/>
          <w:lang w:val="sr-Cyrl-RS"/>
        </w:rPr>
      </w:pPr>
    </w:p>
    <w:p w14:paraId="2D3E5191" w14:textId="77777777" w:rsidR="00573B28" w:rsidRPr="00394169" w:rsidRDefault="00573B28" w:rsidP="00344C3E">
      <w:pPr>
        <w:jc w:val="center"/>
        <w:rPr>
          <w:rFonts w:ascii="Arial" w:hAnsi="Arial" w:cs="Arial"/>
          <w:b/>
          <w:lang w:val="sr-Cyrl-RS"/>
        </w:rPr>
      </w:pPr>
    </w:p>
    <w:p w14:paraId="4ACBF860" w14:textId="77777777" w:rsidR="003325A3" w:rsidRPr="00394169" w:rsidRDefault="003325A3" w:rsidP="00730970">
      <w:pPr>
        <w:rPr>
          <w:lang w:val="sr-Latn-RS"/>
        </w:rPr>
      </w:pPr>
    </w:p>
    <w:p w14:paraId="0E044668" w14:textId="77777777" w:rsidR="00573B28" w:rsidRPr="00394169" w:rsidRDefault="00573B28" w:rsidP="002A3515">
      <w:pPr>
        <w:jc w:val="center"/>
        <w:rPr>
          <w:rFonts w:ascii="Arial" w:hAnsi="Arial" w:cs="Arial"/>
          <w:lang w:val="sr-Latn-RS"/>
        </w:rPr>
      </w:pPr>
      <w:r w:rsidRPr="00394169">
        <w:rPr>
          <w:rFonts w:ascii="Arial" w:hAnsi="Arial" w:cs="Arial"/>
        </w:rPr>
        <w:t>Садржај конкурсне документације:</w:t>
      </w:r>
    </w:p>
    <w:p w14:paraId="550DBADA" w14:textId="77777777" w:rsidR="003325A3" w:rsidRPr="00394169" w:rsidRDefault="003325A3" w:rsidP="002A3515">
      <w:pPr>
        <w:jc w:val="center"/>
        <w:rPr>
          <w:rFonts w:ascii="Arial" w:hAnsi="Arial" w:cs="Arial"/>
          <w:lang w:val="sr-Latn-RS"/>
        </w:rPr>
      </w:pPr>
    </w:p>
    <w:p w14:paraId="0AC62A72" w14:textId="28F16BB8" w:rsidR="00573B28" w:rsidRPr="00A61FCD" w:rsidRDefault="00573B28" w:rsidP="002A3515">
      <w:pPr>
        <w:rPr>
          <w:rFonts w:ascii="Arial" w:hAnsi="Arial" w:cs="Arial"/>
          <w:lang w:val="sr-Cyrl-RS"/>
        </w:rPr>
      </w:pP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Pr="00394169">
        <w:rPr>
          <w:lang w:val="ru-RU"/>
        </w:rPr>
        <w:tab/>
      </w:r>
      <w:r w:rsidR="00394169">
        <w:rPr>
          <w:lang w:val="sr-Latn-RS"/>
        </w:rPr>
        <w:t xml:space="preserve">        </w:t>
      </w:r>
    </w:p>
    <w:tbl>
      <w:tblPr>
        <w:tblW w:w="1043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8927"/>
        <w:gridCol w:w="960"/>
      </w:tblGrid>
      <w:tr w:rsidR="008F0DDC" w:rsidRPr="00547EC1" w14:paraId="11ABA0B2" w14:textId="77777777" w:rsidTr="008E2551">
        <w:tc>
          <w:tcPr>
            <w:tcW w:w="495" w:type="dxa"/>
          </w:tcPr>
          <w:p w14:paraId="6F570472"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rPr>
              <w:t>1.</w:t>
            </w:r>
          </w:p>
        </w:tc>
        <w:tc>
          <w:tcPr>
            <w:tcW w:w="8979" w:type="dxa"/>
          </w:tcPr>
          <w:p w14:paraId="7852699E" w14:textId="77777777" w:rsidR="008F0DDC" w:rsidRPr="00547EC1" w:rsidRDefault="008F0DDC" w:rsidP="00573B28">
            <w:pPr>
              <w:tabs>
                <w:tab w:val="left" w:pos="360"/>
                <w:tab w:val="left" w:pos="567"/>
                <w:tab w:val="right" w:leader="dot" w:pos="9639"/>
              </w:tabs>
              <w:jc w:val="both"/>
              <w:rPr>
                <w:rFonts w:ascii="Arial" w:hAnsi="Arial" w:cs="Arial"/>
              </w:rPr>
            </w:pPr>
            <w:r w:rsidRPr="00547EC1">
              <w:rPr>
                <w:rFonts w:ascii="Arial" w:hAnsi="Arial" w:cs="Arial"/>
              </w:rPr>
              <w:t>Општи подаци о јавној набавци</w:t>
            </w:r>
          </w:p>
        </w:tc>
        <w:tc>
          <w:tcPr>
            <w:tcW w:w="963" w:type="dxa"/>
          </w:tcPr>
          <w:p w14:paraId="0CAADB4C" w14:textId="77777777" w:rsidR="008F0DDC" w:rsidRPr="00650E32" w:rsidRDefault="00AE608F" w:rsidP="00573B28">
            <w:pPr>
              <w:tabs>
                <w:tab w:val="left" w:pos="360"/>
                <w:tab w:val="left" w:pos="567"/>
                <w:tab w:val="right" w:leader="dot" w:pos="9639"/>
              </w:tabs>
              <w:jc w:val="both"/>
              <w:rPr>
                <w:rFonts w:ascii="Arial" w:hAnsi="Arial" w:cs="Arial"/>
                <w:lang w:val="en-US"/>
              </w:rPr>
            </w:pPr>
            <w:r w:rsidRPr="00650E32">
              <w:rPr>
                <w:rFonts w:ascii="Arial" w:hAnsi="Arial" w:cs="Arial"/>
                <w:lang w:val="en-US"/>
              </w:rPr>
              <w:t>3</w:t>
            </w:r>
          </w:p>
        </w:tc>
      </w:tr>
      <w:tr w:rsidR="008F0DDC" w:rsidRPr="00547EC1" w14:paraId="1DCD3C7B" w14:textId="77777777" w:rsidTr="008E2551">
        <w:tc>
          <w:tcPr>
            <w:tcW w:w="495" w:type="dxa"/>
          </w:tcPr>
          <w:p w14:paraId="004074FB"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rPr>
              <w:t>2.</w:t>
            </w:r>
          </w:p>
        </w:tc>
        <w:tc>
          <w:tcPr>
            <w:tcW w:w="8979" w:type="dxa"/>
          </w:tcPr>
          <w:p w14:paraId="43D46A05" w14:textId="77777777" w:rsidR="008F0DDC" w:rsidRPr="004261E3" w:rsidRDefault="008F0DDC" w:rsidP="00573B28">
            <w:pPr>
              <w:tabs>
                <w:tab w:val="left" w:pos="317"/>
                <w:tab w:val="left" w:pos="360"/>
                <w:tab w:val="right" w:leader="dot" w:pos="9639"/>
              </w:tabs>
              <w:jc w:val="both"/>
              <w:rPr>
                <w:rFonts w:ascii="Arial" w:hAnsi="Arial" w:cs="Arial"/>
              </w:rPr>
            </w:pPr>
            <w:r w:rsidRPr="004261E3">
              <w:rPr>
                <w:rFonts w:ascii="Arial" w:hAnsi="Arial" w:cs="Arial"/>
              </w:rPr>
              <w:t>Подаци о предмету набавке</w:t>
            </w:r>
          </w:p>
        </w:tc>
        <w:tc>
          <w:tcPr>
            <w:tcW w:w="963" w:type="dxa"/>
          </w:tcPr>
          <w:p w14:paraId="46F41B6F" w14:textId="77777777" w:rsidR="008F0DDC" w:rsidRPr="004261E3" w:rsidRDefault="00AE608F" w:rsidP="00573B28">
            <w:pPr>
              <w:tabs>
                <w:tab w:val="left" w:pos="317"/>
                <w:tab w:val="left" w:pos="360"/>
                <w:tab w:val="right" w:leader="dot" w:pos="9639"/>
              </w:tabs>
              <w:jc w:val="both"/>
              <w:rPr>
                <w:rFonts w:ascii="Arial" w:hAnsi="Arial" w:cs="Arial"/>
                <w:lang w:val="en-US"/>
              </w:rPr>
            </w:pPr>
            <w:r w:rsidRPr="004261E3">
              <w:rPr>
                <w:rFonts w:ascii="Arial" w:hAnsi="Arial" w:cs="Arial"/>
                <w:lang w:val="en-US"/>
              </w:rPr>
              <w:t>3</w:t>
            </w:r>
          </w:p>
        </w:tc>
      </w:tr>
      <w:tr w:rsidR="008F0DDC" w:rsidRPr="00547EC1" w14:paraId="6547ADA9" w14:textId="77777777" w:rsidTr="008E2551">
        <w:tc>
          <w:tcPr>
            <w:tcW w:w="495" w:type="dxa"/>
          </w:tcPr>
          <w:p w14:paraId="6595F547"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rPr>
              <w:t>3.</w:t>
            </w:r>
          </w:p>
        </w:tc>
        <w:tc>
          <w:tcPr>
            <w:tcW w:w="8979" w:type="dxa"/>
          </w:tcPr>
          <w:p w14:paraId="44EF8048" w14:textId="77777777" w:rsidR="008F0DDC" w:rsidRPr="004261E3" w:rsidRDefault="008F0DDC" w:rsidP="00B2059A">
            <w:pPr>
              <w:tabs>
                <w:tab w:val="left" w:pos="317"/>
                <w:tab w:val="left" w:pos="360"/>
                <w:tab w:val="right" w:leader="dot" w:pos="9639"/>
              </w:tabs>
              <w:jc w:val="both"/>
              <w:rPr>
                <w:rFonts w:ascii="Arial" w:hAnsi="Arial" w:cs="Arial"/>
              </w:rPr>
            </w:pPr>
            <w:r w:rsidRPr="004261E3">
              <w:rPr>
                <w:rFonts w:ascii="Arial" w:hAnsi="Arial" w:cs="Arial"/>
              </w:rPr>
              <w:t>Техничка спецификација (врста, техничке карактеристике, квалитет, количина и опи</w:t>
            </w:r>
            <w:r w:rsidRPr="004261E3">
              <w:rPr>
                <w:rFonts w:ascii="Arial" w:hAnsi="Arial" w:cs="Arial"/>
                <w:lang w:val="sr-Cyrl-RS"/>
              </w:rPr>
              <w:t xml:space="preserve">с </w:t>
            </w:r>
            <w:r w:rsidR="00B2059A" w:rsidRPr="004261E3">
              <w:rPr>
                <w:rFonts w:ascii="Arial" w:hAnsi="Arial" w:cs="Arial"/>
                <w:lang w:val="sr-Cyrl-RS"/>
              </w:rPr>
              <w:t>добара</w:t>
            </w:r>
          </w:p>
        </w:tc>
        <w:tc>
          <w:tcPr>
            <w:tcW w:w="963" w:type="dxa"/>
          </w:tcPr>
          <w:p w14:paraId="33191BAE" w14:textId="77777777" w:rsidR="008F0DDC" w:rsidRPr="004261E3" w:rsidRDefault="00AE608F" w:rsidP="00573B28">
            <w:pPr>
              <w:tabs>
                <w:tab w:val="left" w:pos="317"/>
                <w:tab w:val="left" w:pos="360"/>
                <w:tab w:val="right" w:leader="dot" w:pos="9639"/>
              </w:tabs>
              <w:jc w:val="both"/>
              <w:rPr>
                <w:rFonts w:ascii="Arial" w:hAnsi="Arial" w:cs="Arial"/>
                <w:lang w:val="en-US"/>
              </w:rPr>
            </w:pPr>
            <w:r w:rsidRPr="004261E3">
              <w:rPr>
                <w:rFonts w:ascii="Arial" w:hAnsi="Arial" w:cs="Arial"/>
                <w:lang w:val="en-US"/>
              </w:rPr>
              <w:t>4</w:t>
            </w:r>
          </w:p>
        </w:tc>
      </w:tr>
      <w:tr w:rsidR="008F0DDC" w:rsidRPr="00547EC1" w14:paraId="740C8976" w14:textId="77777777" w:rsidTr="008E2551">
        <w:tc>
          <w:tcPr>
            <w:tcW w:w="495" w:type="dxa"/>
          </w:tcPr>
          <w:p w14:paraId="09DE293B"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lang w:val="en-US"/>
              </w:rPr>
              <w:t>4</w:t>
            </w:r>
            <w:r w:rsidRPr="00547EC1">
              <w:rPr>
                <w:rFonts w:ascii="Arial" w:hAnsi="Arial" w:cs="Arial"/>
              </w:rPr>
              <w:t>.</w:t>
            </w:r>
          </w:p>
        </w:tc>
        <w:tc>
          <w:tcPr>
            <w:tcW w:w="8979" w:type="dxa"/>
          </w:tcPr>
          <w:p w14:paraId="2AE06113" w14:textId="77777777" w:rsidR="008F0DDC" w:rsidRPr="004261E3" w:rsidRDefault="008F0DDC" w:rsidP="00573B28">
            <w:pPr>
              <w:tabs>
                <w:tab w:val="left" w:pos="317"/>
                <w:tab w:val="left" w:pos="360"/>
                <w:tab w:val="right" w:leader="dot" w:pos="9639"/>
              </w:tabs>
              <w:jc w:val="both"/>
              <w:rPr>
                <w:rFonts w:ascii="Arial" w:hAnsi="Arial" w:cs="Arial"/>
              </w:rPr>
            </w:pPr>
            <w:r w:rsidRPr="004261E3">
              <w:rPr>
                <w:rFonts w:ascii="Arial" w:hAnsi="Arial" w:cs="Arial"/>
              </w:rPr>
              <w:t>Услови за учешће у поступку ЈН и упутство како се доказује испуњеност услова</w:t>
            </w:r>
          </w:p>
        </w:tc>
        <w:tc>
          <w:tcPr>
            <w:tcW w:w="963" w:type="dxa"/>
          </w:tcPr>
          <w:p w14:paraId="7CF8E8EB" w14:textId="77777777" w:rsidR="008F0DDC" w:rsidRPr="004261E3" w:rsidRDefault="00897452" w:rsidP="00573B28">
            <w:pPr>
              <w:tabs>
                <w:tab w:val="left" w:pos="317"/>
                <w:tab w:val="left" w:pos="360"/>
                <w:tab w:val="right" w:leader="dot" w:pos="9639"/>
              </w:tabs>
              <w:jc w:val="both"/>
              <w:rPr>
                <w:rFonts w:ascii="Arial" w:hAnsi="Arial" w:cs="Arial"/>
                <w:lang w:val="en-US"/>
              </w:rPr>
            </w:pPr>
            <w:r w:rsidRPr="004261E3">
              <w:rPr>
                <w:rFonts w:ascii="Arial" w:hAnsi="Arial" w:cs="Arial"/>
                <w:lang w:val="en-US"/>
              </w:rPr>
              <w:t>21</w:t>
            </w:r>
          </w:p>
        </w:tc>
      </w:tr>
      <w:tr w:rsidR="008F0DDC" w:rsidRPr="00547EC1" w14:paraId="463E6183" w14:textId="77777777" w:rsidTr="008E2551">
        <w:tc>
          <w:tcPr>
            <w:tcW w:w="495" w:type="dxa"/>
          </w:tcPr>
          <w:p w14:paraId="20026B15"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lang w:val="en-US"/>
              </w:rPr>
              <w:t>5</w:t>
            </w:r>
            <w:r w:rsidRPr="00547EC1">
              <w:rPr>
                <w:rFonts w:ascii="Arial" w:hAnsi="Arial" w:cs="Arial"/>
              </w:rPr>
              <w:t>.</w:t>
            </w:r>
          </w:p>
        </w:tc>
        <w:tc>
          <w:tcPr>
            <w:tcW w:w="8979" w:type="dxa"/>
          </w:tcPr>
          <w:p w14:paraId="17D2B7CF" w14:textId="77777777" w:rsidR="008F0DDC" w:rsidRPr="004261E3" w:rsidRDefault="00AE608F" w:rsidP="00573B28">
            <w:pPr>
              <w:tabs>
                <w:tab w:val="left" w:pos="360"/>
                <w:tab w:val="left" w:pos="567"/>
                <w:tab w:val="right" w:leader="dot" w:pos="9639"/>
              </w:tabs>
              <w:jc w:val="both"/>
              <w:rPr>
                <w:rFonts w:ascii="Arial" w:hAnsi="Arial" w:cs="Arial"/>
                <w:lang w:val="sr-Cyrl-RS"/>
              </w:rPr>
            </w:pPr>
            <w:r w:rsidRPr="004261E3">
              <w:rPr>
                <w:rFonts w:ascii="Arial" w:hAnsi="Arial" w:cs="Arial"/>
                <w:lang w:val="sr-Cyrl-RS"/>
              </w:rPr>
              <w:t>Критеријуми за доделу уговора</w:t>
            </w:r>
          </w:p>
        </w:tc>
        <w:tc>
          <w:tcPr>
            <w:tcW w:w="963" w:type="dxa"/>
          </w:tcPr>
          <w:p w14:paraId="09E23600" w14:textId="77777777" w:rsidR="008F0DDC" w:rsidRPr="004261E3" w:rsidRDefault="00897452" w:rsidP="00573B28">
            <w:pPr>
              <w:tabs>
                <w:tab w:val="left" w:pos="360"/>
                <w:tab w:val="left" w:pos="567"/>
                <w:tab w:val="right" w:leader="dot" w:pos="9639"/>
              </w:tabs>
              <w:jc w:val="both"/>
              <w:rPr>
                <w:rFonts w:ascii="Arial" w:hAnsi="Arial" w:cs="Arial"/>
                <w:lang w:val="en-US"/>
              </w:rPr>
            </w:pPr>
            <w:r w:rsidRPr="004261E3">
              <w:rPr>
                <w:rFonts w:ascii="Arial" w:hAnsi="Arial" w:cs="Arial"/>
                <w:lang w:val="en-US"/>
              </w:rPr>
              <w:t>27</w:t>
            </w:r>
          </w:p>
        </w:tc>
      </w:tr>
      <w:tr w:rsidR="008F0DDC" w:rsidRPr="00547EC1" w14:paraId="72B0F243" w14:textId="77777777" w:rsidTr="008E2551">
        <w:tc>
          <w:tcPr>
            <w:tcW w:w="495" w:type="dxa"/>
          </w:tcPr>
          <w:p w14:paraId="622FAB51" w14:textId="77777777" w:rsidR="008F0DDC" w:rsidRPr="00547EC1" w:rsidRDefault="008F0DDC" w:rsidP="00573B28">
            <w:pPr>
              <w:tabs>
                <w:tab w:val="left" w:pos="360"/>
                <w:tab w:val="left" w:pos="567"/>
                <w:tab w:val="right" w:leader="dot" w:pos="9639"/>
              </w:tabs>
              <w:jc w:val="center"/>
              <w:rPr>
                <w:rFonts w:ascii="Arial" w:hAnsi="Arial" w:cs="Arial"/>
              </w:rPr>
            </w:pPr>
            <w:r w:rsidRPr="00547EC1">
              <w:rPr>
                <w:rFonts w:ascii="Arial" w:hAnsi="Arial" w:cs="Arial"/>
                <w:lang w:val="en-US"/>
              </w:rPr>
              <w:t>6</w:t>
            </w:r>
            <w:r w:rsidRPr="00547EC1">
              <w:rPr>
                <w:rFonts w:ascii="Arial" w:hAnsi="Arial" w:cs="Arial"/>
              </w:rPr>
              <w:t>.</w:t>
            </w:r>
          </w:p>
        </w:tc>
        <w:tc>
          <w:tcPr>
            <w:tcW w:w="8979" w:type="dxa"/>
          </w:tcPr>
          <w:p w14:paraId="59CC1C43" w14:textId="77777777" w:rsidR="008F0DDC" w:rsidRPr="004261E3" w:rsidRDefault="008F0DDC" w:rsidP="00573B28">
            <w:pPr>
              <w:tabs>
                <w:tab w:val="left" w:pos="360"/>
                <w:tab w:val="left" w:pos="567"/>
                <w:tab w:val="right" w:leader="dot" w:pos="9639"/>
              </w:tabs>
              <w:jc w:val="both"/>
              <w:rPr>
                <w:rFonts w:ascii="Arial" w:hAnsi="Arial" w:cs="Arial"/>
              </w:rPr>
            </w:pPr>
            <w:r w:rsidRPr="004261E3">
              <w:rPr>
                <w:rFonts w:ascii="Arial" w:hAnsi="Arial" w:cs="Arial"/>
              </w:rPr>
              <w:t>Упутство Понуђачима како да сачине понуду</w:t>
            </w:r>
          </w:p>
        </w:tc>
        <w:tc>
          <w:tcPr>
            <w:tcW w:w="963" w:type="dxa"/>
          </w:tcPr>
          <w:p w14:paraId="06652E61" w14:textId="77777777" w:rsidR="008F0DDC" w:rsidRPr="004261E3" w:rsidRDefault="00897452" w:rsidP="00573B28">
            <w:pPr>
              <w:tabs>
                <w:tab w:val="left" w:pos="360"/>
                <w:tab w:val="left" w:pos="567"/>
                <w:tab w:val="right" w:leader="dot" w:pos="9639"/>
              </w:tabs>
              <w:jc w:val="both"/>
              <w:rPr>
                <w:rFonts w:ascii="Arial" w:hAnsi="Arial" w:cs="Arial"/>
                <w:lang w:val="en-US"/>
              </w:rPr>
            </w:pPr>
            <w:r w:rsidRPr="004261E3">
              <w:rPr>
                <w:rFonts w:ascii="Arial" w:hAnsi="Arial" w:cs="Arial"/>
                <w:lang w:val="en-US"/>
              </w:rPr>
              <w:t>28</w:t>
            </w:r>
          </w:p>
        </w:tc>
      </w:tr>
      <w:tr w:rsidR="008F0DDC" w:rsidRPr="00547EC1" w14:paraId="270D0AE3" w14:textId="77777777" w:rsidTr="008E2551">
        <w:tc>
          <w:tcPr>
            <w:tcW w:w="495" w:type="dxa"/>
          </w:tcPr>
          <w:p w14:paraId="094AE8EF" w14:textId="77777777" w:rsidR="008F0DDC" w:rsidRPr="00547EC1" w:rsidRDefault="008F0DDC" w:rsidP="00573B28">
            <w:pPr>
              <w:tabs>
                <w:tab w:val="left" w:pos="360"/>
                <w:tab w:val="left" w:pos="567"/>
                <w:tab w:val="right" w:leader="dot" w:pos="9639"/>
              </w:tabs>
              <w:jc w:val="center"/>
              <w:rPr>
                <w:rFonts w:ascii="Arial" w:hAnsi="Arial" w:cs="Arial"/>
                <w:lang w:val="sr-Cyrl-RS"/>
              </w:rPr>
            </w:pPr>
            <w:r w:rsidRPr="00547EC1">
              <w:rPr>
                <w:rFonts w:ascii="Arial" w:hAnsi="Arial" w:cs="Arial"/>
                <w:lang w:val="sr-Cyrl-RS"/>
              </w:rPr>
              <w:t>7.</w:t>
            </w:r>
          </w:p>
        </w:tc>
        <w:tc>
          <w:tcPr>
            <w:tcW w:w="8979" w:type="dxa"/>
          </w:tcPr>
          <w:p w14:paraId="19D6BE37" w14:textId="77777777" w:rsidR="008F0DDC" w:rsidRPr="004261E3" w:rsidRDefault="008F0DDC" w:rsidP="00897452">
            <w:pPr>
              <w:tabs>
                <w:tab w:val="left" w:pos="360"/>
                <w:tab w:val="left" w:pos="567"/>
                <w:tab w:val="right" w:leader="dot" w:pos="9639"/>
              </w:tabs>
              <w:jc w:val="both"/>
              <w:rPr>
                <w:rFonts w:ascii="Arial" w:hAnsi="Arial" w:cs="Arial"/>
                <w:lang w:val="sr-Cyrl-RS"/>
              </w:rPr>
            </w:pPr>
            <w:r w:rsidRPr="004261E3">
              <w:rPr>
                <w:rFonts w:ascii="Arial" w:hAnsi="Arial" w:cs="Arial"/>
              </w:rPr>
              <w:t xml:space="preserve">Обрасци (1 - </w:t>
            </w:r>
            <w:r w:rsidR="00897452" w:rsidRPr="004261E3">
              <w:rPr>
                <w:rFonts w:ascii="Arial" w:hAnsi="Arial" w:cs="Arial"/>
                <w:lang w:val="en-US"/>
              </w:rPr>
              <w:t>8</w:t>
            </w:r>
            <w:r w:rsidRPr="004261E3">
              <w:rPr>
                <w:rFonts w:ascii="Arial" w:hAnsi="Arial" w:cs="Arial"/>
              </w:rPr>
              <w:t>)</w:t>
            </w:r>
            <w:r w:rsidRPr="004261E3">
              <w:rPr>
                <w:rFonts w:ascii="Arial" w:hAnsi="Arial" w:cs="Arial"/>
                <w:lang w:val="en-US"/>
              </w:rPr>
              <w:t xml:space="preserve"> </w:t>
            </w:r>
            <w:r w:rsidRPr="004261E3">
              <w:rPr>
                <w:rFonts w:ascii="Arial" w:hAnsi="Arial" w:cs="Arial"/>
                <w:lang w:val="sr-Cyrl-ME"/>
              </w:rPr>
              <w:t>и Прилози (1-</w:t>
            </w:r>
            <w:r w:rsidR="00897452" w:rsidRPr="004261E3">
              <w:rPr>
                <w:rFonts w:ascii="Arial" w:hAnsi="Arial" w:cs="Arial"/>
                <w:lang w:val="en-US"/>
              </w:rPr>
              <w:t>2</w:t>
            </w:r>
            <w:r w:rsidRPr="004261E3">
              <w:rPr>
                <w:rFonts w:ascii="Arial" w:hAnsi="Arial" w:cs="Arial"/>
                <w:lang w:val="sr-Cyrl-RS"/>
              </w:rPr>
              <w:t>)</w:t>
            </w:r>
          </w:p>
        </w:tc>
        <w:tc>
          <w:tcPr>
            <w:tcW w:w="963" w:type="dxa"/>
          </w:tcPr>
          <w:p w14:paraId="5E4C0FF5" w14:textId="77777777" w:rsidR="008F0DDC" w:rsidRPr="004261E3" w:rsidRDefault="00897452" w:rsidP="00004006">
            <w:pPr>
              <w:tabs>
                <w:tab w:val="left" w:pos="360"/>
                <w:tab w:val="left" w:pos="567"/>
                <w:tab w:val="right" w:leader="dot" w:pos="9639"/>
              </w:tabs>
              <w:jc w:val="both"/>
              <w:rPr>
                <w:rFonts w:ascii="Arial" w:hAnsi="Arial" w:cs="Arial"/>
                <w:lang w:val="sr-Cyrl-RS"/>
              </w:rPr>
            </w:pPr>
            <w:r w:rsidRPr="004261E3">
              <w:rPr>
                <w:rFonts w:ascii="Arial" w:hAnsi="Arial" w:cs="Arial"/>
                <w:lang w:val="en-US"/>
              </w:rPr>
              <w:t>48</w:t>
            </w:r>
            <w:r w:rsidR="00AE608F" w:rsidRPr="004261E3">
              <w:rPr>
                <w:rFonts w:ascii="Arial" w:hAnsi="Arial" w:cs="Arial"/>
                <w:lang w:val="sr-Cyrl-RS"/>
              </w:rPr>
              <w:t>-</w:t>
            </w:r>
            <w:r w:rsidRPr="004261E3">
              <w:rPr>
                <w:rFonts w:ascii="Arial" w:hAnsi="Arial" w:cs="Arial"/>
                <w:lang w:val="en-US"/>
              </w:rPr>
              <w:t>6</w:t>
            </w:r>
            <w:r w:rsidR="00004006">
              <w:rPr>
                <w:rFonts w:ascii="Arial" w:hAnsi="Arial" w:cs="Arial"/>
                <w:lang w:val="sr-Cyrl-RS"/>
              </w:rPr>
              <w:t>6</w:t>
            </w:r>
          </w:p>
        </w:tc>
      </w:tr>
      <w:tr w:rsidR="008F0DDC" w:rsidRPr="00547EC1" w14:paraId="548F6EBA" w14:textId="77777777" w:rsidTr="008E2551">
        <w:trPr>
          <w:trHeight w:val="645"/>
        </w:trPr>
        <w:tc>
          <w:tcPr>
            <w:tcW w:w="495" w:type="dxa"/>
            <w:tcBorders>
              <w:top w:val="dotted" w:sz="4" w:space="0" w:color="auto"/>
              <w:left w:val="dotted" w:sz="4" w:space="0" w:color="auto"/>
              <w:bottom w:val="dotted" w:sz="4" w:space="0" w:color="auto"/>
              <w:right w:val="dotted" w:sz="4" w:space="0" w:color="auto"/>
            </w:tcBorders>
          </w:tcPr>
          <w:p w14:paraId="3A677AFC" w14:textId="77777777" w:rsidR="008F0DDC" w:rsidRPr="00547EC1" w:rsidRDefault="008F0DDC" w:rsidP="00573B28">
            <w:pPr>
              <w:tabs>
                <w:tab w:val="left" w:pos="360"/>
                <w:tab w:val="left" w:pos="567"/>
                <w:tab w:val="right" w:leader="dot" w:pos="9639"/>
              </w:tabs>
              <w:jc w:val="center"/>
              <w:rPr>
                <w:rFonts w:ascii="Arial" w:hAnsi="Arial" w:cs="Arial"/>
                <w:lang w:val="sr-Cyrl-RS"/>
              </w:rPr>
            </w:pPr>
            <w:r w:rsidRPr="00547EC1">
              <w:rPr>
                <w:rFonts w:ascii="Arial" w:hAnsi="Arial" w:cs="Arial"/>
                <w:lang w:val="sr-Cyrl-RS"/>
              </w:rPr>
              <w:t>8.</w:t>
            </w:r>
          </w:p>
        </w:tc>
        <w:tc>
          <w:tcPr>
            <w:tcW w:w="8979" w:type="dxa"/>
            <w:tcBorders>
              <w:top w:val="dotted" w:sz="4" w:space="0" w:color="auto"/>
              <w:left w:val="dotted" w:sz="4" w:space="0" w:color="auto"/>
              <w:bottom w:val="dotted" w:sz="4" w:space="0" w:color="auto"/>
              <w:right w:val="dotted" w:sz="4" w:space="0" w:color="auto"/>
            </w:tcBorders>
          </w:tcPr>
          <w:p w14:paraId="2EE5EB31" w14:textId="77777777" w:rsidR="008F0DDC" w:rsidRPr="004261E3" w:rsidRDefault="008F0DDC" w:rsidP="00CE1437">
            <w:pPr>
              <w:tabs>
                <w:tab w:val="left" w:pos="360"/>
                <w:tab w:val="left" w:pos="567"/>
                <w:tab w:val="right" w:leader="dot" w:pos="9639"/>
              </w:tabs>
              <w:jc w:val="both"/>
              <w:rPr>
                <w:rFonts w:ascii="Arial" w:hAnsi="Arial" w:cs="Arial"/>
                <w:lang w:val="sr-Latn-RS"/>
              </w:rPr>
            </w:pPr>
            <w:r w:rsidRPr="004261E3">
              <w:rPr>
                <w:rFonts w:ascii="Arial" w:hAnsi="Arial" w:cs="Arial"/>
                <w:lang w:val="sr-Cyrl-RS"/>
              </w:rPr>
              <w:t xml:space="preserve">Модел уговора </w:t>
            </w:r>
          </w:p>
        </w:tc>
        <w:tc>
          <w:tcPr>
            <w:tcW w:w="963" w:type="dxa"/>
            <w:tcBorders>
              <w:top w:val="dotted" w:sz="4" w:space="0" w:color="auto"/>
              <w:left w:val="dotted" w:sz="4" w:space="0" w:color="auto"/>
              <w:bottom w:val="dotted" w:sz="4" w:space="0" w:color="auto"/>
              <w:right w:val="dotted" w:sz="4" w:space="0" w:color="auto"/>
            </w:tcBorders>
          </w:tcPr>
          <w:p w14:paraId="457C81E1" w14:textId="5D310B3F" w:rsidR="008F0DDC" w:rsidRPr="004261E3" w:rsidRDefault="00897452" w:rsidP="00004006">
            <w:pPr>
              <w:tabs>
                <w:tab w:val="left" w:pos="360"/>
                <w:tab w:val="left" w:pos="567"/>
                <w:tab w:val="right" w:leader="dot" w:pos="9639"/>
              </w:tabs>
              <w:jc w:val="both"/>
              <w:rPr>
                <w:rFonts w:ascii="Arial" w:hAnsi="Arial" w:cs="Arial"/>
                <w:lang w:val="sr-Cyrl-RS"/>
              </w:rPr>
            </w:pPr>
            <w:r w:rsidRPr="004261E3">
              <w:rPr>
                <w:rFonts w:ascii="Arial" w:hAnsi="Arial" w:cs="Arial"/>
                <w:lang w:val="en-US"/>
              </w:rPr>
              <w:t>6</w:t>
            </w:r>
            <w:r w:rsidR="00004006">
              <w:rPr>
                <w:rFonts w:ascii="Arial" w:hAnsi="Arial" w:cs="Arial"/>
                <w:lang w:val="sr-Cyrl-RS"/>
              </w:rPr>
              <w:t>7</w:t>
            </w:r>
          </w:p>
        </w:tc>
      </w:tr>
      <w:tr w:rsidR="00F2455E" w:rsidRPr="00547EC1" w14:paraId="68ACD043" w14:textId="77777777" w:rsidTr="008E2551">
        <w:trPr>
          <w:trHeight w:val="645"/>
        </w:trPr>
        <w:tc>
          <w:tcPr>
            <w:tcW w:w="495" w:type="dxa"/>
            <w:tcBorders>
              <w:top w:val="dotted" w:sz="4" w:space="0" w:color="auto"/>
              <w:left w:val="dotted" w:sz="4" w:space="0" w:color="auto"/>
              <w:bottom w:val="dotted" w:sz="4" w:space="0" w:color="auto"/>
              <w:right w:val="dotted" w:sz="4" w:space="0" w:color="auto"/>
            </w:tcBorders>
          </w:tcPr>
          <w:p w14:paraId="1D97B52E" w14:textId="77777777" w:rsidR="00F2455E" w:rsidRPr="00547EC1" w:rsidRDefault="00F2455E" w:rsidP="00573B28">
            <w:pPr>
              <w:tabs>
                <w:tab w:val="left" w:pos="360"/>
                <w:tab w:val="left" w:pos="567"/>
                <w:tab w:val="right" w:leader="dot" w:pos="9639"/>
              </w:tabs>
              <w:jc w:val="center"/>
              <w:rPr>
                <w:rFonts w:ascii="Arial" w:hAnsi="Arial" w:cs="Arial"/>
                <w:lang w:val="sr-Cyrl-RS"/>
              </w:rPr>
            </w:pPr>
            <w:r>
              <w:rPr>
                <w:rFonts w:ascii="Arial" w:hAnsi="Arial" w:cs="Arial"/>
                <w:lang w:val="sr-Cyrl-RS"/>
              </w:rPr>
              <w:t>9.</w:t>
            </w:r>
          </w:p>
        </w:tc>
        <w:tc>
          <w:tcPr>
            <w:tcW w:w="8979" w:type="dxa"/>
            <w:tcBorders>
              <w:top w:val="dotted" w:sz="4" w:space="0" w:color="auto"/>
              <w:left w:val="dotted" w:sz="4" w:space="0" w:color="auto"/>
              <w:bottom w:val="dotted" w:sz="4" w:space="0" w:color="auto"/>
              <w:right w:val="dotted" w:sz="4" w:space="0" w:color="auto"/>
            </w:tcBorders>
          </w:tcPr>
          <w:p w14:paraId="600E76DB" w14:textId="77777777" w:rsidR="00F2455E" w:rsidRPr="004261E3" w:rsidRDefault="00F2455E" w:rsidP="00CE1437">
            <w:pPr>
              <w:tabs>
                <w:tab w:val="left" w:pos="360"/>
                <w:tab w:val="left" w:pos="567"/>
                <w:tab w:val="right" w:leader="dot" w:pos="9639"/>
              </w:tabs>
              <w:jc w:val="both"/>
              <w:rPr>
                <w:rFonts w:ascii="Arial" w:hAnsi="Arial" w:cs="Arial"/>
                <w:lang w:val="sr-Cyrl-RS"/>
              </w:rPr>
            </w:pPr>
            <w:r w:rsidRPr="004261E3">
              <w:rPr>
                <w:rFonts w:ascii="Arial" w:hAnsi="Arial" w:cs="Arial"/>
                <w:lang w:val="sr-Cyrl-RS"/>
              </w:rPr>
              <w:t>Уговор о поверљивости</w:t>
            </w:r>
          </w:p>
        </w:tc>
        <w:tc>
          <w:tcPr>
            <w:tcW w:w="963" w:type="dxa"/>
            <w:tcBorders>
              <w:top w:val="dotted" w:sz="4" w:space="0" w:color="auto"/>
              <w:left w:val="dotted" w:sz="4" w:space="0" w:color="auto"/>
              <w:bottom w:val="dotted" w:sz="4" w:space="0" w:color="auto"/>
              <w:right w:val="dotted" w:sz="4" w:space="0" w:color="auto"/>
            </w:tcBorders>
          </w:tcPr>
          <w:p w14:paraId="25F2A4E6" w14:textId="5B6781FE" w:rsidR="00F2455E" w:rsidRPr="00004006" w:rsidRDefault="00897452" w:rsidP="00004006">
            <w:pPr>
              <w:tabs>
                <w:tab w:val="left" w:pos="360"/>
                <w:tab w:val="left" w:pos="567"/>
                <w:tab w:val="right" w:leader="dot" w:pos="9639"/>
              </w:tabs>
              <w:jc w:val="both"/>
              <w:rPr>
                <w:rFonts w:ascii="Arial" w:hAnsi="Arial" w:cs="Arial"/>
                <w:lang w:val="sr-Cyrl-RS"/>
              </w:rPr>
            </w:pPr>
            <w:r w:rsidRPr="004261E3">
              <w:rPr>
                <w:rFonts w:ascii="Arial" w:hAnsi="Arial" w:cs="Arial"/>
                <w:lang w:val="en-US"/>
              </w:rPr>
              <w:t>8</w:t>
            </w:r>
            <w:r w:rsidR="00004006">
              <w:rPr>
                <w:rFonts w:ascii="Arial" w:hAnsi="Arial" w:cs="Arial"/>
                <w:lang w:val="sr-Cyrl-RS"/>
              </w:rPr>
              <w:t>1</w:t>
            </w:r>
          </w:p>
        </w:tc>
      </w:tr>
      <w:tr w:rsidR="008F0DDC" w:rsidRPr="00547EC1" w14:paraId="2FB9FB19" w14:textId="77777777" w:rsidTr="008E2551">
        <w:trPr>
          <w:trHeight w:val="699"/>
        </w:trPr>
        <w:tc>
          <w:tcPr>
            <w:tcW w:w="495" w:type="dxa"/>
            <w:tcBorders>
              <w:top w:val="dotted" w:sz="4" w:space="0" w:color="auto"/>
              <w:left w:val="dotted" w:sz="4" w:space="0" w:color="auto"/>
              <w:bottom w:val="dotted" w:sz="4" w:space="0" w:color="auto"/>
              <w:right w:val="dotted" w:sz="4" w:space="0" w:color="auto"/>
            </w:tcBorders>
          </w:tcPr>
          <w:p w14:paraId="48BE89D5" w14:textId="77777777" w:rsidR="008F0DDC" w:rsidRPr="00547EC1" w:rsidRDefault="008F0DDC" w:rsidP="00F2455E">
            <w:pPr>
              <w:tabs>
                <w:tab w:val="left" w:pos="360"/>
                <w:tab w:val="left" w:pos="567"/>
                <w:tab w:val="right" w:leader="dot" w:pos="9639"/>
              </w:tabs>
              <w:rPr>
                <w:rFonts w:ascii="Arial" w:hAnsi="Arial" w:cs="Arial"/>
                <w:lang w:val="sr-Latn-RS"/>
              </w:rPr>
            </w:pPr>
            <w:r w:rsidRPr="00547EC1">
              <w:rPr>
                <w:rFonts w:ascii="Arial" w:hAnsi="Arial" w:cs="Arial"/>
                <w:lang w:val="sr-Latn-RS"/>
              </w:rPr>
              <w:t xml:space="preserve"> </w:t>
            </w:r>
            <w:r w:rsidRPr="00547EC1">
              <w:rPr>
                <w:rFonts w:ascii="Arial" w:hAnsi="Arial" w:cs="Arial"/>
                <w:lang w:val="sr-Cyrl-RS"/>
              </w:rPr>
              <w:t xml:space="preserve"> </w:t>
            </w:r>
            <w:r w:rsidR="00F2455E">
              <w:rPr>
                <w:rFonts w:ascii="Arial" w:hAnsi="Arial" w:cs="Arial"/>
                <w:lang w:val="sr-Cyrl-RS"/>
              </w:rPr>
              <w:t>10</w:t>
            </w:r>
            <w:r w:rsidRPr="00547EC1">
              <w:rPr>
                <w:rFonts w:ascii="Arial" w:hAnsi="Arial" w:cs="Arial"/>
                <w:lang w:val="sr-Cyrl-RS"/>
              </w:rPr>
              <w:t>.</w:t>
            </w:r>
          </w:p>
        </w:tc>
        <w:tc>
          <w:tcPr>
            <w:tcW w:w="8979" w:type="dxa"/>
            <w:tcBorders>
              <w:top w:val="dotted" w:sz="4" w:space="0" w:color="auto"/>
              <w:left w:val="dotted" w:sz="4" w:space="0" w:color="auto"/>
              <w:bottom w:val="dotted" w:sz="4" w:space="0" w:color="auto"/>
              <w:right w:val="dotted" w:sz="4" w:space="0" w:color="auto"/>
            </w:tcBorders>
          </w:tcPr>
          <w:p w14:paraId="50BA9502" w14:textId="77777777" w:rsidR="008F0DDC" w:rsidRPr="004261E3" w:rsidRDefault="008F0DDC" w:rsidP="00245850">
            <w:pPr>
              <w:tabs>
                <w:tab w:val="left" w:pos="360"/>
                <w:tab w:val="left" w:pos="567"/>
                <w:tab w:val="right" w:leader="dot" w:pos="9639"/>
              </w:tabs>
              <w:jc w:val="both"/>
              <w:rPr>
                <w:rFonts w:ascii="Arial" w:hAnsi="Arial" w:cs="Arial"/>
                <w:lang w:val="sr-Latn-RS"/>
              </w:rPr>
            </w:pPr>
            <w:r w:rsidRPr="004261E3">
              <w:rPr>
                <w:rFonts w:ascii="Arial" w:hAnsi="Arial" w:cs="Arial"/>
                <w:lang w:val="sr-Cyrl-RS"/>
              </w:rPr>
              <w:t>Прилог о б</w:t>
            </w:r>
            <w:r w:rsidRPr="004261E3">
              <w:rPr>
                <w:rFonts w:ascii="Arial" w:hAnsi="Arial" w:cs="Arial"/>
              </w:rPr>
              <w:t>езбедности и здрављу на раду</w:t>
            </w:r>
          </w:p>
        </w:tc>
        <w:tc>
          <w:tcPr>
            <w:tcW w:w="963" w:type="dxa"/>
            <w:tcBorders>
              <w:top w:val="dotted" w:sz="4" w:space="0" w:color="auto"/>
              <w:left w:val="dotted" w:sz="4" w:space="0" w:color="auto"/>
              <w:bottom w:val="dotted" w:sz="4" w:space="0" w:color="auto"/>
              <w:right w:val="dotted" w:sz="4" w:space="0" w:color="auto"/>
            </w:tcBorders>
          </w:tcPr>
          <w:p w14:paraId="20F34565" w14:textId="7C318E26" w:rsidR="008F0DDC" w:rsidRPr="00004006" w:rsidRDefault="00897452" w:rsidP="00004006">
            <w:pPr>
              <w:tabs>
                <w:tab w:val="left" w:pos="360"/>
                <w:tab w:val="left" w:pos="567"/>
                <w:tab w:val="right" w:leader="dot" w:pos="9639"/>
              </w:tabs>
              <w:jc w:val="both"/>
              <w:rPr>
                <w:rFonts w:ascii="Arial" w:hAnsi="Arial" w:cs="Arial"/>
                <w:lang w:val="sr-Cyrl-RS"/>
              </w:rPr>
            </w:pPr>
            <w:r w:rsidRPr="004261E3">
              <w:rPr>
                <w:rFonts w:ascii="Arial" w:hAnsi="Arial" w:cs="Arial"/>
                <w:lang w:val="en-US"/>
              </w:rPr>
              <w:t>8</w:t>
            </w:r>
            <w:r w:rsidR="00004006">
              <w:rPr>
                <w:rFonts w:ascii="Arial" w:hAnsi="Arial" w:cs="Arial"/>
                <w:lang w:val="sr-Cyrl-RS"/>
              </w:rPr>
              <w:t>7</w:t>
            </w:r>
          </w:p>
        </w:tc>
      </w:tr>
    </w:tbl>
    <w:p w14:paraId="0CE2CBE5" w14:textId="77777777" w:rsidR="003325A3" w:rsidRDefault="003325A3" w:rsidP="00573B28">
      <w:pPr>
        <w:spacing w:before="100" w:beforeAutospacing="1" w:after="100" w:afterAutospacing="1"/>
        <w:rPr>
          <w:rFonts w:ascii="Arial" w:hAnsi="Arial" w:cs="Arial"/>
          <w:lang w:val="sr-Latn-RS"/>
        </w:rPr>
      </w:pPr>
    </w:p>
    <w:p w14:paraId="73B4D38D" w14:textId="77777777" w:rsidR="00CE1437" w:rsidRDefault="00CE1437" w:rsidP="00573B28">
      <w:pPr>
        <w:spacing w:before="100" w:beforeAutospacing="1" w:after="100" w:afterAutospacing="1"/>
        <w:rPr>
          <w:rFonts w:ascii="Arial" w:hAnsi="Arial" w:cs="Arial"/>
          <w:lang w:val="sr-Latn-RS"/>
        </w:rPr>
      </w:pPr>
    </w:p>
    <w:p w14:paraId="7B24AD5F" w14:textId="77777777" w:rsidR="00CE1437" w:rsidRPr="00394169" w:rsidRDefault="00CE1437" w:rsidP="00573B28">
      <w:pPr>
        <w:spacing w:before="100" w:beforeAutospacing="1" w:after="100" w:afterAutospacing="1"/>
        <w:rPr>
          <w:rFonts w:ascii="Arial" w:hAnsi="Arial" w:cs="Arial"/>
          <w:lang w:val="sr-Latn-RS"/>
        </w:rPr>
      </w:pPr>
    </w:p>
    <w:p w14:paraId="491C1E1B" w14:textId="77777777" w:rsidR="003325A3" w:rsidRPr="00394169" w:rsidRDefault="003325A3" w:rsidP="00573B28">
      <w:pPr>
        <w:spacing w:before="100" w:beforeAutospacing="1" w:after="100" w:afterAutospacing="1"/>
        <w:rPr>
          <w:rFonts w:ascii="Arial" w:hAnsi="Arial" w:cs="Arial"/>
          <w:lang w:val="sr-Latn-RS"/>
        </w:rPr>
      </w:pPr>
    </w:p>
    <w:p w14:paraId="56BBD0BE" w14:textId="77777777" w:rsidR="003325A3" w:rsidRPr="005641D2" w:rsidRDefault="003325A3" w:rsidP="00573B28">
      <w:pPr>
        <w:spacing w:before="100" w:beforeAutospacing="1" w:after="100" w:afterAutospacing="1"/>
        <w:rPr>
          <w:rFonts w:ascii="Arial" w:hAnsi="Arial" w:cs="Arial"/>
          <w:lang w:val="sr-Latn-RS"/>
        </w:rPr>
      </w:pPr>
    </w:p>
    <w:p w14:paraId="7E43E82E" w14:textId="390BE5D7" w:rsidR="00527B71" w:rsidRPr="00956FDF" w:rsidRDefault="00573B28" w:rsidP="00CD45FE">
      <w:pPr>
        <w:tabs>
          <w:tab w:val="left" w:pos="6720"/>
        </w:tabs>
        <w:jc w:val="both"/>
        <w:rPr>
          <w:rFonts w:ascii="Arial" w:hAnsi="Arial"/>
          <w:lang w:val="sr-Cyrl-RS"/>
        </w:rPr>
      </w:pPr>
      <w:r w:rsidRPr="005641D2">
        <w:rPr>
          <w:rFonts w:ascii="Arial" w:hAnsi="Arial" w:cs="Arial"/>
        </w:rPr>
        <w:t xml:space="preserve">                                                                                         Укупан број страна</w:t>
      </w:r>
      <w:r w:rsidRPr="005641D2">
        <w:rPr>
          <w:rFonts w:ascii="Arial" w:hAnsi="Arial" w:cs="Arial"/>
          <w:lang w:val="sr-Cyrl-RS"/>
        </w:rPr>
        <w:t xml:space="preserve"> документације</w:t>
      </w:r>
      <w:r w:rsidRPr="005641D2">
        <w:rPr>
          <w:rFonts w:ascii="Arial" w:hAnsi="Arial" w:cs="Arial"/>
        </w:rPr>
        <w:t>:</w:t>
      </w:r>
      <w:r w:rsidRPr="004261E3">
        <w:rPr>
          <w:rFonts w:ascii="Arial" w:hAnsi="Arial" w:cs="Arial"/>
        </w:rPr>
        <w:t xml:space="preserve"> </w:t>
      </w:r>
      <w:r w:rsidR="00956FDF">
        <w:rPr>
          <w:rFonts w:ascii="Arial" w:hAnsi="Arial" w:cs="Arial"/>
          <w:lang w:val="sr-Cyrl-RS"/>
        </w:rPr>
        <w:t>89</w:t>
      </w:r>
    </w:p>
    <w:p w14:paraId="0E2F20C7" w14:textId="77777777" w:rsidR="00527B71" w:rsidRPr="005641D2" w:rsidRDefault="00527B71" w:rsidP="00CD45FE">
      <w:pPr>
        <w:tabs>
          <w:tab w:val="left" w:pos="6720"/>
        </w:tabs>
        <w:jc w:val="both"/>
        <w:rPr>
          <w:rFonts w:ascii="Arial" w:hAnsi="Arial" w:cs="Arial"/>
          <w:lang w:val="sr-Latn-RS"/>
        </w:rPr>
      </w:pPr>
    </w:p>
    <w:p w14:paraId="410933B5" w14:textId="77777777" w:rsidR="00527B71" w:rsidRPr="00394169" w:rsidRDefault="00527B71" w:rsidP="00CD45FE">
      <w:pPr>
        <w:tabs>
          <w:tab w:val="left" w:pos="6720"/>
        </w:tabs>
        <w:jc w:val="both"/>
        <w:rPr>
          <w:rFonts w:ascii="Arial" w:hAnsi="Arial" w:cs="Arial"/>
          <w:lang w:val="sr-Cyrl-RS"/>
        </w:rPr>
      </w:pPr>
    </w:p>
    <w:p w14:paraId="19117030" w14:textId="77777777" w:rsidR="00C406B7" w:rsidRPr="00394169" w:rsidRDefault="00C406B7" w:rsidP="00CD45FE">
      <w:pPr>
        <w:tabs>
          <w:tab w:val="left" w:pos="6720"/>
        </w:tabs>
        <w:jc w:val="both"/>
        <w:rPr>
          <w:rFonts w:ascii="Arial" w:hAnsi="Arial" w:cs="Arial"/>
          <w:lang w:val="sr-Cyrl-RS"/>
        </w:rPr>
      </w:pPr>
    </w:p>
    <w:p w14:paraId="4D099536" w14:textId="77777777" w:rsidR="001954EB" w:rsidRPr="00394169" w:rsidRDefault="001954EB" w:rsidP="00CD45FE">
      <w:pPr>
        <w:tabs>
          <w:tab w:val="left" w:pos="6720"/>
        </w:tabs>
        <w:jc w:val="both"/>
        <w:rPr>
          <w:rFonts w:ascii="Arial" w:hAnsi="Arial" w:cs="Arial"/>
          <w:lang w:val="sr-Cyrl-RS"/>
        </w:rPr>
      </w:pPr>
    </w:p>
    <w:p w14:paraId="03AE262B" w14:textId="77777777" w:rsidR="001954EB" w:rsidRPr="00394169" w:rsidRDefault="001954EB" w:rsidP="00CD45FE">
      <w:pPr>
        <w:tabs>
          <w:tab w:val="left" w:pos="6720"/>
        </w:tabs>
        <w:jc w:val="both"/>
        <w:rPr>
          <w:rFonts w:ascii="Arial" w:hAnsi="Arial" w:cs="Arial"/>
          <w:lang w:val="sr-Cyrl-RS"/>
        </w:rPr>
      </w:pPr>
    </w:p>
    <w:p w14:paraId="4AFAE22A" w14:textId="77777777" w:rsidR="001954EB" w:rsidRPr="00394169" w:rsidRDefault="001954EB" w:rsidP="00CD45FE">
      <w:pPr>
        <w:tabs>
          <w:tab w:val="left" w:pos="6720"/>
        </w:tabs>
        <w:jc w:val="both"/>
        <w:rPr>
          <w:rFonts w:ascii="Arial" w:hAnsi="Arial" w:cs="Arial"/>
          <w:lang w:val="sr-Cyrl-RS"/>
        </w:rPr>
      </w:pPr>
    </w:p>
    <w:p w14:paraId="15C334FC" w14:textId="77777777" w:rsidR="001954EB" w:rsidRDefault="001954EB" w:rsidP="00CD45FE">
      <w:pPr>
        <w:tabs>
          <w:tab w:val="left" w:pos="6720"/>
        </w:tabs>
        <w:jc w:val="both"/>
        <w:rPr>
          <w:rFonts w:ascii="Arial" w:hAnsi="Arial" w:cs="Arial"/>
          <w:lang w:val="sr-Cyrl-RS"/>
        </w:rPr>
      </w:pPr>
    </w:p>
    <w:p w14:paraId="7CD46536" w14:textId="77777777" w:rsidR="00394169" w:rsidRPr="00394169" w:rsidRDefault="00394169" w:rsidP="00CD45FE">
      <w:pPr>
        <w:tabs>
          <w:tab w:val="left" w:pos="6720"/>
        </w:tabs>
        <w:jc w:val="both"/>
        <w:rPr>
          <w:rFonts w:ascii="Arial" w:hAnsi="Arial" w:cs="Arial"/>
          <w:lang w:val="sr-Cyrl-RS"/>
        </w:rPr>
      </w:pPr>
    </w:p>
    <w:p w14:paraId="7B3BB543" w14:textId="77777777" w:rsidR="00183062" w:rsidRPr="00183062" w:rsidRDefault="005935C3" w:rsidP="00FD5134">
      <w:pPr>
        <w:pStyle w:val="Naslov2"/>
        <w:ind w:left="0"/>
        <w:rPr>
          <w:sz w:val="24"/>
          <w:szCs w:val="24"/>
        </w:rPr>
      </w:pPr>
      <w:r w:rsidRPr="00394169">
        <w:rPr>
          <w:rStyle w:val="Naglaavanje"/>
          <w:i w:val="0"/>
          <w:sz w:val="24"/>
          <w:szCs w:val="24"/>
        </w:rPr>
        <w:t>1.</w:t>
      </w:r>
      <w:r w:rsidR="00344C3E" w:rsidRPr="00394169">
        <w:rPr>
          <w:rStyle w:val="Naglaavanje"/>
          <w:i w:val="0"/>
          <w:sz w:val="24"/>
          <w:szCs w:val="24"/>
        </w:rPr>
        <w:t>ОПШТИ ПОДАЦИ О ЈАВНОЈ НАБАВЦИ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262D9B" w:rsidRPr="00394169" w14:paraId="6C36DFC7" w14:textId="77777777" w:rsidTr="008E2551">
        <w:tc>
          <w:tcPr>
            <w:tcW w:w="2835" w:type="dxa"/>
            <w:shd w:val="clear" w:color="auto" w:fill="auto"/>
            <w:vAlign w:val="center"/>
          </w:tcPr>
          <w:p w14:paraId="3CA5B3DE" w14:textId="77777777" w:rsidR="00262D9B" w:rsidRPr="00394169" w:rsidRDefault="00262D9B" w:rsidP="003325A3">
            <w:pPr>
              <w:autoSpaceDE w:val="0"/>
              <w:autoSpaceDN w:val="0"/>
              <w:adjustRightInd w:val="0"/>
              <w:spacing w:beforeLines="60" w:before="144" w:after="60"/>
              <w:rPr>
                <w:rFonts w:ascii="Arial" w:eastAsia="TimesNewRomanPSMT" w:hAnsi="Arial" w:cs="Arial"/>
                <w:bCs/>
              </w:rPr>
            </w:pPr>
            <w:r w:rsidRPr="00394169">
              <w:rPr>
                <w:rFonts w:ascii="Arial" w:eastAsia="TimesNewRomanPSMT" w:hAnsi="Arial" w:cs="Arial"/>
                <w:bCs/>
              </w:rPr>
              <w:t xml:space="preserve">Назив и адреса </w:t>
            </w:r>
            <w:r w:rsidR="00422745" w:rsidRPr="00394169">
              <w:rPr>
                <w:rFonts w:ascii="Arial" w:eastAsia="TimesNewRomanPSMT" w:hAnsi="Arial" w:cs="Arial"/>
                <w:bCs/>
                <w:lang w:val="sr-Cyrl-RS"/>
              </w:rPr>
              <w:t>Наручиоца</w:t>
            </w:r>
          </w:p>
        </w:tc>
        <w:tc>
          <w:tcPr>
            <w:tcW w:w="6804" w:type="dxa"/>
            <w:shd w:val="clear" w:color="auto" w:fill="auto"/>
          </w:tcPr>
          <w:p w14:paraId="3BF20E1C" w14:textId="77777777" w:rsidR="00262D9B" w:rsidRPr="00394169" w:rsidRDefault="00262D9B" w:rsidP="003325A3">
            <w:pPr>
              <w:suppressAutoHyphens/>
              <w:spacing w:beforeLines="60" w:before="144" w:after="60"/>
              <w:jc w:val="center"/>
              <w:rPr>
                <w:rFonts w:ascii="Arial" w:eastAsia="Arial Unicode MS" w:hAnsi="Arial" w:cs="Arial"/>
                <w:kern w:val="1"/>
                <w:lang w:val="sr-Cyrl-RS" w:eastAsia="ar-SA"/>
              </w:rPr>
            </w:pPr>
            <w:r w:rsidRPr="00394169">
              <w:rPr>
                <w:rFonts w:ascii="Arial" w:eastAsia="Arial Unicode MS" w:hAnsi="Arial" w:cs="Arial"/>
                <w:kern w:val="1"/>
                <w:lang w:eastAsia="ar-SA"/>
              </w:rPr>
              <w:t>Јавно предузеће „Електропривреда Србије“ Београд,</w:t>
            </w:r>
          </w:p>
          <w:p w14:paraId="5014266E" w14:textId="77777777" w:rsidR="00262D9B" w:rsidRPr="008E2551" w:rsidRDefault="001021BF" w:rsidP="001021BF">
            <w:pPr>
              <w:suppressAutoHyphens/>
              <w:spacing w:beforeLines="60" w:before="144" w:after="60"/>
              <w:jc w:val="center"/>
              <w:rPr>
                <w:rFonts w:ascii="Arial" w:eastAsia="Arial Unicode MS" w:hAnsi="Arial" w:cs="Arial"/>
                <w:iCs/>
                <w:kern w:val="1"/>
                <w:lang w:val="sr-Cyrl-RS" w:eastAsia="ar-SA"/>
              </w:rPr>
            </w:pPr>
            <w:r>
              <w:rPr>
                <w:rFonts w:ascii="Arial" w:eastAsia="Arial Unicode MS" w:hAnsi="Arial" w:cs="Arial"/>
                <w:iCs/>
                <w:kern w:val="1"/>
                <w:lang w:eastAsia="ar-SA"/>
              </w:rPr>
              <w:t xml:space="preserve">Улица </w:t>
            </w:r>
            <w:r>
              <w:rPr>
                <w:rFonts w:ascii="Arial" w:eastAsia="Arial Unicode MS" w:hAnsi="Arial" w:cs="Arial"/>
                <w:iCs/>
                <w:kern w:val="1"/>
                <w:lang w:val="sr-Cyrl-RS" w:eastAsia="ar-SA"/>
              </w:rPr>
              <w:t>Балканска</w:t>
            </w:r>
            <w:r>
              <w:rPr>
                <w:rFonts w:ascii="Arial" w:eastAsia="Arial Unicode MS" w:hAnsi="Arial" w:cs="Arial"/>
                <w:iCs/>
                <w:kern w:val="1"/>
                <w:lang w:eastAsia="ar-SA"/>
              </w:rPr>
              <w:t xml:space="preserve"> бр.</w:t>
            </w:r>
            <w:r w:rsidRPr="008E2551">
              <w:rPr>
                <w:rFonts w:ascii="Arial" w:eastAsia="Arial Unicode MS" w:hAnsi="Arial" w:cs="Arial"/>
                <w:iCs/>
                <w:kern w:val="1"/>
                <w:lang w:val="sr-Cyrl-RS" w:eastAsia="ar-SA"/>
              </w:rPr>
              <w:t>13</w:t>
            </w:r>
            <w:r w:rsidR="00262D9B" w:rsidRPr="00394169">
              <w:rPr>
                <w:rFonts w:ascii="Arial" w:eastAsia="Arial Unicode MS" w:hAnsi="Arial" w:cs="Arial"/>
                <w:iCs/>
                <w:kern w:val="1"/>
                <w:lang w:val="sr-Cyrl-RS" w:eastAsia="ar-SA"/>
              </w:rPr>
              <w:t>, 11000</w:t>
            </w:r>
            <w:r w:rsidR="00262D9B" w:rsidRPr="00394169">
              <w:rPr>
                <w:rFonts w:ascii="Arial" w:eastAsia="Arial Unicode MS" w:hAnsi="Arial" w:cs="Arial"/>
                <w:iCs/>
                <w:kern w:val="1"/>
                <w:lang w:eastAsia="ar-SA"/>
              </w:rPr>
              <w:t xml:space="preserve"> Београд</w:t>
            </w:r>
          </w:p>
          <w:p w14:paraId="30133722" w14:textId="77777777" w:rsidR="00CB3764" w:rsidRPr="008E2551" w:rsidRDefault="00CB3764" w:rsidP="001021BF">
            <w:pPr>
              <w:suppressAutoHyphens/>
              <w:spacing w:beforeLines="60" w:before="144" w:after="60"/>
              <w:jc w:val="center"/>
              <w:rPr>
                <w:rFonts w:ascii="Arial" w:eastAsia="Arial Unicode MS" w:hAnsi="Arial" w:cs="Arial"/>
                <w:kern w:val="1"/>
                <w:lang w:val="sr-Cyrl-RS" w:eastAsia="ar-SA"/>
              </w:rPr>
            </w:pPr>
            <w:r>
              <w:rPr>
                <w:rFonts w:ascii="Arial" w:eastAsia="Arial Unicode MS" w:hAnsi="Arial" w:cs="Arial"/>
                <w:iCs/>
                <w:kern w:val="1"/>
                <w:lang w:val="sr-Cyrl-RS" w:eastAsia="ar-SA"/>
              </w:rPr>
              <w:t>ЈП ЕПС</w:t>
            </w:r>
          </w:p>
        </w:tc>
      </w:tr>
      <w:tr w:rsidR="00262D9B" w:rsidRPr="00394169" w14:paraId="350A7D8B" w14:textId="77777777" w:rsidTr="008E2551">
        <w:tc>
          <w:tcPr>
            <w:tcW w:w="2835" w:type="dxa"/>
            <w:shd w:val="clear" w:color="auto" w:fill="auto"/>
            <w:vAlign w:val="center"/>
          </w:tcPr>
          <w:p w14:paraId="1033B9A0" w14:textId="77777777" w:rsidR="00262D9B" w:rsidRPr="00394169" w:rsidRDefault="00262D9B" w:rsidP="003325A3">
            <w:pPr>
              <w:autoSpaceDE w:val="0"/>
              <w:autoSpaceDN w:val="0"/>
              <w:adjustRightInd w:val="0"/>
              <w:spacing w:beforeLines="60" w:before="144" w:after="60"/>
              <w:rPr>
                <w:rFonts w:ascii="Arial" w:eastAsia="TimesNewRomanPSMT" w:hAnsi="Arial" w:cs="Arial"/>
                <w:bCs/>
              </w:rPr>
            </w:pPr>
            <w:r w:rsidRPr="00394169">
              <w:rPr>
                <w:rFonts w:ascii="Arial" w:eastAsia="TimesNewRomanPSMT" w:hAnsi="Arial" w:cs="Arial"/>
                <w:bCs/>
              </w:rPr>
              <w:t xml:space="preserve">Интернет страница </w:t>
            </w:r>
            <w:r w:rsidR="00422745" w:rsidRPr="00394169">
              <w:rPr>
                <w:rFonts w:ascii="Arial" w:eastAsia="TimesNewRomanPSMT" w:hAnsi="Arial" w:cs="Arial"/>
                <w:bCs/>
              </w:rPr>
              <w:t>Наручиоца</w:t>
            </w:r>
          </w:p>
        </w:tc>
        <w:tc>
          <w:tcPr>
            <w:tcW w:w="6804" w:type="dxa"/>
            <w:shd w:val="clear" w:color="auto" w:fill="auto"/>
          </w:tcPr>
          <w:p w14:paraId="2B64EAFF" w14:textId="77777777" w:rsidR="00262D9B" w:rsidRPr="00394169" w:rsidRDefault="00262D9B" w:rsidP="003325A3">
            <w:pPr>
              <w:autoSpaceDE w:val="0"/>
              <w:autoSpaceDN w:val="0"/>
              <w:adjustRightInd w:val="0"/>
              <w:spacing w:beforeLines="60" w:before="144" w:after="60"/>
              <w:jc w:val="center"/>
              <w:rPr>
                <w:rFonts w:ascii="Arial" w:eastAsia="Arial Unicode MS" w:hAnsi="Arial" w:cs="Arial"/>
                <w:kern w:val="1"/>
                <w:u w:val="single"/>
                <w:lang w:eastAsia="ar-SA"/>
              </w:rPr>
            </w:pPr>
          </w:p>
          <w:p w14:paraId="5997F122" w14:textId="7C8679AD" w:rsidR="00262D9B" w:rsidRPr="00394169" w:rsidRDefault="00C07C4A" w:rsidP="003325A3">
            <w:pPr>
              <w:autoSpaceDE w:val="0"/>
              <w:autoSpaceDN w:val="0"/>
              <w:adjustRightInd w:val="0"/>
              <w:spacing w:beforeLines="60" w:before="144" w:after="60"/>
              <w:jc w:val="center"/>
              <w:rPr>
                <w:rFonts w:ascii="Arial" w:eastAsia="TimesNewRomanPSMT" w:hAnsi="Arial" w:cs="Arial"/>
                <w:bCs/>
                <w:lang w:val="sr-Cyrl-RS"/>
              </w:rPr>
            </w:pPr>
            <w:hyperlink r:id="rId13" w:history="1">
              <w:r w:rsidR="00262D9B" w:rsidRPr="00394169">
                <w:rPr>
                  <w:rStyle w:val="Hiperveza"/>
                  <w:rFonts w:ascii="Arial" w:eastAsia="Arial Unicode MS" w:hAnsi="Arial" w:cs="Arial"/>
                  <w:color w:val="auto"/>
                  <w:kern w:val="1"/>
                  <w:lang w:eastAsia="ar-SA"/>
                </w:rPr>
                <w:t>www.eps.rs</w:t>
              </w:r>
            </w:hyperlink>
          </w:p>
        </w:tc>
      </w:tr>
      <w:tr w:rsidR="00262D9B" w:rsidRPr="00394169" w14:paraId="6B941B2B" w14:textId="77777777" w:rsidTr="008E2551">
        <w:tc>
          <w:tcPr>
            <w:tcW w:w="2835" w:type="dxa"/>
            <w:shd w:val="clear" w:color="auto" w:fill="auto"/>
            <w:vAlign w:val="center"/>
          </w:tcPr>
          <w:p w14:paraId="6E7F0F51" w14:textId="77777777" w:rsidR="00262D9B" w:rsidRPr="00394169" w:rsidRDefault="00262D9B" w:rsidP="003325A3">
            <w:pPr>
              <w:autoSpaceDE w:val="0"/>
              <w:autoSpaceDN w:val="0"/>
              <w:adjustRightInd w:val="0"/>
              <w:spacing w:beforeLines="60" w:before="144" w:after="60"/>
              <w:rPr>
                <w:rFonts w:ascii="Arial" w:eastAsia="TimesNewRomanPSMT" w:hAnsi="Arial" w:cs="Arial"/>
                <w:bCs/>
              </w:rPr>
            </w:pPr>
            <w:r w:rsidRPr="00394169">
              <w:rPr>
                <w:rFonts w:ascii="Arial" w:eastAsia="TimesNewRomanPSMT" w:hAnsi="Arial" w:cs="Arial"/>
                <w:bCs/>
              </w:rPr>
              <w:t>Врста поступка</w:t>
            </w:r>
          </w:p>
        </w:tc>
        <w:tc>
          <w:tcPr>
            <w:tcW w:w="6804" w:type="dxa"/>
            <w:shd w:val="clear" w:color="auto" w:fill="auto"/>
            <w:vAlign w:val="center"/>
          </w:tcPr>
          <w:p w14:paraId="1B7B7DC1" w14:textId="77777777" w:rsidR="00262D9B" w:rsidRPr="00180236" w:rsidRDefault="00262D9B" w:rsidP="00180236">
            <w:pPr>
              <w:autoSpaceDE w:val="0"/>
              <w:autoSpaceDN w:val="0"/>
              <w:adjustRightInd w:val="0"/>
              <w:spacing w:beforeLines="60" w:before="144" w:after="60"/>
              <w:jc w:val="center"/>
              <w:rPr>
                <w:rFonts w:ascii="Arial" w:eastAsia="TimesNewRomanPSMT" w:hAnsi="Arial" w:cs="Arial"/>
                <w:bCs/>
                <w:lang w:val="sr-Cyrl-RS"/>
              </w:rPr>
            </w:pPr>
            <w:r w:rsidRPr="00394169">
              <w:rPr>
                <w:rFonts w:ascii="Arial" w:eastAsia="TimesNewRomanPSMT" w:hAnsi="Arial" w:cs="Arial"/>
                <w:bCs/>
              </w:rPr>
              <w:t>Отворени поступак</w:t>
            </w:r>
            <w:r w:rsidRPr="008E2551">
              <w:rPr>
                <w:rFonts w:ascii="Arial" w:eastAsia="TimesNewRomanPSMT" w:hAnsi="Arial" w:cs="Arial"/>
                <w:bCs/>
              </w:rPr>
              <w:t xml:space="preserve"> ради закључења </w:t>
            </w:r>
            <w:r w:rsidR="00180236">
              <w:rPr>
                <w:rFonts w:ascii="Arial" w:eastAsia="TimesNewRomanPSMT" w:hAnsi="Arial" w:cs="Arial"/>
                <w:bCs/>
                <w:lang w:val="sr-Cyrl-RS"/>
              </w:rPr>
              <w:t>уговора</w:t>
            </w:r>
          </w:p>
        </w:tc>
      </w:tr>
      <w:tr w:rsidR="00262D9B" w:rsidRPr="00394169" w14:paraId="03023E14" w14:textId="77777777" w:rsidTr="008E2551">
        <w:trPr>
          <w:trHeight w:val="575"/>
        </w:trPr>
        <w:tc>
          <w:tcPr>
            <w:tcW w:w="2835" w:type="dxa"/>
            <w:shd w:val="clear" w:color="auto" w:fill="auto"/>
            <w:vAlign w:val="center"/>
          </w:tcPr>
          <w:p w14:paraId="2BE33A75" w14:textId="77777777" w:rsidR="00262D9B" w:rsidRPr="00394169" w:rsidRDefault="00262D9B" w:rsidP="003325A3">
            <w:pPr>
              <w:autoSpaceDE w:val="0"/>
              <w:autoSpaceDN w:val="0"/>
              <w:adjustRightInd w:val="0"/>
              <w:spacing w:beforeLines="60" w:before="144" w:after="60"/>
              <w:rPr>
                <w:rFonts w:ascii="Arial" w:eastAsia="TimesNewRomanPSMT" w:hAnsi="Arial" w:cs="Arial"/>
                <w:bCs/>
              </w:rPr>
            </w:pPr>
            <w:r w:rsidRPr="00394169">
              <w:rPr>
                <w:rFonts w:ascii="Arial" w:eastAsia="TimesNewRomanPSMT" w:hAnsi="Arial" w:cs="Arial"/>
                <w:bCs/>
              </w:rPr>
              <w:t>Предмет јавне набавке</w:t>
            </w:r>
          </w:p>
        </w:tc>
        <w:tc>
          <w:tcPr>
            <w:tcW w:w="6804" w:type="dxa"/>
            <w:shd w:val="clear" w:color="auto" w:fill="auto"/>
          </w:tcPr>
          <w:p w14:paraId="47465B77" w14:textId="77777777" w:rsidR="006F6672" w:rsidRPr="00394169" w:rsidRDefault="00262D9B" w:rsidP="003325A3">
            <w:pPr>
              <w:autoSpaceDE w:val="0"/>
              <w:autoSpaceDN w:val="0"/>
              <w:adjustRightInd w:val="0"/>
              <w:spacing w:beforeLines="60" w:before="144" w:after="60"/>
              <w:jc w:val="center"/>
              <w:rPr>
                <w:rFonts w:ascii="Arial" w:eastAsia="TimesNewRomanPSMT" w:hAnsi="Arial" w:cs="Arial"/>
                <w:bCs/>
                <w:lang w:val="sr-Cyrl-RS"/>
              </w:rPr>
            </w:pPr>
            <w:r w:rsidRPr="00394169">
              <w:rPr>
                <w:rFonts w:ascii="Arial" w:eastAsia="TimesNewRomanPSMT" w:hAnsi="Arial" w:cs="Arial"/>
                <w:bCs/>
                <w:lang w:val="sr-Cyrl-RS"/>
              </w:rPr>
              <w:t xml:space="preserve">Набавка </w:t>
            </w:r>
            <w:r w:rsidR="00B2059A">
              <w:rPr>
                <w:rFonts w:ascii="Arial" w:hAnsi="Arial" w:cs="Arial"/>
                <w:lang w:val="sr-Cyrl-RS"/>
              </w:rPr>
              <w:t>добара</w:t>
            </w:r>
            <w:r w:rsidRPr="00394169">
              <w:rPr>
                <w:rFonts w:ascii="Arial" w:eastAsia="TimesNewRomanPSMT" w:hAnsi="Arial" w:cs="Arial"/>
                <w:bCs/>
                <w:lang w:val="sr-Cyrl-RS"/>
              </w:rPr>
              <w:t>:</w:t>
            </w:r>
          </w:p>
          <w:p w14:paraId="712FD093" w14:textId="77777777" w:rsidR="00180236" w:rsidRPr="008E2551" w:rsidRDefault="00B24525" w:rsidP="00180236">
            <w:pPr>
              <w:spacing w:before="120"/>
              <w:jc w:val="center"/>
              <w:outlineLvl w:val="0"/>
              <w:rPr>
                <w:rFonts w:ascii="Arial" w:hAnsi="Arial" w:cs="Arial"/>
                <w:lang w:eastAsia="ar-SA"/>
              </w:rPr>
            </w:pPr>
            <w:r>
              <w:rPr>
                <w:rFonts w:ascii="Arial" w:hAnsi="Arial" w:cs="Arial"/>
                <w:lang w:val="sr-Cyrl-RS" w:eastAsia="ar-SA"/>
              </w:rPr>
              <w:t xml:space="preserve">ИМПЛЕМЕНТАЦИЈА СИСТЕМА ЗА БЕЗБЕДНО УПРАВЉАЊЕ </w:t>
            </w:r>
            <w:r w:rsidR="006000B2">
              <w:rPr>
                <w:rFonts w:ascii="Arial" w:hAnsi="Arial" w:cs="Arial"/>
                <w:lang w:val="sr-Cyrl-RS" w:eastAsia="ar-SA"/>
              </w:rPr>
              <w:t>SCADA</w:t>
            </w:r>
            <w:r>
              <w:rPr>
                <w:rFonts w:ascii="Arial" w:hAnsi="Arial" w:cs="Arial"/>
                <w:lang w:val="sr-Cyrl-RS" w:eastAsia="ar-SA"/>
              </w:rPr>
              <w:t xml:space="preserve"> ОКРУЖЕЊЕМ</w:t>
            </w:r>
          </w:p>
          <w:p w14:paraId="52618A44" w14:textId="77777777" w:rsidR="00262D9B" w:rsidRPr="00394169" w:rsidRDefault="00262D9B" w:rsidP="003325A3">
            <w:pPr>
              <w:spacing w:beforeLines="60" w:before="144" w:after="60"/>
              <w:jc w:val="center"/>
              <w:rPr>
                <w:rFonts w:ascii="Arial" w:hAnsi="Arial" w:cs="Arial"/>
                <w:lang w:val="sr-Cyrl-RS"/>
              </w:rPr>
            </w:pPr>
          </w:p>
        </w:tc>
      </w:tr>
      <w:tr w:rsidR="00262D9B" w:rsidRPr="00394169" w14:paraId="0987C26A" w14:textId="77777777" w:rsidTr="008E2551">
        <w:trPr>
          <w:trHeight w:val="995"/>
        </w:trPr>
        <w:tc>
          <w:tcPr>
            <w:tcW w:w="2835" w:type="dxa"/>
            <w:shd w:val="clear" w:color="auto" w:fill="auto"/>
          </w:tcPr>
          <w:p w14:paraId="081443E9" w14:textId="77777777" w:rsidR="00FE7685" w:rsidRPr="00394169" w:rsidRDefault="00FE7685" w:rsidP="003325A3">
            <w:pPr>
              <w:autoSpaceDE w:val="0"/>
              <w:autoSpaceDN w:val="0"/>
              <w:adjustRightInd w:val="0"/>
              <w:rPr>
                <w:rFonts w:ascii="Arial" w:eastAsia="TimesNewRomanPSMT" w:hAnsi="Arial" w:cs="Arial"/>
                <w:bCs/>
              </w:rPr>
            </w:pPr>
          </w:p>
          <w:p w14:paraId="0C7DEF6E" w14:textId="77777777" w:rsidR="003325A3" w:rsidRPr="00394169" w:rsidRDefault="003325A3" w:rsidP="003325A3">
            <w:pPr>
              <w:autoSpaceDE w:val="0"/>
              <w:autoSpaceDN w:val="0"/>
              <w:adjustRightInd w:val="0"/>
              <w:rPr>
                <w:rFonts w:ascii="Arial" w:hAnsi="Arial" w:cs="Arial"/>
                <w:lang w:val="sr-Latn-RS"/>
              </w:rPr>
            </w:pPr>
          </w:p>
          <w:p w14:paraId="565718C1" w14:textId="77777777" w:rsidR="00262D9B" w:rsidRPr="00394169" w:rsidRDefault="00262D9B" w:rsidP="003325A3">
            <w:pPr>
              <w:autoSpaceDE w:val="0"/>
              <w:autoSpaceDN w:val="0"/>
              <w:adjustRightInd w:val="0"/>
              <w:rPr>
                <w:rFonts w:ascii="Arial" w:eastAsia="TimesNewRomanPSMT" w:hAnsi="Arial" w:cs="Arial"/>
                <w:bCs/>
              </w:rPr>
            </w:pPr>
            <w:r w:rsidRPr="00394169">
              <w:rPr>
                <w:rFonts w:ascii="Arial" w:hAnsi="Arial" w:cs="Arial"/>
              </w:rPr>
              <w:t>Опис сваке партије</w:t>
            </w:r>
          </w:p>
        </w:tc>
        <w:tc>
          <w:tcPr>
            <w:tcW w:w="6804" w:type="dxa"/>
            <w:shd w:val="clear" w:color="auto" w:fill="auto"/>
            <w:vAlign w:val="center"/>
          </w:tcPr>
          <w:p w14:paraId="665D91D6" w14:textId="77777777" w:rsidR="003325A3" w:rsidRPr="00394169" w:rsidRDefault="003325A3" w:rsidP="003325A3">
            <w:pPr>
              <w:autoSpaceDE w:val="0"/>
              <w:autoSpaceDN w:val="0"/>
              <w:adjustRightInd w:val="0"/>
              <w:jc w:val="center"/>
              <w:rPr>
                <w:rFonts w:ascii="Arial" w:eastAsia="TimesNewRomanPSMT" w:hAnsi="Arial" w:cs="Arial"/>
                <w:bCs/>
                <w:lang w:val="sr-Latn-RS"/>
              </w:rPr>
            </w:pPr>
          </w:p>
          <w:p w14:paraId="2EB09D01" w14:textId="77777777" w:rsidR="003325A3" w:rsidRPr="00394169" w:rsidRDefault="003325A3" w:rsidP="003325A3">
            <w:pPr>
              <w:autoSpaceDE w:val="0"/>
              <w:autoSpaceDN w:val="0"/>
              <w:adjustRightInd w:val="0"/>
              <w:jc w:val="center"/>
              <w:rPr>
                <w:rFonts w:ascii="Arial" w:eastAsia="TimesNewRomanPSMT" w:hAnsi="Arial" w:cs="Arial"/>
                <w:bCs/>
                <w:lang w:val="sr-Latn-RS"/>
              </w:rPr>
            </w:pPr>
            <w:r w:rsidRPr="00394169">
              <w:rPr>
                <w:rFonts w:ascii="Arial" w:hAnsi="Arial" w:cs="Arial"/>
                <w:lang w:val="en-US"/>
              </w:rPr>
              <w:t>J</w:t>
            </w:r>
            <w:r w:rsidRPr="008E2551">
              <w:rPr>
                <w:rFonts w:ascii="Arial" w:hAnsi="Arial" w:cs="Arial"/>
              </w:rPr>
              <w:t>авна набавка није обликована по партијама</w:t>
            </w:r>
          </w:p>
          <w:p w14:paraId="4883F62C" w14:textId="77777777" w:rsidR="00AB25F9" w:rsidRPr="00394169" w:rsidRDefault="00AB25F9" w:rsidP="003325A3">
            <w:pPr>
              <w:autoSpaceDE w:val="0"/>
              <w:autoSpaceDN w:val="0"/>
              <w:adjustRightInd w:val="0"/>
              <w:jc w:val="center"/>
              <w:rPr>
                <w:rFonts w:ascii="Arial" w:eastAsia="TimesNewRomanPSMT" w:hAnsi="Arial" w:cs="Arial"/>
                <w:bCs/>
                <w:lang w:val="sr-Cyrl-RS"/>
              </w:rPr>
            </w:pPr>
          </w:p>
        </w:tc>
      </w:tr>
      <w:tr w:rsidR="00262D9B" w:rsidRPr="00394169" w14:paraId="4579A9A1" w14:textId="77777777" w:rsidTr="008E2551">
        <w:trPr>
          <w:trHeight w:val="594"/>
        </w:trPr>
        <w:tc>
          <w:tcPr>
            <w:tcW w:w="2835" w:type="dxa"/>
            <w:shd w:val="clear" w:color="auto" w:fill="auto"/>
          </w:tcPr>
          <w:p w14:paraId="383A1A79" w14:textId="77777777" w:rsidR="00FE7685" w:rsidRPr="00394169" w:rsidRDefault="00FE7685" w:rsidP="003325A3">
            <w:pPr>
              <w:autoSpaceDE w:val="0"/>
              <w:autoSpaceDN w:val="0"/>
              <w:adjustRightInd w:val="0"/>
              <w:rPr>
                <w:rFonts w:ascii="Arial" w:eastAsia="TimesNewRomanPSMT" w:hAnsi="Arial" w:cs="Arial"/>
                <w:bCs/>
              </w:rPr>
            </w:pPr>
          </w:p>
          <w:p w14:paraId="2816761D" w14:textId="77777777" w:rsidR="00FE7685" w:rsidRPr="00394169" w:rsidRDefault="00FE7685" w:rsidP="003325A3">
            <w:pPr>
              <w:autoSpaceDE w:val="0"/>
              <w:autoSpaceDN w:val="0"/>
              <w:adjustRightInd w:val="0"/>
              <w:rPr>
                <w:rFonts w:ascii="Arial" w:eastAsia="TimesNewRomanPSMT" w:hAnsi="Arial" w:cs="Arial"/>
                <w:bCs/>
              </w:rPr>
            </w:pPr>
          </w:p>
          <w:p w14:paraId="00BE0E6E" w14:textId="77777777" w:rsidR="00FE7685" w:rsidRPr="00394169" w:rsidRDefault="00FE7685" w:rsidP="003325A3">
            <w:pPr>
              <w:autoSpaceDE w:val="0"/>
              <w:autoSpaceDN w:val="0"/>
              <w:adjustRightInd w:val="0"/>
              <w:rPr>
                <w:rFonts w:ascii="Arial" w:eastAsia="TimesNewRomanPSMT" w:hAnsi="Arial" w:cs="Arial"/>
                <w:bCs/>
              </w:rPr>
            </w:pPr>
          </w:p>
          <w:p w14:paraId="163C47EA" w14:textId="77777777" w:rsidR="00262D9B" w:rsidRPr="00394169" w:rsidRDefault="00262D9B" w:rsidP="003325A3">
            <w:pPr>
              <w:autoSpaceDE w:val="0"/>
              <w:autoSpaceDN w:val="0"/>
              <w:adjustRightInd w:val="0"/>
              <w:rPr>
                <w:rFonts w:ascii="Arial" w:eastAsia="TimesNewRomanPSMT" w:hAnsi="Arial" w:cs="Arial"/>
                <w:bCs/>
              </w:rPr>
            </w:pPr>
            <w:r w:rsidRPr="00394169">
              <w:rPr>
                <w:rFonts w:ascii="Arial" w:eastAsia="TimesNewRomanPSMT" w:hAnsi="Arial" w:cs="Arial"/>
                <w:bCs/>
              </w:rPr>
              <w:t>Циљ поступка</w:t>
            </w:r>
          </w:p>
        </w:tc>
        <w:tc>
          <w:tcPr>
            <w:tcW w:w="6804" w:type="dxa"/>
            <w:shd w:val="clear" w:color="auto" w:fill="auto"/>
          </w:tcPr>
          <w:p w14:paraId="219F8718" w14:textId="77777777" w:rsidR="0046668E" w:rsidRPr="0046668E" w:rsidRDefault="0046668E" w:rsidP="0046668E">
            <w:pPr>
              <w:autoSpaceDE w:val="0"/>
              <w:autoSpaceDN w:val="0"/>
              <w:adjustRightInd w:val="0"/>
              <w:spacing w:beforeLines="60" w:before="144" w:after="60"/>
              <w:jc w:val="center"/>
              <w:rPr>
                <w:rFonts w:ascii="Arial" w:eastAsia="TimesNewRomanPSMT" w:hAnsi="Arial" w:cs="Arial"/>
                <w:bCs/>
                <w:lang w:val="sr-Cyrl-RS"/>
              </w:rPr>
            </w:pPr>
            <w:r w:rsidRPr="0046668E">
              <w:rPr>
                <w:rFonts w:ascii="Arial" w:eastAsia="TimesNewRomanPSMT" w:hAnsi="Arial" w:cs="Arial"/>
                <w:bCs/>
                <w:lang w:val="sr-Cyrl-RS"/>
              </w:rPr>
              <w:t>Закључење уговора о јавној набавци</w:t>
            </w:r>
          </w:p>
          <w:p w14:paraId="000E73B5" w14:textId="77777777" w:rsidR="00AC78F3" w:rsidRPr="00183062" w:rsidRDefault="00AC78F3" w:rsidP="00183062">
            <w:pPr>
              <w:autoSpaceDE w:val="0"/>
              <w:autoSpaceDN w:val="0"/>
              <w:adjustRightInd w:val="0"/>
              <w:jc w:val="both"/>
              <w:rPr>
                <w:rFonts w:ascii="Arial" w:eastAsia="TimesNewRomanPSMT" w:hAnsi="Arial" w:cs="Arial"/>
                <w:b/>
                <w:bCs/>
                <w:lang w:val="sr-Latn-RS"/>
              </w:rPr>
            </w:pPr>
          </w:p>
        </w:tc>
      </w:tr>
      <w:tr w:rsidR="00262D9B" w:rsidRPr="00394169" w14:paraId="30447543" w14:textId="77777777" w:rsidTr="008E2551">
        <w:trPr>
          <w:trHeight w:val="1057"/>
        </w:trPr>
        <w:tc>
          <w:tcPr>
            <w:tcW w:w="2835" w:type="dxa"/>
            <w:shd w:val="clear" w:color="auto" w:fill="auto"/>
          </w:tcPr>
          <w:p w14:paraId="676D5087" w14:textId="77777777" w:rsidR="00262D9B" w:rsidRPr="00394169" w:rsidRDefault="00262D9B" w:rsidP="003325A3">
            <w:pPr>
              <w:autoSpaceDE w:val="0"/>
              <w:autoSpaceDN w:val="0"/>
              <w:adjustRightInd w:val="0"/>
              <w:rPr>
                <w:rFonts w:ascii="Arial" w:eastAsia="TimesNewRomanPSMT" w:hAnsi="Arial" w:cs="Arial"/>
                <w:bCs/>
              </w:rPr>
            </w:pPr>
          </w:p>
          <w:p w14:paraId="67B74267" w14:textId="77777777" w:rsidR="006F6672" w:rsidRPr="00394169" w:rsidRDefault="006F6672" w:rsidP="003325A3">
            <w:pPr>
              <w:autoSpaceDE w:val="0"/>
              <w:autoSpaceDN w:val="0"/>
              <w:adjustRightInd w:val="0"/>
              <w:rPr>
                <w:rFonts w:ascii="Arial" w:eastAsia="TimesNewRomanPSMT" w:hAnsi="Arial" w:cs="Arial"/>
                <w:bCs/>
              </w:rPr>
            </w:pPr>
          </w:p>
          <w:p w14:paraId="7C7B50D1" w14:textId="77777777" w:rsidR="00262D9B" w:rsidRPr="00394169" w:rsidRDefault="00262D9B" w:rsidP="003325A3">
            <w:pPr>
              <w:autoSpaceDE w:val="0"/>
              <w:autoSpaceDN w:val="0"/>
              <w:adjustRightInd w:val="0"/>
              <w:rPr>
                <w:rFonts w:ascii="Arial" w:eastAsia="TimesNewRomanPSMT" w:hAnsi="Arial" w:cs="Arial"/>
                <w:bCs/>
              </w:rPr>
            </w:pPr>
            <w:r w:rsidRPr="00394169">
              <w:rPr>
                <w:rFonts w:ascii="Arial" w:eastAsia="TimesNewRomanPSMT" w:hAnsi="Arial" w:cs="Arial"/>
                <w:bCs/>
              </w:rPr>
              <w:t>Контакт</w:t>
            </w:r>
          </w:p>
        </w:tc>
        <w:tc>
          <w:tcPr>
            <w:tcW w:w="6804" w:type="dxa"/>
            <w:shd w:val="clear" w:color="auto" w:fill="auto"/>
            <w:vAlign w:val="center"/>
          </w:tcPr>
          <w:p w14:paraId="21D8553E" w14:textId="3B133968" w:rsidR="00CB240E" w:rsidRPr="001A2B2D" w:rsidRDefault="00B24525" w:rsidP="00183062">
            <w:pPr>
              <w:spacing w:before="120"/>
              <w:rPr>
                <w:rFonts w:ascii="Arial" w:hAnsi="Arial" w:cs="Arial"/>
                <w:lang w:val="sr-Cyrl-RS"/>
              </w:rPr>
            </w:pPr>
            <w:r>
              <w:rPr>
                <w:rFonts w:ascii="Arial" w:hAnsi="Arial" w:cs="Arial"/>
                <w:lang w:val="sr-Cyrl-RS"/>
              </w:rPr>
              <w:t>Сузана Славковић</w:t>
            </w:r>
            <w:r w:rsidR="00527B71" w:rsidRPr="001A2B2D">
              <w:rPr>
                <w:rFonts w:ascii="Arial" w:hAnsi="Arial" w:cs="Arial"/>
                <w:lang w:val="sr-Cyrl-RS"/>
              </w:rPr>
              <w:t xml:space="preserve">, </w:t>
            </w:r>
            <w:r>
              <w:rPr>
                <w:rFonts w:ascii="Arial" w:hAnsi="Arial" w:cs="Arial"/>
                <w:lang w:val="sr-Cyrl-RS"/>
              </w:rPr>
              <w:t>мастер економиста</w:t>
            </w:r>
            <w:r w:rsidR="00180236" w:rsidRPr="001A2B2D">
              <w:rPr>
                <w:rFonts w:ascii="Arial" w:hAnsi="Arial" w:cs="Arial"/>
                <w:lang w:val="sr-Cyrl-RS"/>
              </w:rPr>
              <w:t xml:space="preserve"> </w:t>
            </w:r>
            <w:r w:rsidR="00DB1D51" w:rsidRPr="001A2B2D">
              <w:rPr>
                <w:rFonts w:ascii="Arial" w:hAnsi="Arial" w:cs="Arial"/>
                <w:lang w:val="sr-Cyrl-RS"/>
              </w:rPr>
              <w:t>(</w:t>
            </w:r>
            <w:r w:rsidR="00527B71" w:rsidRPr="001A2B2D">
              <w:rPr>
                <w:rFonts w:ascii="Arial" w:hAnsi="Arial" w:cs="Arial"/>
                <w:lang w:val="sr-Cyrl-RS"/>
              </w:rPr>
              <w:t>службеник за јавне набавке</w:t>
            </w:r>
            <w:r w:rsidR="00DB1D51" w:rsidRPr="001A2B2D">
              <w:rPr>
                <w:rFonts w:ascii="Arial" w:hAnsi="Arial" w:cs="Arial"/>
                <w:lang w:val="sr-Cyrl-RS"/>
              </w:rPr>
              <w:t>)</w:t>
            </w:r>
          </w:p>
          <w:p w14:paraId="034AF3FC" w14:textId="77777777" w:rsidR="006F6672" w:rsidRPr="001A2B2D" w:rsidRDefault="00CB240E" w:rsidP="00183062">
            <w:pPr>
              <w:rPr>
                <w:rFonts w:ascii="Arial" w:hAnsi="Arial" w:cs="Arial"/>
                <w:lang w:val="sr-Latn-RS"/>
              </w:rPr>
            </w:pPr>
            <w:r w:rsidRPr="001A2B2D">
              <w:rPr>
                <w:rFonts w:ascii="Arial" w:hAnsi="Arial" w:cs="Arial"/>
                <w:lang w:val="sr-Cyrl-RS"/>
              </w:rPr>
              <w:t xml:space="preserve">email: </w:t>
            </w:r>
            <w:r w:rsidR="00B24525" w:rsidRPr="00B24525">
              <w:rPr>
                <w:rFonts w:ascii="Arial" w:hAnsi="Arial" w:cs="Arial"/>
                <w:b/>
                <w:lang w:val="en-US"/>
              </w:rPr>
              <w:t>suzana.slavkovic</w:t>
            </w:r>
            <w:r w:rsidR="00297BEB" w:rsidRPr="001A2B2D">
              <w:rPr>
                <w:rFonts w:ascii="Arial" w:eastAsia="TimesNewRomanPSMT" w:hAnsi="Arial" w:cs="Arial"/>
                <w:b/>
                <w:bCs/>
                <w:lang w:val="sr-Latn-RS"/>
              </w:rPr>
              <w:t>@eps.rs</w:t>
            </w:r>
          </w:p>
          <w:p w14:paraId="6D7EB075" w14:textId="77777777" w:rsidR="00271163" w:rsidRPr="001A2B2D" w:rsidRDefault="00271163" w:rsidP="003325A3">
            <w:pPr>
              <w:jc w:val="center"/>
              <w:rPr>
                <w:rFonts w:ascii="Arial" w:hAnsi="Arial" w:cs="Arial"/>
                <w:u w:val="single"/>
              </w:rPr>
            </w:pPr>
          </w:p>
        </w:tc>
      </w:tr>
    </w:tbl>
    <w:p w14:paraId="4D536661" w14:textId="77777777" w:rsidR="00344C3E" w:rsidRDefault="00344C3E" w:rsidP="00262D9B">
      <w:pPr>
        <w:autoSpaceDE w:val="0"/>
        <w:autoSpaceDN w:val="0"/>
        <w:adjustRightInd w:val="0"/>
        <w:jc w:val="both"/>
        <w:rPr>
          <w:rFonts w:ascii="Arial" w:eastAsia="TimesNewRomanPSMT" w:hAnsi="Arial" w:cs="Arial"/>
          <w:b/>
          <w:bCs/>
          <w:lang w:val="sr-Cyrl-RS"/>
        </w:rPr>
      </w:pPr>
    </w:p>
    <w:p w14:paraId="138B6551" w14:textId="77777777" w:rsidR="00394169" w:rsidRDefault="00394169" w:rsidP="00262D9B">
      <w:pPr>
        <w:autoSpaceDE w:val="0"/>
        <w:autoSpaceDN w:val="0"/>
        <w:adjustRightInd w:val="0"/>
        <w:jc w:val="both"/>
        <w:rPr>
          <w:rFonts w:ascii="Arial" w:eastAsia="TimesNewRomanPSMT" w:hAnsi="Arial" w:cs="Arial"/>
          <w:b/>
          <w:bCs/>
          <w:lang w:val="sr-Cyrl-RS"/>
        </w:rPr>
      </w:pPr>
    </w:p>
    <w:p w14:paraId="65BA923D" w14:textId="77777777" w:rsidR="00394169" w:rsidRPr="00394169" w:rsidRDefault="00394169" w:rsidP="00262D9B">
      <w:pPr>
        <w:autoSpaceDE w:val="0"/>
        <w:autoSpaceDN w:val="0"/>
        <w:adjustRightInd w:val="0"/>
        <w:jc w:val="both"/>
        <w:rPr>
          <w:rFonts w:ascii="Arial" w:eastAsia="TimesNewRomanPSMT" w:hAnsi="Arial" w:cs="Arial"/>
          <w:b/>
          <w:bCs/>
          <w:lang w:val="sr-Cyrl-RS"/>
        </w:rPr>
      </w:pPr>
    </w:p>
    <w:p w14:paraId="418928BE" w14:textId="77777777" w:rsidR="00344C3E" w:rsidRPr="00394169" w:rsidRDefault="005935C3" w:rsidP="000E2DBD">
      <w:pPr>
        <w:pStyle w:val="Naslov2"/>
        <w:rPr>
          <w:sz w:val="24"/>
          <w:szCs w:val="24"/>
        </w:rPr>
      </w:pPr>
      <w:r w:rsidRPr="00394169">
        <w:rPr>
          <w:sz w:val="24"/>
          <w:szCs w:val="24"/>
        </w:rPr>
        <w:t xml:space="preserve">2. </w:t>
      </w:r>
      <w:r w:rsidR="00344C3E" w:rsidRPr="00394169">
        <w:rPr>
          <w:sz w:val="24"/>
          <w:szCs w:val="24"/>
        </w:rPr>
        <w:t>ПОДАЦИ О ПРЕДМЕТУ ЈАВНЕ НАБАВКЕ</w:t>
      </w:r>
    </w:p>
    <w:p w14:paraId="45ECE128" w14:textId="77777777" w:rsidR="00527B71" w:rsidRPr="00394169" w:rsidRDefault="00344C3E" w:rsidP="000E2DBD">
      <w:pPr>
        <w:tabs>
          <w:tab w:val="left" w:pos="1134"/>
        </w:tabs>
        <w:spacing w:before="120"/>
        <w:ind w:left="284" w:right="273"/>
        <w:jc w:val="both"/>
        <w:rPr>
          <w:rFonts w:ascii="Arial" w:hAnsi="Arial" w:cs="Arial"/>
          <w:b/>
          <w:lang w:val="sr-Cyrl-RS"/>
        </w:rPr>
      </w:pPr>
      <w:r w:rsidRPr="00394169">
        <w:rPr>
          <w:rFonts w:ascii="Arial" w:hAnsi="Arial" w:cs="Arial"/>
          <w:b/>
          <w:lang w:val="sr-Cyrl-RS"/>
        </w:rPr>
        <w:t>2.1 Опис предмета јавне набавке, назив и ознака из општег речника набавке</w:t>
      </w:r>
    </w:p>
    <w:p w14:paraId="2B869718" w14:textId="77777777" w:rsidR="00D80F43" w:rsidRPr="008E2551" w:rsidRDefault="00FD5134" w:rsidP="001A2B2D">
      <w:pPr>
        <w:spacing w:before="120"/>
        <w:ind w:left="284" w:hanging="284"/>
        <w:jc w:val="both"/>
        <w:outlineLvl w:val="0"/>
        <w:rPr>
          <w:rFonts w:ascii="Arial" w:hAnsi="Arial" w:cs="Arial"/>
          <w:lang w:val="sr-Cyrl-RS" w:eastAsia="ar-SA"/>
        </w:rPr>
      </w:pPr>
      <w:r>
        <w:rPr>
          <w:lang w:val="sr-Latn-RS"/>
        </w:rPr>
        <w:t xml:space="preserve">    </w:t>
      </w:r>
      <w:r>
        <w:rPr>
          <w:lang w:val="sr-Cyrl-RS"/>
        </w:rPr>
        <w:t xml:space="preserve"> </w:t>
      </w:r>
      <w:r w:rsidR="00344C3E" w:rsidRPr="00FD5134">
        <w:rPr>
          <w:rFonts w:ascii="Arial" w:hAnsi="Arial" w:cs="Arial"/>
        </w:rPr>
        <w:t>Опис предмета јавне набавке:</w:t>
      </w:r>
      <w:r w:rsidR="00827A3A" w:rsidRPr="00394169">
        <w:rPr>
          <w:b/>
        </w:rPr>
        <w:t xml:space="preserve"> </w:t>
      </w:r>
      <w:r w:rsidR="00BF2E02" w:rsidRPr="00BF2E02">
        <w:rPr>
          <w:rFonts w:ascii="Arial" w:hAnsi="Arial" w:cs="Arial"/>
          <w:lang w:val="sr-Cyrl-RS"/>
        </w:rPr>
        <w:t xml:space="preserve">Имплементација система за безбедно управљање </w:t>
      </w:r>
      <w:r w:rsidR="003141D6">
        <w:rPr>
          <w:rFonts w:ascii="Arial" w:hAnsi="Arial" w:cs="Arial"/>
          <w:lang w:val="sr-Cyrl-RS"/>
        </w:rPr>
        <w:t>SCADA</w:t>
      </w:r>
      <w:r w:rsidR="00BF2E02" w:rsidRPr="00BF2E02">
        <w:rPr>
          <w:rFonts w:ascii="Arial" w:hAnsi="Arial" w:cs="Arial"/>
          <w:lang w:val="sr-Cyrl-RS"/>
        </w:rPr>
        <w:t xml:space="preserve"> окружењем </w:t>
      </w:r>
    </w:p>
    <w:p w14:paraId="655F4C35" w14:textId="77777777" w:rsidR="003F6311" w:rsidRPr="00BF2E02" w:rsidRDefault="00344C3E" w:rsidP="000E2DBD">
      <w:pPr>
        <w:tabs>
          <w:tab w:val="left" w:pos="1134"/>
        </w:tabs>
        <w:ind w:left="284" w:right="273"/>
        <w:jc w:val="both"/>
        <w:rPr>
          <w:rFonts w:ascii="Arial" w:hAnsi="Arial" w:cs="Arial"/>
          <w:lang w:val="sr-Cyrl-RS"/>
        </w:rPr>
      </w:pPr>
      <w:r w:rsidRPr="00394169">
        <w:rPr>
          <w:rFonts w:ascii="Arial" w:hAnsi="Arial" w:cs="Arial"/>
          <w:b/>
          <w:lang w:val="sr-Cyrl-RS"/>
        </w:rPr>
        <w:t>Назив из општег речника набавке:</w:t>
      </w:r>
      <w:r w:rsidRPr="00394169">
        <w:rPr>
          <w:rFonts w:ascii="Arial" w:hAnsi="Arial" w:cs="Arial"/>
          <w:lang w:val="sr-Cyrl-RS"/>
        </w:rPr>
        <w:t xml:space="preserve"> </w:t>
      </w:r>
      <w:r w:rsidR="00BF2E02">
        <w:rPr>
          <w:rFonts w:ascii="Arial" w:hAnsi="Arial" w:cs="Arial"/>
          <w:lang w:val="sr-Cyrl-RS"/>
        </w:rPr>
        <w:t xml:space="preserve">Информациони системи и сервери                    </w:t>
      </w:r>
      <w:r w:rsidRPr="004C56E9">
        <w:rPr>
          <w:rFonts w:ascii="Arial" w:hAnsi="Arial" w:cs="Arial"/>
          <w:b/>
          <w:lang w:val="sr-Cyrl-RS"/>
        </w:rPr>
        <w:t>Ознака из општег речника набавке:</w:t>
      </w:r>
      <w:r w:rsidR="00FB6BB3" w:rsidRPr="004C56E9">
        <w:rPr>
          <w:rFonts w:ascii="Arial" w:hAnsi="Arial" w:cs="Arial"/>
          <w:lang w:val="sr-Latn-RS"/>
        </w:rPr>
        <w:t xml:space="preserve"> </w:t>
      </w:r>
      <w:r w:rsidR="00BF2E02">
        <w:rPr>
          <w:rFonts w:ascii="Arial" w:eastAsia="Arial" w:hAnsi="Arial" w:cs="Arial"/>
          <w:lang w:val="sr-Cyrl-RS"/>
        </w:rPr>
        <w:t>48800000</w:t>
      </w:r>
    </w:p>
    <w:p w14:paraId="13FB7AF4" w14:textId="77777777" w:rsidR="00833F5A" w:rsidRPr="004C56E9" w:rsidRDefault="00833F5A" w:rsidP="000E2DBD">
      <w:pPr>
        <w:tabs>
          <w:tab w:val="left" w:pos="1134"/>
        </w:tabs>
        <w:ind w:left="284" w:right="273"/>
        <w:jc w:val="both"/>
        <w:rPr>
          <w:rFonts w:ascii="Arial" w:hAnsi="Arial" w:cs="Arial"/>
          <w:lang w:val="sr-Latn-RS"/>
        </w:rPr>
      </w:pPr>
    </w:p>
    <w:p w14:paraId="31A8931F" w14:textId="77777777" w:rsidR="00394169" w:rsidRDefault="00394169" w:rsidP="006766E7">
      <w:pPr>
        <w:rPr>
          <w:rFonts w:ascii="Arial" w:hAnsi="Arial" w:cs="Arial"/>
          <w:lang w:val="sr-Cyrl-RS"/>
        </w:rPr>
      </w:pPr>
    </w:p>
    <w:p w14:paraId="2B20D3BF" w14:textId="77777777" w:rsidR="00E35904" w:rsidRDefault="00E35904" w:rsidP="006766E7">
      <w:pPr>
        <w:rPr>
          <w:rFonts w:ascii="Arial" w:hAnsi="Arial" w:cs="Arial"/>
          <w:lang w:val="sr-Cyrl-RS"/>
        </w:rPr>
      </w:pPr>
    </w:p>
    <w:p w14:paraId="256804CE" w14:textId="77777777" w:rsidR="00FD5134" w:rsidRDefault="00FD5134" w:rsidP="006766E7">
      <w:pPr>
        <w:rPr>
          <w:rFonts w:ascii="Arial" w:hAnsi="Arial" w:cs="Arial"/>
          <w:lang w:val="sr-Cyrl-RS"/>
        </w:rPr>
      </w:pPr>
    </w:p>
    <w:p w14:paraId="228D1214" w14:textId="77777777" w:rsidR="004E0C20" w:rsidRDefault="004E0C20" w:rsidP="006766E7">
      <w:pPr>
        <w:rPr>
          <w:rFonts w:ascii="Arial" w:hAnsi="Arial" w:cs="Arial"/>
          <w:lang w:val="sr-Cyrl-RS"/>
        </w:rPr>
      </w:pPr>
    </w:p>
    <w:p w14:paraId="18FB486F" w14:textId="77777777" w:rsidR="004E0C20" w:rsidRDefault="004E0C20" w:rsidP="006766E7">
      <w:pPr>
        <w:rPr>
          <w:rFonts w:ascii="Arial" w:hAnsi="Arial" w:cs="Arial"/>
          <w:lang w:val="sr-Cyrl-RS"/>
        </w:rPr>
      </w:pPr>
    </w:p>
    <w:p w14:paraId="7B168284" w14:textId="77777777" w:rsidR="00FD5134" w:rsidRDefault="00FD5134" w:rsidP="006766E7">
      <w:pPr>
        <w:rPr>
          <w:rFonts w:ascii="Arial" w:hAnsi="Arial" w:cs="Arial"/>
          <w:lang w:val="sr-Cyrl-RS"/>
        </w:rPr>
      </w:pPr>
    </w:p>
    <w:p w14:paraId="299A0B00" w14:textId="77777777" w:rsidR="00DF29F8" w:rsidRDefault="00DF29F8" w:rsidP="006766E7">
      <w:pPr>
        <w:rPr>
          <w:rFonts w:ascii="Arial" w:hAnsi="Arial" w:cs="Arial"/>
          <w:lang w:val="sr-Cyrl-RS"/>
        </w:rPr>
      </w:pPr>
    </w:p>
    <w:p w14:paraId="15A4BB05" w14:textId="77777777" w:rsidR="00DF29F8" w:rsidRPr="008E2551" w:rsidRDefault="00DF29F8" w:rsidP="006766E7">
      <w:pPr>
        <w:rPr>
          <w:rFonts w:ascii="Arial" w:hAnsi="Arial" w:cs="Arial"/>
          <w:lang w:val="sr-Cyrl-RS"/>
        </w:rPr>
      </w:pPr>
    </w:p>
    <w:p w14:paraId="6BA7753F" w14:textId="77777777" w:rsidR="005D26F3" w:rsidRPr="008E2551" w:rsidRDefault="005D26F3" w:rsidP="006766E7">
      <w:pPr>
        <w:rPr>
          <w:rFonts w:ascii="Arial" w:hAnsi="Arial" w:cs="Arial"/>
          <w:lang w:val="sr-Cyrl-RS"/>
        </w:rPr>
      </w:pPr>
    </w:p>
    <w:p w14:paraId="1249E834" w14:textId="77777777" w:rsidR="001609E6" w:rsidRPr="004261E3" w:rsidRDefault="001609E6" w:rsidP="004261E3">
      <w:pPr>
        <w:pStyle w:val="Naslov1"/>
      </w:pPr>
      <w:bookmarkStart w:id="1" w:name="_Toc16056170"/>
      <w:r w:rsidRPr="004261E3">
        <w:lastRenderedPageBreak/>
        <w:t>TEХНИЧКА СПЕЦИФИКАЦИЈА</w:t>
      </w:r>
      <w:bookmarkEnd w:id="1"/>
    </w:p>
    <w:p w14:paraId="385DBF2D" w14:textId="77777777" w:rsidR="001609E6" w:rsidRPr="003856E6" w:rsidRDefault="001609E6" w:rsidP="001609E6">
      <w:pPr>
        <w:suppressAutoHyphens/>
        <w:rPr>
          <w:rFonts w:cs="Arial"/>
          <w:lang w:eastAsia="ar-SA"/>
        </w:rPr>
      </w:pPr>
    </w:p>
    <w:p w14:paraId="7F7BE23B" w14:textId="77777777" w:rsidR="001609E6" w:rsidRPr="004B3F5B" w:rsidRDefault="001609E6" w:rsidP="00C43955">
      <w:pPr>
        <w:pStyle w:val="Naslov2"/>
        <w:keepNext w:val="0"/>
        <w:numPr>
          <w:ilvl w:val="1"/>
          <w:numId w:val="26"/>
        </w:numPr>
        <w:tabs>
          <w:tab w:val="clear" w:pos="142"/>
          <w:tab w:val="clear" w:pos="426"/>
        </w:tabs>
        <w:suppressAutoHyphens w:val="0"/>
        <w:spacing w:before="240" w:after="120"/>
        <w:ind w:right="0"/>
        <w:contextualSpacing w:val="0"/>
        <w:rPr>
          <w:rFonts w:eastAsia="Calibri"/>
          <w:sz w:val="24"/>
          <w:szCs w:val="24"/>
        </w:rPr>
      </w:pPr>
      <w:bookmarkStart w:id="2" w:name="_Toc16056171"/>
      <w:r w:rsidRPr="004B3F5B">
        <w:rPr>
          <w:rFonts w:eastAsia="Calibri"/>
          <w:sz w:val="24"/>
          <w:szCs w:val="24"/>
        </w:rPr>
        <w:t>Сврха и циљеви пројекта</w:t>
      </w:r>
      <w:bookmarkEnd w:id="2"/>
    </w:p>
    <w:p w14:paraId="4EA2FD2D" w14:textId="77777777" w:rsidR="001609E6" w:rsidRPr="004B3F5B" w:rsidRDefault="001609E6" w:rsidP="001609E6">
      <w:pPr>
        <w:suppressAutoHyphens/>
        <w:spacing w:after="200" w:line="276" w:lineRule="auto"/>
        <w:contextualSpacing/>
        <w:rPr>
          <w:rFonts w:ascii="Arial" w:eastAsia="Calibri" w:hAnsi="Arial" w:cs="Arial"/>
          <w:lang w:val="sr-Latn-CS"/>
        </w:rPr>
      </w:pPr>
    </w:p>
    <w:p w14:paraId="5DD7780B" w14:textId="77777777" w:rsidR="001609E6" w:rsidRPr="004B3F5B" w:rsidRDefault="001609E6" w:rsidP="001609E6">
      <w:pPr>
        <w:suppressAutoHyphens/>
        <w:rPr>
          <w:rFonts w:ascii="Arial" w:hAnsi="Arial" w:cs="Arial"/>
          <w:lang w:eastAsia="ar-SA"/>
        </w:rPr>
      </w:pPr>
      <w:r w:rsidRPr="004B3F5B">
        <w:rPr>
          <w:rFonts w:ascii="Arial" w:hAnsi="Arial" w:cs="Arial"/>
          <w:lang w:eastAsia="ar-SA"/>
        </w:rPr>
        <w:t xml:space="preserve">Програмски задатак за предметну јавну набавку добара са пратећим услугама садржан је у овом делу Конкурсне документације. </w:t>
      </w:r>
    </w:p>
    <w:p w14:paraId="2E252FE3" w14:textId="77777777" w:rsidR="001609E6" w:rsidRPr="004B3F5B" w:rsidRDefault="001609E6" w:rsidP="001609E6">
      <w:pPr>
        <w:suppressAutoHyphens/>
        <w:rPr>
          <w:rFonts w:ascii="Arial" w:hAnsi="Arial" w:cs="Arial"/>
          <w:lang w:eastAsia="ar-SA"/>
        </w:rPr>
      </w:pPr>
    </w:p>
    <w:p w14:paraId="63AAF4E6" w14:textId="77777777" w:rsidR="001609E6" w:rsidRPr="008E2551" w:rsidRDefault="001609E6" w:rsidP="001609E6">
      <w:pPr>
        <w:pStyle w:val="Naslov3"/>
        <w:rPr>
          <w:rFonts w:eastAsia="Arial Narrow" w:cs="Arial"/>
          <w:sz w:val="24"/>
          <w:szCs w:val="24"/>
          <w:lang w:val="sr-Cyrl-CS"/>
        </w:rPr>
      </w:pPr>
      <w:bookmarkStart w:id="3" w:name="_Toc16056172"/>
      <w:r w:rsidRPr="008E2551">
        <w:rPr>
          <w:rFonts w:eastAsia="Arial Narrow" w:cs="Arial"/>
          <w:sz w:val="24"/>
          <w:szCs w:val="24"/>
          <w:lang w:val="sr-Cyrl-CS"/>
        </w:rPr>
        <w:t>Технич</w:t>
      </w:r>
      <w:r w:rsidRPr="004B3F5B">
        <w:rPr>
          <w:rFonts w:eastAsia="Arial Narrow" w:cs="Arial"/>
          <w:sz w:val="24"/>
          <w:szCs w:val="24"/>
          <w:lang w:val="sr-Cyrl-RS"/>
        </w:rPr>
        <w:t>к</w:t>
      </w:r>
      <w:r w:rsidRPr="008E2551">
        <w:rPr>
          <w:rFonts w:eastAsia="Arial Narrow" w:cs="Arial"/>
          <w:sz w:val="24"/>
          <w:szCs w:val="24"/>
          <w:lang w:val="sr-Cyrl-CS"/>
        </w:rPr>
        <w:t>и захтеви за реализацију (</w:t>
      </w:r>
      <w:r w:rsidRPr="008E2551">
        <w:rPr>
          <w:rFonts w:eastAsia="Calibri" w:cs="Arial"/>
          <w:sz w:val="24"/>
          <w:szCs w:val="24"/>
          <w:lang w:val="sr-Cyrl-CS" w:eastAsia="sr-Latn-CS"/>
        </w:rPr>
        <w:t>Намена решења)</w:t>
      </w:r>
      <w:bookmarkEnd w:id="3"/>
    </w:p>
    <w:p w14:paraId="308208CD" w14:textId="77777777" w:rsidR="001609E6" w:rsidRPr="004B3F5B" w:rsidRDefault="001609E6" w:rsidP="001609E6">
      <w:pPr>
        <w:suppressAutoHyphens/>
        <w:rPr>
          <w:rFonts w:ascii="Arial" w:eastAsia="Arial Narrow" w:hAnsi="Arial" w:cs="Arial"/>
          <w:lang w:val="sr-Cyrl-RS" w:eastAsia="ar-SA"/>
        </w:rPr>
      </w:pPr>
    </w:p>
    <w:p w14:paraId="079873DF" w14:textId="77777777" w:rsidR="001609E6" w:rsidRPr="004B3F5B" w:rsidRDefault="001609E6" w:rsidP="001609E6">
      <w:pPr>
        <w:suppressAutoHyphens/>
        <w:rPr>
          <w:rFonts w:ascii="Arial" w:eastAsia="Arial Narrow" w:hAnsi="Arial" w:cs="Arial"/>
          <w:lang w:val="sr-Cyrl-RS" w:eastAsia="ar-SA"/>
        </w:rPr>
      </w:pPr>
      <w:r w:rsidRPr="004B3F5B">
        <w:rPr>
          <w:rFonts w:ascii="Arial" w:eastAsia="Arial Narrow" w:hAnsi="Arial" w:cs="Arial"/>
          <w:lang w:val="sr-Cyrl-RS" w:eastAsia="ar-SA"/>
        </w:rPr>
        <w:t xml:space="preserve">У циљу усаглашавања инфраструктуре ЈП Електропривреде Србије са захтевима за остваривање оптималнијих решења за сигурност података и ресурса, а на основу Закона о информационој безбедности </w:t>
      </w:r>
      <w:r w:rsidRPr="004B3F5B">
        <w:rPr>
          <w:rFonts w:ascii="Arial" w:hAnsi="Arial" w:cs="Arial"/>
          <w:lang w:val="sr-Cyrl-RS"/>
        </w:rPr>
        <w:t>(Сл. гласник РС, бр. 6/2016 и 94/2017)</w:t>
      </w:r>
      <w:r w:rsidRPr="004B3F5B">
        <w:rPr>
          <w:rFonts w:ascii="Arial" w:eastAsia="Arial Narrow" w:hAnsi="Arial" w:cs="Arial"/>
          <w:lang w:val="sr-Cyrl-RS" w:eastAsia="ar-SA"/>
        </w:rPr>
        <w:t>, приступа се текућој набавци. И</w:t>
      </w:r>
      <w:r w:rsidRPr="004B3F5B">
        <w:rPr>
          <w:rFonts w:ascii="Arial" w:hAnsi="Arial" w:cs="Arial"/>
          <w:lang w:val="sr-Cyrl-RS"/>
        </w:rPr>
        <w:t xml:space="preserve">мплементација нових решења има за циљ побољшање укупног стања информационе безбедности постојећег ИКТ система, нарочито у домену заштите саобраћаја који потиче од </w:t>
      </w:r>
      <w:r w:rsidRPr="004B3F5B">
        <w:rPr>
          <w:rFonts w:ascii="Arial" w:hAnsi="Arial" w:cs="Arial"/>
        </w:rPr>
        <w:t>SCADA</w:t>
      </w:r>
      <w:r w:rsidRPr="004B3F5B">
        <w:rPr>
          <w:rFonts w:ascii="Arial" w:hAnsi="Arial" w:cs="Arial"/>
          <w:lang w:val="sr-Cyrl-RS"/>
        </w:rPr>
        <w:t xml:space="preserve"> уређаја. Закључено је да је у овој фази потребно набавити и имплементирати решења која допуњују и аутоматизују постојеће процесе који су у вези са заштитом наведених информационих добара. </w:t>
      </w:r>
    </w:p>
    <w:p w14:paraId="7EA1EBDA" w14:textId="77777777" w:rsidR="001609E6" w:rsidRPr="004B3F5B" w:rsidRDefault="001609E6" w:rsidP="001609E6">
      <w:pPr>
        <w:rPr>
          <w:rFonts w:ascii="Arial" w:hAnsi="Arial" w:cs="Arial"/>
          <w:lang w:val="sr-Cyrl-RS"/>
        </w:rPr>
      </w:pPr>
      <w:r w:rsidRPr="004B3F5B">
        <w:rPr>
          <w:rFonts w:ascii="Arial" w:hAnsi="Arial" w:cs="Arial"/>
          <w:lang w:val="sr-Cyrl-RS"/>
        </w:rPr>
        <w:t xml:space="preserve">Осим заштите </w:t>
      </w:r>
      <w:bookmarkStart w:id="4" w:name="OLE_LINK10"/>
      <w:r w:rsidRPr="004B3F5B">
        <w:rPr>
          <w:rFonts w:ascii="Arial" w:hAnsi="Arial" w:cs="Arial"/>
        </w:rPr>
        <w:t>SCADA</w:t>
      </w:r>
      <w:r w:rsidRPr="004B3F5B">
        <w:rPr>
          <w:rFonts w:ascii="Arial" w:hAnsi="Arial" w:cs="Arial"/>
          <w:lang w:val="sr-Cyrl-RS"/>
        </w:rPr>
        <w:t xml:space="preserve"> </w:t>
      </w:r>
      <w:bookmarkEnd w:id="4"/>
      <w:r w:rsidRPr="004B3F5B">
        <w:rPr>
          <w:rFonts w:ascii="Arial" w:hAnsi="Arial" w:cs="Arial"/>
          <w:lang w:val="sr-Cyrl-RS"/>
        </w:rPr>
        <w:t xml:space="preserve">индустријске мреже предвиђена је на нивоу </w:t>
      </w:r>
      <w:r w:rsidRPr="004B3F5B">
        <w:rPr>
          <w:rFonts w:ascii="Arial" w:hAnsi="Arial" w:cs="Arial"/>
        </w:rPr>
        <w:t>IP</w:t>
      </w:r>
      <w:r w:rsidRPr="004B3F5B">
        <w:rPr>
          <w:rFonts w:ascii="Arial" w:hAnsi="Arial" w:cs="Arial"/>
          <w:lang w:val="sr-Cyrl-RS"/>
        </w:rPr>
        <w:t xml:space="preserve"> мреже и заштита </w:t>
      </w:r>
      <w:r w:rsidRPr="004B3F5B">
        <w:rPr>
          <w:rFonts w:ascii="Arial" w:hAnsi="Arial" w:cs="Arial"/>
        </w:rPr>
        <w:t>web</w:t>
      </w:r>
      <w:r w:rsidRPr="004B3F5B">
        <w:rPr>
          <w:rFonts w:ascii="Arial" w:hAnsi="Arial" w:cs="Arial"/>
          <w:lang w:val="sr-Cyrl-RS"/>
        </w:rPr>
        <w:t xml:space="preserve"> апликације као једног од критичних сервиса који није заштићен на одговарајући начин. Такође, предвиђена је имплементација </w:t>
      </w:r>
      <w:r w:rsidRPr="004B3F5B">
        <w:rPr>
          <w:rFonts w:ascii="Arial" w:hAnsi="Arial" w:cs="Arial"/>
        </w:rPr>
        <w:t>SIEM</w:t>
      </w:r>
      <w:r w:rsidRPr="004B3F5B">
        <w:rPr>
          <w:rFonts w:ascii="Arial" w:hAnsi="Arial" w:cs="Arial"/>
          <w:lang w:val="sr-Cyrl-RS"/>
        </w:rPr>
        <w:t xml:space="preserve"> решења за корелацију логова - како би се унапредила општа видљивост безбедносних инцидената у комплетној мрежи, а чији вектор напада не мора бити искључиво преко Интернета.</w:t>
      </w:r>
    </w:p>
    <w:p w14:paraId="24E21317" w14:textId="77777777" w:rsidR="001609E6" w:rsidRPr="004B3F5B" w:rsidRDefault="001609E6" w:rsidP="001609E6">
      <w:pPr>
        <w:pStyle w:val="text"/>
        <w:rPr>
          <w:sz w:val="24"/>
          <w:szCs w:val="24"/>
        </w:rPr>
      </w:pPr>
      <w:r w:rsidRPr="004B3F5B">
        <w:rPr>
          <w:sz w:val="24"/>
          <w:szCs w:val="24"/>
        </w:rPr>
        <w:t xml:space="preserve">Примарни извор података SIEM система су лог поруке са ИТ опреме и софтвера, мада поједина решења поседују могућност и обраде </w:t>
      </w:r>
      <w:r w:rsidRPr="004B3F5B">
        <w:rPr>
          <w:i/>
          <w:sz w:val="24"/>
          <w:szCs w:val="24"/>
        </w:rPr>
        <w:t>NetFlow</w:t>
      </w:r>
      <w:r w:rsidRPr="004B3F5B">
        <w:rPr>
          <w:sz w:val="24"/>
          <w:szCs w:val="24"/>
        </w:rPr>
        <w:t xml:space="preserve"> записа са мрежних уређаја, као и да раде инспекцију мрежних пакета. Лог поруке се прикупљају, нормализују, корелишу и архивирају у циљу анализе инцидената, форензике и усаглашавања са различитим стандардима. </w:t>
      </w:r>
    </w:p>
    <w:p w14:paraId="10032DCE" w14:textId="77777777" w:rsidR="001609E6" w:rsidRDefault="001609E6" w:rsidP="001609E6">
      <w:pPr>
        <w:pStyle w:val="text"/>
        <w:rPr>
          <w:sz w:val="24"/>
          <w:szCs w:val="24"/>
        </w:rPr>
      </w:pPr>
      <w:r w:rsidRPr="004B3F5B">
        <w:rPr>
          <w:sz w:val="24"/>
          <w:szCs w:val="24"/>
        </w:rPr>
        <w:t>Напредна правила за корелацију могу да укажу администраторима на сигурносне и оперативне проблеме и напредне и циљане претње које би било тешко, ако не и немогуће, открити мануелном претрагом по различитим системима. Тиме се битно скраћује време за које администратори уоче аномалије које су се појавиле у систему.</w:t>
      </w:r>
    </w:p>
    <w:p w14:paraId="6500E025" w14:textId="6698B925" w:rsidR="00A665BA" w:rsidRPr="008E2551" w:rsidRDefault="00E07A21" w:rsidP="001609E6">
      <w:pPr>
        <w:pStyle w:val="text"/>
        <w:rPr>
          <w:sz w:val="24"/>
          <w:szCs w:val="24"/>
        </w:rPr>
      </w:pPr>
      <w:r w:rsidRPr="000A4721">
        <w:rPr>
          <w:sz w:val="24"/>
          <w:szCs w:val="24"/>
        </w:rPr>
        <w:t>Р</w:t>
      </w:r>
      <w:r w:rsidR="008B15EA" w:rsidRPr="008E2551">
        <w:rPr>
          <w:sz w:val="24"/>
          <w:szCs w:val="24"/>
        </w:rPr>
        <w:t>е</w:t>
      </w:r>
      <w:r w:rsidR="008B15EA" w:rsidRPr="000A4721">
        <w:rPr>
          <w:sz w:val="24"/>
          <w:szCs w:val="24"/>
        </w:rPr>
        <w:t>ш</w:t>
      </w:r>
      <w:r w:rsidR="008B15EA" w:rsidRPr="008E2551">
        <w:rPr>
          <w:sz w:val="24"/>
          <w:szCs w:val="24"/>
        </w:rPr>
        <w:t>ењ</w:t>
      </w:r>
      <w:r w:rsidRPr="000A4721">
        <w:rPr>
          <w:sz w:val="24"/>
          <w:szCs w:val="24"/>
        </w:rPr>
        <w:t>е</w:t>
      </w:r>
      <w:r w:rsidR="008B15EA" w:rsidRPr="008E2551">
        <w:rPr>
          <w:sz w:val="24"/>
          <w:szCs w:val="24"/>
        </w:rPr>
        <w:t xml:space="preserve"> за анализу мрежне безбедности са сетом интегрисаних безбедносних решења </w:t>
      </w:r>
      <w:r w:rsidR="005D16B0" w:rsidRPr="000A4721">
        <w:rPr>
          <w:sz w:val="24"/>
          <w:szCs w:val="24"/>
        </w:rPr>
        <w:t>обезбеђује администраторима п</w:t>
      </w:r>
      <w:r w:rsidR="00F7462E" w:rsidRPr="000A4721">
        <w:rPr>
          <w:sz w:val="24"/>
          <w:szCs w:val="24"/>
        </w:rPr>
        <w:t>отпуну</w:t>
      </w:r>
      <w:r w:rsidR="008B15EA" w:rsidRPr="008E2551">
        <w:rPr>
          <w:sz w:val="24"/>
          <w:szCs w:val="24"/>
        </w:rPr>
        <w:t xml:space="preserve"> видљивост нападачке површине и кључних показатеља изложености, као што су вектори експлоатације, тачке рањивости, погрешне конфигурације мреж</w:t>
      </w:r>
      <w:r w:rsidR="00DB679E" w:rsidRPr="000A4721">
        <w:rPr>
          <w:sz w:val="24"/>
          <w:szCs w:val="24"/>
        </w:rPr>
        <w:t>не инфраструктур</w:t>
      </w:r>
      <w:r w:rsidR="008B15EA" w:rsidRPr="008E2551">
        <w:rPr>
          <w:sz w:val="24"/>
          <w:szCs w:val="24"/>
        </w:rPr>
        <w:t xml:space="preserve">е и ризична правила </w:t>
      </w:r>
      <w:r w:rsidR="00DB679E" w:rsidRPr="000A4721">
        <w:rPr>
          <w:sz w:val="24"/>
          <w:szCs w:val="24"/>
        </w:rPr>
        <w:t>на</w:t>
      </w:r>
      <w:r w:rsidR="008B15EA" w:rsidRPr="008E2551">
        <w:rPr>
          <w:sz w:val="24"/>
          <w:szCs w:val="24"/>
        </w:rPr>
        <w:t xml:space="preserve"> </w:t>
      </w:r>
      <w:r w:rsidR="00CC6F7D" w:rsidRPr="000A4721">
        <w:rPr>
          <w:sz w:val="24"/>
          <w:szCs w:val="24"/>
          <w:lang w:val="en-US"/>
        </w:rPr>
        <w:t>firewall</w:t>
      </w:r>
      <w:r w:rsidR="008B15EA" w:rsidRPr="008E2551">
        <w:rPr>
          <w:sz w:val="24"/>
          <w:szCs w:val="24"/>
        </w:rPr>
        <w:t xml:space="preserve"> уре</w:t>
      </w:r>
      <w:r w:rsidR="00DB679E" w:rsidRPr="000A4721">
        <w:rPr>
          <w:sz w:val="24"/>
          <w:szCs w:val="24"/>
        </w:rPr>
        <w:t>ђ</w:t>
      </w:r>
      <w:r w:rsidR="008B15EA" w:rsidRPr="008E2551">
        <w:rPr>
          <w:sz w:val="24"/>
          <w:szCs w:val="24"/>
        </w:rPr>
        <w:t>ајима.</w:t>
      </w:r>
    </w:p>
    <w:p w14:paraId="6DA3E100" w14:textId="77777777" w:rsidR="001609E6" w:rsidRPr="004B3F5B" w:rsidRDefault="001609E6" w:rsidP="001609E6">
      <w:pPr>
        <w:pStyle w:val="text"/>
        <w:rPr>
          <w:sz w:val="24"/>
          <w:szCs w:val="24"/>
        </w:rPr>
      </w:pPr>
      <w:r w:rsidRPr="004B3F5B">
        <w:rPr>
          <w:sz w:val="24"/>
          <w:szCs w:val="24"/>
        </w:rPr>
        <w:t>Контролери апликација (</w:t>
      </w:r>
      <w:r w:rsidRPr="004B3F5B">
        <w:rPr>
          <w:i/>
          <w:sz w:val="24"/>
          <w:szCs w:val="24"/>
          <w:lang w:val="de-DE"/>
        </w:rPr>
        <w:t>ADC</w:t>
      </w:r>
      <w:r w:rsidRPr="004B3F5B">
        <w:rPr>
          <w:i/>
          <w:sz w:val="24"/>
          <w:szCs w:val="24"/>
        </w:rPr>
        <w:t xml:space="preserve"> – </w:t>
      </w:r>
      <w:r w:rsidRPr="004B3F5B">
        <w:rPr>
          <w:i/>
          <w:sz w:val="24"/>
          <w:szCs w:val="24"/>
          <w:lang w:val="en-GB"/>
        </w:rPr>
        <w:t>Application</w:t>
      </w:r>
      <w:r w:rsidRPr="004B3F5B">
        <w:rPr>
          <w:i/>
          <w:sz w:val="24"/>
          <w:szCs w:val="24"/>
        </w:rPr>
        <w:t xml:space="preserve"> </w:t>
      </w:r>
      <w:r w:rsidRPr="004B3F5B">
        <w:rPr>
          <w:i/>
          <w:sz w:val="24"/>
          <w:szCs w:val="24"/>
          <w:lang w:val="en-GB"/>
        </w:rPr>
        <w:t>Delivery</w:t>
      </w:r>
      <w:r w:rsidRPr="004B3F5B">
        <w:rPr>
          <w:i/>
          <w:sz w:val="24"/>
          <w:szCs w:val="24"/>
        </w:rPr>
        <w:t xml:space="preserve"> </w:t>
      </w:r>
      <w:r w:rsidRPr="004B3F5B">
        <w:rPr>
          <w:i/>
          <w:sz w:val="24"/>
          <w:szCs w:val="24"/>
          <w:lang w:val="de-DE"/>
        </w:rPr>
        <w:t>Controller</w:t>
      </w:r>
      <w:r w:rsidRPr="004B3F5B">
        <w:rPr>
          <w:sz w:val="24"/>
          <w:szCs w:val="24"/>
        </w:rPr>
        <w:t xml:space="preserve">) имају улогу да апликације учине доступним корисницима на контролисан, сигуран и оптимизован начин. Типично се позиционирају између корисника и сервера на Дата центар сегменту и контролишу комплетан саобраћај ка серверима. У конкретном случају је у питању проксирање саобраћаја ка </w:t>
      </w:r>
      <w:r w:rsidRPr="004B3F5B">
        <w:rPr>
          <w:sz w:val="24"/>
          <w:szCs w:val="24"/>
          <w:lang w:val="en-US"/>
        </w:rPr>
        <w:t>web</w:t>
      </w:r>
      <w:r w:rsidRPr="004B3F5B">
        <w:rPr>
          <w:sz w:val="24"/>
          <w:szCs w:val="24"/>
        </w:rPr>
        <w:t xml:space="preserve"> серверу, те из тог разлога свакако треба предвидети и </w:t>
      </w:r>
      <w:r w:rsidRPr="004B3F5B">
        <w:rPr>
          <w:i/>
          <w:sz w:val="24"/>
          <w:szCs w:val="24"/>
          <w:lang w:val="en-US"/>
        </w:rPr>
        <w:t>WAF</w:t>
      </w:r>
      <w:r w:rsidRPr="004B3F5B">
        <w:rPr>
          <w:sz w:val="24"/>
          <w:szCs w:val="24"/>
        </w:rPr>
        <w:t xml:space="preserve"> (</w:t>
      </w:r>
      <w:r w:rsidRPr="004B3F5B">
        <w:rPr>
          <w:i/>
          <w:sz w:val="24"/>
          <w:szCs w:val="24"/>
          <w:lang w:val="en-US"/>
        </w:rPr>
        <w:t>Web</w:t>
      </w:r>
      <w:r w:rsidRPr="004B3F5B">
        <w:rPr>
          <w:i/>
          <w:sz w:val="24"/>
          <w:szCs w:val="24"/>
        </w:rPr>
        <w:t xml:space="preserve"> </w:t>
      </w:r>
      <w:r w:rsidRPr="004B3F5B">
        <w:rPr>
          <w:i/>
          <w:sz w:val="24"/>
          <w:szCs w:val="24"/>
          <w:lang w:val="en-US"/>
        </w:rPr>
        <w:t>Application</w:t>
      </w:r>
      <w:r w:rsidRPr="004B3F5B">
        <w:rPr>
          <w:i/>
          <w:sz w:val="24"/>
          <w:szCs w:val="24"/>
        </w:rPr>
        <w:t xml:space="preserve"> </w:t>
      </w:r>
      <w:r w:rsidRPr="004B3F5B">
        <w:rPr>
          <w:i/>
          <w:sz w:val="24"/>
          <w:szCs w:val="24"/>
          <w:lang w:val="en-US"/>
        </w:rPr>
        <w:t>Firewall</w:t>
      </w:r>
      <w:r w:rsidRPr="004B3F5B">
        <w:rPr>
          <w:sz w:val="24"/>
          <w:szCs w:val="24"/>
        </w:rPr>
        <w:t>)  функционалност.</w:t>
      </w:r>
    </w:p>
    <w:p w14:paraId="42FBBCFA" w14:textId="6B8E0DC4" w:rsidR="001609E6" w:rsidRPr="004B3F5B" w:rsidRDefault="001609E6" w:rsidP="001609E6">
      <w:pPr>
        <w:suppressAutoHyphens/>
        <w:rPr>
          <w:rFonts w:ascii="Arial" w:eastAsia="Arial Narrow" w:hAnsi="Arial" w:cs="Arial"/>
          <w:lang w:val="sr-Cyrl-RS" w:eastAsia="ar-SA"/>
        </w:rPr>
      </w:pPr>
      <w:r w:rsidRPr="004B3F5B">
        <w:rPr>
          <w:rFonts w:ascii="Arial" w:eastAsia="Arial Narrow" w:hAnsi="Arial" w:cs="Arial"/>
          <w:lang w:val="sr-Cyrl-RS" w:eastAsia="ar-SA"/>
        </w:rPr>
        <w:t xml:space="preserve">Тражени софтвер који треба да ради као решење за детекцију некарактеристичног понашања </w:t>
      </w:r>
      <w:r w:rsidRPr="004B3F5B">
        <w:rPr>
          <w:rFonts w:ascii="Arial" w:hAnsi="Arial" w:cs="Arial"/>
        </w:rPr>
        <w:t>SCADA</w:t>
      </w:r>
      <w:r w:rsidRPr="004B3F5B">
        <w:rPr>
          <w:rFonts w:ascii="Arial" w:hAnsi="Arial" w:cs="Arial"/>
          <w:lang w:val="sr-Cyrl-RS"/>
        </w:rPr>
        <w:t xml:space="preserve"> уређаја унапредиће контролу и управљање радом ових уређаја, јер ће дати начин да се на време уочи било које одступање рада самих уређаја од станда</w:t>
      </w:r>
      <w:r w:rsidR="00D944A0" w:rsidRPr="004B3F5B">
        <w:rPr>
          <w:rFonts w:ascii="Arial" w:hAnsi="Arial" w:cs="Arial"/>
          <w:lang w:val="sr-Cyrl-RS"/>
        </w:rPr>
        <w:t>р</w:t>
      </w:r>
      <w:r w:rsidRPr="004B3F5B">
        <w:rPr>
          <w:rFonts w:ascii="Arial" w:hAnsi="Arial" w:cs="Arial"/>
          <w:lang w:val="sr-Cyrl-RS"/>
        </w:rPr>
        <w:t xml:space="preserve">дних вредности. </w:t>
      </w:r>
    </w:p>
    <w:p w14:paraId="4E8DA5F3" w14:textId="77777777" w:rsidR="001609E6" w:rsidRPr="004B3F5B" w:rsidRDefault="001609E6" w:rsidP="001609E6">
      <w:pPr>
        <w:suppressAutoHyphens/>
        <w:rPr>
          <w:rFonts w:ascii="Arial" w:eastAsia="Arial Narrow" w:hAnsi="Arial" w:cs="Arial"/>
          <w:lang w:val="sr-Cyrl-RS" w:eastAsia="ar-SA"/>
        </w:rPr>
      </w:pPr>
    </w:p>
    <w:p w14:paraId="2B244108" w14:textId="77777777" w:rsidR="001609E6" w:rsidRPr="004B3F5B" w:rsidRDefault="001609E6" w:rsidP="001609E6">
      <w:pPr>
        <w:suppressAutoHyphens/>
        <w:rPr>
          <w:rFonts w:ascii="Arial" w:hAnsi="Arial" w:cs="Arial"/>
          <w:lang w:val="sr-Cyrl-RS" w:eastAsia="ar-SA"/>
        </w:rPr>
      </w:pPr>
    </w:p>
    <w:p w14:paraId="28DF9D02" w14:textId="77777777" w:rsidR="001609E6" w:rsidRPr="00650E32" w:rsidRDefault="001609E6" w:rsidP="00650E32">
      <w:pPr>
        <w:rPr>
          <w:rFonts w:ascii="Arial" w:eastAsia="Calibri" w:hAnsi="Arial" w:cs="Arial"/>
          <w:lang w:val="sr-Latn-CS"/>
        </w:rPr>
      </w:pPr>
      <w:r w:rsidRPr="004B3F5B">
        <w:rPr>
          <w:rFonts w:ascii="Arial" w:eastAsia="Calibri" w:hAnsi="Arial" w:cs="Arial"/>
          <w:lang w:val="sr-Cyrl-RS"/>
        </w:rPr>
        <w:br w:type="page"/>
      </w:r>
      <w:bookmarkStart w:id="5" w:name="_Toc16056173"/>
      <w:r w:rsidR="008B2AC1" w:rsidRPr="00650E32">
        <w:rPr>
          <w:rFonts w:ascii="Arial" w:eastAsia="Calibri" w:hAnsi="Arial" w:cs="Arial"/>
        </w:rPr>
        <w:lastRenderedPageBreak/>
        <w:t>Т</w:t>
      </w:r>
      <w:r w:rsidRPr="00650E32">
        <w:rPr>
          <w:rFonts w:ascii="Arial" w:eastAsia="Calibri" w:hAnsi="Arial" w:cs="Arial"/>
        </w:rPr>
        <w:t>ехничка спецификација</w:t>
      </w:r>
      <w:bookmarkEnd w:id="5"/>
    </w:p>
    <w:p w14:paraId="25972C0C" w14:textId="77777777" w:rsidR="001609E6" w:rsidRPr="004B3F5B" w:rsidRDefault="004B3F5B" w:rsidP="001609E6">
      <w:pPr>
        <w:rPr>
          <w:rFonts w:ascii="Arial" w:hAnsi="Arial" w:cs="Arial"/>
          <w:lang w:val="sr-Cyrl-RS"/>
        </w:rPr>
      </w:pPr>
      <w:r>
        <w:rPr>
          <w:rFonts w:ascii="Arial" w:hAnsi="Arial" w:cs="Arial"/>
          <w:lang w:val="sr-Cyrl-RS"/>
        </w:rPr>
        <w:t>(</w:t>
      </w:r>
      <w:r w:rsidRPr="004B3F5B">
        <w:rPr>
          <w:rFonts w:ascii="Arial" w:hAnsi="Arial" w:cs="Arial"/>
          <w:lang w:val="sr-Cyrl-RS"/>
        </w:rPr>
        <w:t>Врста, техничке карактеристике, квалитет, количина и опис</w:t>
      </w:r>
      <w:r w:rsidR="00B2059A" w:rsidRPr="00B2059A">
        <w:rPr>
          <w:rFonts w:ascii="Arial" w:hAnsi="Arial" w:cs="Arial"/>
          <w:lang w:val="sr-Cyrl-RS"/>
        </w:rPr>
        <w:t xml:space="preserve"> </w:t>
      </w:r>
      <w:r w:rsidR="00B2059A">
        <w:rPr>
          <w:rFonts w:ascii="Arial" w:hAnsi="Arial" w:cs="Arial"/>
          <w:lang w:val="sr-Cyrl-RS"/>
        </w:rPr>
        <w:t>добара</w:t>
      </w:r>
      <w:r w:rsidR="006A1860">
        <w:rPr>
          <w:rFonts w:ascii="Arial" w:hAnsi="Arial" w:cs="Arial"/>
          <w:lang w:val="sr-Cyrl-RS"/>
        </w:rPr>
        <w:t xml:space="preserve"> и услуга</w:t>
      </w:r>
      <w:r w:rsidRPr="004B3F5B">
        <w:rPr>
          <w:rFonts w:ascii="Arial" w:hAnsi="Arial" w:cs="Arial"/>
          <w:lang w:val="sr-Cyrl-RS"/>
        </w:rPr>
        <w:t>, начин спровођења контроле и обезбеђивања гаранције квалитета, место и рок и</w:t>
      </w:r>
      <w:r w:rsidR="00B2059A">
        <w:rPr>
          <w:rFonts w:ascii="Arial" w:hAnsi="Arial" w:cs="Arial"/>
          <w:lang w:val="sr-Cyrl-RS"/>
        </w:rPr>
        <w:t xml:space="preserve">споруке </w:t>
      </w:r>
      <w:r w:rsidRPr="004B3F5B">
        <w:rPr>
          <w:rFonts w:ascii="Arial" w:hAnsi="Arial" w:cs="Arial"/>
          <w:lang w:val="sr-Cyrl-RS"/>
        </w:rPr>
        <w:t xml:space="preserve"> </w:t>
      </w:r>
      <w:r w:rsidR="00B2059A">
        <w:rPr>
          <w:rFonts w:ascii="Arial" w:hAnsi="Arial" w:cs="Arial"/>
          <w:lang w:val="sr-Cyrl-RS"/>
        </w:rPr>
        <w:t>добара</w:t>
      </w:r>
      <w:r w:rsidRPr="004B3F5B">
        <w:rPr>
          <w:rFonts w:ascii="Arial" w:hAnsi="Arial" w:cs="Arial"/>
          <w:lang w:val="sr-Cyrl-RS"/>
        </w:rPr>
        <w:t>)</w:t>
      </w:r>
    </w:p>
    <w:p w14:paraId="3381856D" w14:textId="77777777" w:rsidR="001609E6" w:rsidRPr="003856E6" w:rsidRDefault="001609E6" w:rsidP="00C43955">
      <w:pPr>
        <w:pStyle w:val="Naslov3"/>
        <w:numPr>
          <w:ilvl w:val="2"/>
          <w:numId w:val="26"/>
        </w:numPr>
        <w:spacing w:before="120" w:after="0"/>
      </w:pPr>
      <w:bookmarkStart w:id="6" w:name="_Toc16056174"/>
      <w:r w:rsidRPr="003856E6">
        <w:t>Генерални захтеви</w:t>
      </w:r>
      <w:bookmarkEnd w:id="6"/>
    </w:p>
    <w:p w14:paraId="0AE881DD" w14:textId="77777777" w:rsidR="001609E6" w:rsidRPr="004B3F5B" w:rsidRDefault="001609E6" w:rsidP="006A2AAB">
      <w:pPr>
        <w:rPr>
          <w:rFonts w:ascii="Arial" w:hAnsi="Arial" w:cs="Arial"/>
          <w:lang w:val="sr-Cyrl-RS"/>
        </w:rPr>
      </w:pPr>
    </w:p>
    <w:p w14:paraId="14CAB7E8" w14:textId="77777777" w:rsidR="001609E6" w:rsidRPr="004B3F5B" w:rsidRDefault="001609E6" w:rsidP="006A2AAB">
      <w:pPr>
        <w:rPr>
          <w:rFonts w:ascii="Arial" w:hAnsi="Arial" w:cs="Arial"/>
          <w:lang w:val="sr-Cyrl-RS"/>
        </w:rPr>
      </w:pPr>
      <w:bookmarkStart w:id="7" w:name="OLE_LINK58"/>
      <w:r w:rsidRPr="004B3F5B">
        <w:rPr>
          <w:rFonts w:ascii="Arial" w:hAnsi="Arial" w:cs="Arial"/>
          <w:lang w:val="sr-Cyrl-RS"/>
        </w:rPr>
        <w:t xml:space="preserve">Тражено решење за </w:t>
      </w:r>
      <w:r w:rsidRPr="004B3F5B">
        <w:rPr>
          <w:rFonts w:ascii="Arial" w:hAnsi="Arial" w:cs="Arial"/>
        </w:rPr>
        <w:t>SCADA</w:t>
      </w:r>
      <w:r w:rsidRPr="004B3F5B">
        <w:rPr>
          <w:rFonts w:ascii="Arial" w:hAnsi="Arial" w:cs="Arial"/>
          <w:lang w:val="sr-Cyrl-RS"/>
        </w:rPr>
        <w:t xml:space="preserve"> безбедност у управљачкој мрежи мора да се састоји од следећих компоненти:</w:t>
      </w:r>
      <w:bookmarkEnd w:id="7"/>
    </w:p>
    <w:p w14:paraId="3FFDF0BC" w14:textId="77777777" w:rsidR="001609E6" w:rsidRPr="0011140C" w:rsidRDefault="001609E6" w:rsidP="00C43955">
      <w:pPr>
        <w:pStyle w:val="Pasussalistom"/>
        <w:numPr>
          <w:ilvl w:val="0"/>
          <w:numId w:val="24"/>
        </w:numPr>
        <w:spacing w:before="120" w:after="200" w:line="276" w:lineRule="auto"/>
        <w:contextualSpacing/>
        <w:jc w:val="both"/>
        <w:rPr>
          <w:rFonts w:ascii="Arial" w:hAnsi="Arial" w:cs="Arial"/>
          <w:lang w:val="sr-Cyrl-RS"/>
        </w:rPr>
      </w:pPr>
      <w:bookmarkStart w:id="8" w:name="OLE_LINK59"/>
      <w:bookmarkStart w:id="9" w:name="OLE_LINK78"/>
      <w:r w:rsidRPr="0011140C">
        <w:rPr>
          <w:rFonts w:ascii="Arial" w:hAnsi="Arial" w:cs="Arial"/>
          <w:lang w:val="sr-Cyrl-RS"/>
        </w:rPr>
        <w:t xml:space="preserve">централног </w:t>
      </w:r>
      <w:bookmarkStart w:id="10" w:name="OLE_LINK85"/>
      <w:r w:rsidRPr="0011140C">
        <w:rPr>
          <w:rFonts w:ascii="Arial" w:hAnsi="Arial" w:cs="Arial"/>
          <w:i/>
          <w:iCs/>
        </w:rPr>
        <w:t>firewall</w:t>
      </w:r>
      <w:r w:rsidRPr="0011140C">
        <w:rPr>
          <w:rFonts w:ascii="Arial" w:hAnsi="Arial" w:cs="Arial"/>
          <w:lang w:val="sr-Cyrl-RS"/>
        </w:rPr>
        <w:t xml:space="preserve"> </w:t>
      </w:r>
      <w:bookmarkEnd w:id="10"/>
      <w:r w:rsidRPr="0011140C">
        <w:rPr>
          <w:rFonts w:ascii="Arial" w:hAnsi="Arial" w:cs="Arial"/>
          <w:lang w:val="sr-Cyrl-RS"/>
        </w:rPr>
        <w:t>(енг</w:t>
      </w:r>
      <w:r w:rsidRPr="0011140C">
        <w:rPr>
          <w:rFonts w:ascii="Arial" w:hAnsi="Arial" w:cs="Arial"/>
          <w:i/>
          <w:iCs/>
          <w:color w:val="000000"/>
          <w:lang w:val="sr-Cyrl-RS"/>
        </w:rPr>
        <w:t xml:space="preserve">. </w:t>
      </w:r>
      <w:r w:rsidRPr="0011140C">
        <w:rPr>
          <w:rFonts w:ascii="Arial" w:hAnsi="Arial" w:cs="Arial"/>
          <w:i/>
          <w:iCs/>
          <w:color w:val="000000"/>
        </w:rPr>
        <w:t>security</w:t>
      </w:r>
      <w:r w:rsidRPr="0011140C">
        <w:rPr>
          <w:rFonts w:ascii="Arial" w:hAnsi="Arial" w:cs="Arial"/>
          <w:i/>
          <w:iCs/>
          <w:color w:val="000000"/>
          <w:lang w:val="sr-Cyrl-RS"/>
        </w:rPr>
        <w:t xml:space="preserve"> </w:t>
      </w:r>
      <w:r w:rsidRPr="0011140C">
        <w:rPr>
          <w:rFonts w:ascii="Arial" w:hAnsi="Arial" w:cs="Arial"/>
          <w:i/>
          <w:iCs/>
          <w:color w:val="000000"/>
        </w:rPr>
        <w:t>gateway</w:t>
      </w:r>
      <w:r w:rsidRPr="0011140C">
        <w:rPr>
          <w:rFonts w:ascii="Arial" w:hAnsi="Arial" w:cs="Arial"/>
          <w:color w:val="000000"/>
          <w:lang w:val="sr-Cyrl-RS"/>
        </w:rPr>
        <w:t xml:space="preserve">) уређаја </w:t>
      </w:r>
      <w:r>
        <w:rPr>
          <w:rFonts w:ascii="Arial" w:hAnsi="Arial" w:cs="Arial"/>
          <w:color w:val="000000"/>
          <w:lang w:val="sr-Cyrl-RS"/>
        </w:rPr>
        <w:t xml:space="preserve">за 2 локације у мрежи ЕПС </w:t>
      </w:r>
      <w:r w:rsidRPr="0011140C">
        <w:rPr>
          <w:rFonts w:ascii="Arial" w:hAnsi="Arial" w:cs="Arial"/>
          <w:bCs/>
          <w:color w:val="000000"/>
          <w:lang w:val="sr-Cyrl-RS"/>
        </w:rPr>
        <w:t>(2 к</w:t>
      </w:r>
      <w:r>
        <w:rPr>
          <w:rFonts w:ascii="Arial" w:hAnsi="Arial" w:cs="Arial"/>
          <w:bCs/>
          <w:color w:val="000000"/>
          <w:lang w:val="sr-Cyrl-RS"/>
        </w:rPr>
        <w:t>ластера</w:t>
      </w:r>
      <w:r w:rsidRPr="0011140C">
        <w:rPr>
          <w:rFonts w:ascii="Arial" w:hAnsi="Arial" w:cs="Arial"/>
          <w:bCs/>
          <w:color w:val="000000"/>
          <w:lang w:val="sr-Cyrl-RS"/>
        </w:rPr>
        <w:t>)</w:t>
      </w:r>
      <w:r w:rsidRPr="0011140C">
        <w:rPr>
          <w:rFonts w:ascii="Arial" w:hAnsi="Arial" w:cs="Arial"/>
          <w:color w:val="000000"/>
          <w:lang w:val="sr-Cyrl-RS"/>
        </w:rPr>
        <w:t xml:space="preserve"> са могућношћу рада у </w:t>
      </w:r>
      <w:r w:rsidRPr="0011140C">
        <w:rPr>
          <w:rFonts w:ascii="Arial" w:hAnsi="Arial" w:cs="Arial"/>
          <w:i/>
          <w:iCs/>
          <w:color w:val="000000"/>
        </w:rPr>
        <w:t>Active</w:t>
      </w:r>
      <w:r w:rsidRPr="0011140C">
        <w:rPr>
          <w:rFonts w:ascii="Arial" w:hAnsi="Arial" w:cs="Arial"/>
          <w:i/>
          <w:iCs/>
          <w:color w:val="000000"/>
          <w:lang w:val="sr-Cyrl-RS"/>
        </w:rPr>
        <w:t>-</w:t>
      </w:r>
      <w:r w:rsidRPr="0011140C">
        <w:rPr>
          <w:rFonts w:ascii="Arial" w:hAnsi="Arial" w:cs="Arial"/>
          <w:i/>
          <w:iCs/>
          <w:color w:val="000000"/>
        </w:rPr>
        <w:t>Active</w:t>
      </w:r>
      <w:r w:rsidRPr="0011140C">
        <w:rPr>
          <w:rFonts w:ascii="Arial" w:hAnsi="Arial" w:cs="Arial"/>
          <w:color w:val="000000"/>
          <w:lang w:val="sr-Cyrl-RS"/>
        </w:rPr>
        <w:t xml:space="preserve"> или </w:t>
      </w:r>
      <w:r w:rsidRPr="0011140C">
        <w:rPr>
          <w:rFonts w:ascii="Arial" w:hAnsi="Arial" w:cs="Arial"/>
          <w:i/>
          <w:iCs/>
          <w:color w:val="000000"/>
        </w:rPr>
        <w:t>Active</w:t>
      </w:r>
      <w:r w:rsidRPr="0011140C">
        <w:rPr>
          <w:rFonts w:ascii="Arial" w:hAnsi="Arial" w:cs="Arial"/>
          <w:i/>
          <w:iCs/>
          <w:color w:val="000000"/>
          <w:lang w:val="sr-Cyrl-RS"/>
        </w:rPr>
        <w:t>-</w:t>
      </w:r>
      <w:r w:rsidRPr="0011140C">
        <w:rPr>
          <w:rFonts w:ascii="Arial" w:hAnsi="Arial" w:cs="Arial"/>
          <w:i/>
          <w:iCs/>
          <w:color w:val="000000"/>
        </w:rPr>
        <w:t>Standby</w:t>
      </w:r>
      <w:r w:rsidRPr="0011140C">
        <w:rPr>
          <w:rFonts w:ascii="Arial" w:hAnsi="Arial" w:cs="Arial"/>
          <w:i/>
          <w:iCs/>
          <w:color w:val="000000"/>
          <w:lang w:val="sr-Cyrl-RS"/>
        </w:rPr>
        <w:t xml:space="preserve"> </w:t>
      </w:r>
      <w:r w:rsidRPr="0011140C">
        <w:rPr>
          <w:rFonts w:ascii="Arial" w:hAnsi="Arial" w:cs="Arial"/>
          <w:color w:val="000000"/>
          <w:lang w:val="sr-Cyrl-RS"/>
        </w:rPr>
        <w:t>режиму</w:t>
      </w:r>
      <w:bookmarkEnd w:id="8"/>
    </w:p>
    <w:p w14:paraId="0C0931A5" w14:textId="77777777" w:rsidR="001609E6" w:rsidRPr="0011140C" w:rsidRDefault="001609E6" w:rsidP="00C43955">
      <w:pPr>
        <w:pStyle w:val="Pasussalistom"/>
        <w:numPr>
          <w:ilvl w:val="0"/>
          <w:numId w:val="24"/>
        </w:numPr>
        <w:spacing w:after="200" w:line="276" w:lineRule="auto"/>
        <w:contextualSpacing/>
        <w:jc w:val="both"/>
        <w:rPr>
          <w:rFonts w:ascii="Arial" w:hAnsi="Arial" w:cs="Arial"/>
          <w:lang w:val="sr-Cyrl-RS"/>
        </w:rPr>
      </w:pPr>
      <w:bookmarkStart w:id="11" w:name="OLE_LINK61"/>
      <w:r w:rsidRPr="0011140C">
        <w:rPr>
          <w:rFonts w:ascii="Arial" w:hAnsi="Arial" w:cs="Arial"/>
          <w:lang w:val="sr-Cyrl-RS"/>
        </w:rPr>
        <w:t xml:space="preserve">централног </w:t>
      </w:r>
      <w:bookmarkEnd w:id="11"/>
      <w:r w:rsidRPr="0011140C">
        <w:rPr>
          <w:rFonts w:ascii="Arial" w:hAnsi="Arial" w:cs="Arial"/>
          <w:lang w:val="sr-Cyrl-RS"/>
        </w:rPr>
        <w:t xml:space="preserve">менаџмент уређаја у форми софтвера за: менаџмент </w:t>
      </w:r>
      <w:bookmarkStart w:id="12" w:name="OLE_LINK1"/>
      <w:r w:rsidRPr="0011140C">
        <w:rPr>
          <w:rFonts w:ascii="Arial" w:hAnsi="Arial" w:cs="Arial"/>
          <w:lang w:val="sr-Cyrl-RS"/>
        </w:rPr>
        <w:t xml:space="preserve">над најмање </w:t>
      </w:r>
      <w:r>
        <w:rPr>
          <w:rFonts w:ascii="Arial" w:hAnsi="Arial" w:cs="Arial"/>
          <w:lang w:val="sr-Cyrl-RS"/>
        </w:rPr>
        <w:t>5</w:t>
      </w:r>
      <w:r w:rsidRPr="0011140C">
        <w:rPr>
          <w:rFonts w:ascii="Arial" w:hAnsi="Arial" w:cs="Arial"/>
          <w:b/>
          <w:bCs/>
          <w:lang w:val="sr-Cyrl-RS"/>
        </w:rPr>
        <w:t xml:space="preserve"> </w:t>
      </w:r>
      <w:r w:rsidRPr="0011140C">
        <w:rPr>
          <w:rFonts w:ascii="Arial" w:hAnsi="Arial" w:cs="Arial"/>
          <w:i/>
          <w:iCs/>
        </w:rPr>
        <w:t>security</w:t>
      </w:r>
      <w:r w:rsidRPr="0011140C">
        <w:rPr>
          <w:rFonts w:ascii="Arial" w:hAnsi="Arial" w:cs="Arial"/>
          <w:i/>
          <w:iCs/>
          <w:lang w:val="sr-Cyrl-RS"/>
        </w:rPr>
        <w:t xml:space="preserve"> </w:t>
      </w:r>
      <w:r w:rsidRPr="0011140C">
        <w:rPr>
          <w:rFonts w:ascii="Arial" w:hAnsi="Arial" w:cs="Arial"/>
          <w:i/>
          <w:iCs/>
        </w:rPr>
        <w:t>gateway</w:t>
      </w:r>
      <w:r w:rsidRPr="0011140C">
        <w:rPr>
          <w:rFonts w:ascii="Arial" w:hAnsi="Arial" w:cs="Arial"/>
          <w:lang w:val="sr-Cyrl-RS"/>
        </w:rPr>
        <w:t xml:space="preserve"> </w:t>
      </w:r>
      <w:r w:rsidRPr="0011140C">
        <w:rPr>
          <w:rFonts w:ascii="Arial" w:hAnsi="Arial" w:cs="Arial"/>
          <w:i/>
          <w:iCs/>
          <w:lang w:val="sr-Cyrl-RS"/>
        </w:rPr>
        <w:t>(</w:t>
      </w:r>
      <w:r w:rsidRPr="0011140C">
        <w:rPr>
          <w:rFonts w:ascii="Arial" w:hAnsi="Arial" w:cs="Arial"/>
          <w:i/>
          <w:iCs/>
        </w:rPr>
        <w:t>firewall</w:t>
      </w:r>
      <w:r w:rsidRPr="0011140C">
        <w:rPr>
          <w:rFonts w:ascii="Arial" w:hAnsi="Arial" w:cs="Arial"/>
          <w:i/>
          <w:iCs/>
          <w:lang w:val="sr-Cyrl-RS"/>
        </w:rPr>
        <w:t>)</w:t>
      </w:r>
      <w:r w:rsidRPr="0011140C">
        <w:rPr>
          <w:rFonts w:ascii="Arial" w:hAnsi="Arial" w:cs="Arial"/>
          <w:lang w:val="sr-Cyrl-RS"/>
        </w:rPr>
        <w:t xml:space="preserve"> уређаја</w:t>
      </w:r>
      <w:bookmarkEnd w:id="12"/>
      <w:r w:rsidRPr="0011140C">
        <w:rPr>
          <w:rFonts w:ascii="Arial" w:hAnsi="Arial" w:cs="Arial"/>
          <w:lang w:val="sr-Cyrl-RS"/>
        </w:rPr>
        <w:t>.</w:t>
      </w:r>
    </w:p>
    <w:p w14:paraId="57C23625" w14:textId="77777777" w:rsidR="001609E6" w:rsidRDefault="001609E6" w:rsidP="00C43955">
      <w:pPr>
        <w:pStyle w:val="Pasussalistom"/>
        <w:numPr>
          <w:ilvl w:val="0"/>
          <w:numId w:val="24"/>
        </w:numPr>
        <w:spacing w:before="120" w:after="200" w:line="276" w:lineRule="auto"/>
        <w:contextualSpacing/>
        <w:jc w:val="both"/>
        <w:rPr>
          <w:rFonts w:ascii="Arial" w:hAnsi="Arial" w:cs="Arial"/>
          <w:lang w:val="sr-Cyrl-RS"/>
        </w:rPr>
      </w:pPr>
      <w:bookmarkStart w:id="13" w:name="OLE_LINK3"/>
      <w:r w:rsidRPr="0011140C">
        <w:rPr>
          <w:rFonts w:ascii="Arial" w:hAnsi="Arial" w:cs="Arial"/>
          <w:lang w:val="sr-Cyrl-RS"/>
        </w:rPr>
        <w:t>софтверског решења за</w:t>
      </w:r>
      <w:r>
        <w:rPr>
          <w:rFonts w:ascii="Arial" w:hAnsi="Arial" w:cs="Arial"/>
          <w:lang w:val="sr-Cyrl-RS"/>
        </w:rPr>
        <w:t xml:space="preserve"> корелацију логова</w:t>
      </w:r>
    </w:p>
    <w:p w14:paraId="50A413EA" w14:textId="1657F5C2" w:rsidR="00A665BA" w:rsidRPr="000A4721" w:rsidRDefault="00A665BA" w:rsidP="00C43955">
      <w:pPr>
        <w:pStyle w:val="Pasussalistom"/>
        <w:numPr>
          <w:ilvl w:val="0"/>
          <w:numId w:val="24"/>
        </w:numPr>
        <w:spacing w:before="120" w:after="200" w:line="276" w:lineRule="auto"/>
        <w:contextualSpacing/>
        <w:jc w:val="both"/>
        <w:rPr>
          <w:rFonts w:ascii="Arial" w:hAnsi="Arial" w:cs="Arial"/>
          <w:lang w:val="sr-Cyrl-RS"/>
        </w:rPr>
      </w:pPr>
      <w:r w:rsidRPr="000A4721">
        <w:rPr>
          <w:rFonts w:ascii="Arial" w:hAnsi="Arial" w:cs="Arial"/>
          <w:lang w:val="sr-Cyrl-RS"/>
        </w:rPr>
        <w:t>софтверског решења за</w:t>
      </w:r>
      <w:r w:rsidRPr="008E2551">
        <w:rPr>
          <w:rFonts w:ascii="Arial" w:hAnsi="Arial" w:cs="Arial"/>
          <w:lang w:val="sr-Cyrl-RS"/>
        </w:rPr>
        <w:t xml:space="preserve"> </w:t>
      </w:r>
      <w:r w:rsidR="00A32854" w:rsidRPr="008E2551">
        <w:rPr>
          <w:rFonts w:ascii="Arial" w:hAnsi="Arial" w:cs="Arial"/>
          <w:lang w:val="sr-Cyrl-RS"/>
        </w:rPr>
        <w:t>анализу мрежне безбедности</w:t>
      </w:r>
    </w:p>
    <w:p w14:paraId="419CD61E" w14:textId="77777777" w:rsidR="001609E6" w:rsidRDefault="001609E6" w:rsidP="00C43955">
      <w:pPr>
        <w:pStyle w:val="Pasussalistom"/>
        <w:numPr>
          <w:ilvl w:val="0"/>
          <w:numId w:val="24"/>
        </w:numPr>
        <w:spacing w:before="120" w:after="200" w:line="276" w:lineRule="auto"/>
        <w:contextualSpacing/>
        <w:jc w:val="both"/>
        <w:rPr>
          <w:rFonts w:ascii="Arial" w:hAnsi="Arial" w:cs="Arial"/>
          <w:lang w:val="sr-Cyrl-RS"/>
        </w:rPr>
      </w:pPr>
      <w:bookmarkStart w:id="14" w:name="OLE_LINK2"/>
      <w:bookmarkEnd w:id="9"/>
      <w:r w:rsidRPr="0011140C">
        <w:rPr>
          <w:rFonts w:ascii="Arial" w:hAnsi="Arial" w:cs="Arial"/>
          <w:lang w:val="sr-Cyrl-RS"/>
        </w:rPr>
        <w:t xml:space="preserve">софтверског решења за </w:t>
      </w:r>
      <w:bookmarkEnd w:id="14"/>
      <w:r w:rsidRPr="0011140C">
        <w:rPr>
          <w:rFonts w:ascii="Arial" w:hAnsi="Arial" w:cs="Arial"/>
          <w:lang w:val="sr-Cyrl-RS"/>
        </w:rPr>
        <w:t xml:space="preserve">детектовање аномалија </w:t>
      </w:r>
    </w:p>
    <w:p w14:paraId="38CF1C22" w14:textId="45358823" w:rsidR="001609E6" w:rsidRPr="0011140C" w:rsidRDefault="00506FF4" w:rsidP="00C43955">
      <w:pPr>
        <w:pStyle w:val="Pasussalistom"/>
        <w:numPr>
          <w:ilvl w:val="0"/>
          <w:numId w:val="24"/>
        </w:numPr>
        <w:spacing w:before="120" w:after="200" w:line="276" w:lineRule="auto"/>
        <w:contextualSpacing/>
        <w:jc w:val="both"/>
        <w:rPr>
          <w:rFonts w:ascii="Arial" w:hAnsi="Arial" w:cs="Arial"/>
          <w:lang w:val="sr-Cyrl-RS"/>
        </w:rPr>
      </w:pPr>
      <w:r>
        <w:rPr>
          <w:rFonts w:ascii="Arial" w:hAnsi="Arial" w:cs="Arial"/>
          <w:lang w:val="sr-Cyrl-RS"/>
        </w:rPr>
        <w:t>Р</w:t>
      </w:r>
      <w:r w:rsidR="001609E6" w:rsidRPr="0011140C">
        <w:rPr>
          <w:rFonts w:ascii="Arial" w:hAnsi="Arial" w:cs="Arial"/>
          <w:lang w:val="sr-Cyrl-RS"/>
        </w:rPr>
        <w:t xml:space="preserve">ешења за заштиту </w:t>
      </w:r>
      <w:r w:rsidR="001609E6" w:rsidRPr="0011140C">
        <w:rPr>
          <w:rFonts w:ascii="Arial" w:hAnsi="Arial" w:cs="Arial"/>
          <w:lang w:val="sr-Latn-RS"/>
        </w:rPr>
        <w:t xml:space="preserve">web </w:t>
      </w:r>
      <w:r>
        <w:rPr>
          <w:rFonts w:ascii="Arial" w:hAnsi="Arial" w:cs="Arial"/>
          <w:lang w:val="sr-Cyrl-RS"/>
        </w:rPr>
        <w:t>апликација</w:t>
      </w:r>
    </w:p>
    <w:p w14:paraId="64A406F5" w14:textId="1C2B511B" w:rsidR="006A2AAB" w:rsidRDefault="001609E6" w:rsidP="008E2551">
      <w:pPr>
        <w:jc w:val="both"/>
        <w:rPr>
          <w:rFonts w:ascii="Arial" w:hAnsi="Arial" w:cs="Arial"/>
          <w:lang w:val="sr-Cyrl-RS"/>
        </w:rPr>
      </w:pPr>
      <w:bookmarkStart w:id="15" w:name="OLE_LINK64"/>
      <w:bookmarkEnd w:id="13"/>
      <w:r w:rsidRPr="004B3F5B">
        <w:rPr>
          <w:rFonts w:ascii="Arial" w:hAnsi="Arial" w:cs="Arial"/>
          <w:lang w:val="sr-Cyrl-RS"/>
        </w:rPr>
        <w:t xml:space="preserve">Изабрани понуђач је у обавези да понуђене уређаје и софтвер испоручи, угради, инсталира, конфигурише, тестира и пусти у рад. Након техничког пријема, изабрани понуђач је дужан да обезбеди документацију о изведеном стању, упутство о коришћењу и да изврши </w:t>
      </w:r>
      <w:bookmarkStart w:id="16" w:name="OLE_LINK12"/>
      <w:r w:rsidR="006A2AAB">
        <w:rPr>
          <w:rFonts w:ascii="Arial" w:hAnsi="Arial" w:cs="Arial"/>
          <w:lang w:val="sr-Cyrl-RS"/>
        </w:rPr>
        <w:t>сертификовану</w:t>
      </w:r>
      <w:bookmarkEnd w:id="16"/>
      <w:r w:rsidR="006A2AAB" w:rsidRPr="004B3F5B">
        <w:rPr>
          <w:rFonts w:ascii="Arial" w:hAnsi="Arial" w:cs="Arial"/>
          <w:lang w:val="sr-Cyrl-RS"/>
        </w:rPr>
        <w:t xml:space="preserve"> </w:t>
      </w:r>
      <w:r w:rsidRPr="004B3F5B">
        <w:rPr>
          <w:rFonts w:ascii="Arial" w:hAnsi="Arial" w:cs="Arial"/>
          <w:lang w:val="sr-Cyrl-RS"/>
        </w:rPr>
        <w:t>обуку запослених</w:t>
      </w:r>
      <w:bookmarkEnd w:id="15"/>
      <w:r w:rsidRPr="004B3F5B">
        <w:rPr>
          <w:rFonts w:ascii="Arial" w:hAnsi="Arial" w:cs="Arial"/>
          <w:lang w:val="sr-Cyrl-RS"/>
        </w:rPr>
        <w:t xml:space="preserve"> за администрацију </w:t>
      </w:r>
      <w:r w:rsidR="006A2AAB">
        <w:rPr>
          <w:rFonts w:ascii="Arial" w:hAnsi="Arial" w:cs="Arial"/>
          <w:lang w:val="sr-Cyrl-RS"/>
        </w:rPr>
        <w:t xml:space="preserve">свих решења, код ауторизованог тренинг провајдера </w:t>
      </w:r>
      <w:r w:rsidR="006A2AAB" w:rsidRPr="006E31FE">
        <w:rPr>
          <w:rFonts w:ascii="Arial" w:hAnsi="Arial" w:cs="Arial"/>
          <w:lang w:val="sr-Cyrl-RS"/>
        </w:rPr>
        <w:t>за најмање 2 запосле</w:t>
      </w:r>
      <w:r w:rsidR="006A2AAB">
        <w:rPr>
          <w:rFonts w:ascii="Arial" w:hAnsi="Arial" w:cs="Arial"/>
          <w:lang w:val="sr-Cyrl-RS"/>
        </w:rPr>
        <w:t>на, за свако од понуђених решења</w:t>
      </w:r>
      <w:r w:rsidRPr="004B3F5B">
        <w:rPr>
          <w:rFonts w:ascii="Arial" w:hAnsi="Arial" w:cs="Arial"/>
          <w:lang w:val="sr-Cyrl-RS"/>
        </w:rPr>
        <w:t xml:space="preserve">. </w:t>
      </w:r>
    </w:p>
    <w:p w14:paraId="6EAEBAD1" w14:textId="77777777" w:rsidR="006A2AAB" w:rsidRPr="008E2551" w:rsidRDefault="006A2AAB" w:rsidP="008E2551">
      <w:pPr>
        <w:jc w:val="both"/>
        <w:rPr>
          <w:rFonts w:ascii="Arial" w:hAnsi="Arial"/>
          <w:lang w:val="sr-Cyrl-RS"/>
        </w:rPr>
      </w:pPr>
    </w:p>
    <w:p w14:paraId="1EEB5C71" w14:textId="77777777" w:rsidR="001609E6" w:rsidRPr="008E2551" w:rsidRDefault="00723D17" w:rsidP="00C43955">
      <w:pPr>
        <w:pStyle w:val="Naslov3"/>
        <w:numPr>
          <w:ilvl w:val="2"/>
          <w:numId w:val="26"/>
        </w:numPr>
        <w:spacing w:before="120" w:after="0"/>
        <w:rPr>
          <w:rFonts w:cs="Arial"/>
          <w:lang w:val="sr-Cyrl-RS"/>
        </w:rPr>
      </w:pPr>
      <w:bookmarkStart w:id="17" w:name="_Toc16056175"/>
      <w:r>
        <w:rPr>
          <w:rFonts w:cs="Arial"/>
          <w:lang w:val="sr-Cyrl-RS"/>
        </w:rPr>
        <w:t>Те</w:t>
      </w:r>
      <w:r w:rsidR="001609E6" w:rsidRPr="003856E6">
        <w:rPr>
          <w:rFonts w:cs="Arial"/>
          <w:lang w:val="sr-Cyrl-RS"/>
        </w:rPr>
        <w:t xml:space="preserve">хнички захтеви и </w:t>
      </w:r>
      <w:r w:rsidR="001609E6" w:rsidRPr="008E2551">
        <w:rPr>
          <w:rFonts w:cs="Arial"/>
          <w:lang w:val="sr-Cyrl-RS"/>
        </w:rPr>
        <w:t>количин</w:t>
      </w:r>
      <w:r>
        <w:rPr>
          <w:rFonts w:cs="Arial"/>
          <w:lang w:val="sr-Cyrl-RS"/>
        </w:rPr>
        <w:t>е</w:t>
      </w:r>
      <w:r w:rsidR="001609E6" w:rsidRPr="008E2551">
        <w:rPr>
          <w:rFonts w:cs="Arial"/>
          <w:lang w:val="sr-Cyrl-RS"/>
        </w:rPr>
        <w:t xml:space="preserve"> захтеваних компоненти</w:t>
      </w:r>
      <w:bookmarkEnd w:id="17"/>
    </w:p>
    <w:p w14:paraId="464616C5" w14:textId="77777777" w:rsidR="001609E6" w:rsidRPr="003856E6" w:rsidRDefault="001609E6" w:rsidP="001609E6">
      <w:pPr>
        <w:rPr>
          <w:rFonts w:cs="Arial"/>
          <w:lang w:eastAsia="ar-SA"/>
        </w:rPr>
      </w:pPr>
    </w:p>
    <w:p w14:paraId="09E4547E" w14:textId="77777777" w:rsidR="001609E6" w:rsidRPr="008E2551" w:rsidRDefault="001609E6" w:rsidP="00C43955">
      <w:pPr>
        <w:pStyle w:val="Naslov4"/>
        <w:numPr>
          <w:ilvl w:val="3"/>
          <w:numId w:val="26"/>
        </w:numPr>
        <w:spacing w:before="120"/>
        <w:jc w:val="both"/>
        <w:rPr>
          <w:rFonts w:ascii="Arial" w:hAnsi="Arial"/>
          <w:b/>
          <w:lang w:val="sr-Cyrl-CS"/>
        </w:rPr>
      </w:pPr>
      <w:bookmarkStart w:id="18" w:name="_Toc16056176"/>
      <w:r w:rsidRPr="008E2551">
        <w:rPr>
          <w:rFonts w:ascii="Arial" w:hAnsi="Arial"/>
          <w:b/>
          <w:lang w:val="sr-Cyrl-CS"/>
        </w:rPr>
        <w:t xml:space="preserve">Централни </w:t>
      </w:r>
      <w:r w:rsidRPr="008E2551">
        <w:rPr>
          <w:rFonts w:ascii="Arial" w:hAnsi="Arial"/>
          <w:b/>
        </w:rPr>
        <w:t>firewall</w:t>
      </w:r>
      <w:r w:rsidRPr="008E2551">
        <w:rPr>
          <w:rFonts w:ascii="Arial" w:hAnsi="Arial"/>
          <w:b/>
          <w:lang w:val="sr-Cyrl-CS"/>
        </w:rPr>
        <w:t xml:space="preserve"> (енг. </w:t>
      </w:r>
      <w:r w:rsidRPr="008E2551">
        <w:rPr>
          <w:rFonts w:ascii="Arial" w:hAnsi="Arial"/>
          <w:b/>
        </w:rPr>
        <w:t>security</w:t>
      </w:r>
      <w:r w:rsidRPr="008E2551">
        <w:rPr>
          <w:rFonts w:ascii="Arial" w:hAnsi="Arial"/>
          <w:b/>
          <w:lang w:val="sr-Cyrl-CS"/>
        </w:rPr>
        <w:t xml:space="preserve"> </w:t>
      </w:r>
      <w:r w:rsidRPr="008E2551">
        <w:rPr>
          <w:rFonts w:ascii="Arial" w:hAnsi="Arial"/>
          <w:b/>
        </w:rPr>
        <w:t>gateway</w:t>
      </w:r>
      <w:r w:rsidRPr="008E2551">
        <w:rPr>
          <w:rFonts w:ascii="Arial" w:hAnsi="Arial"/>
          <w:b/>
          <w:lang w:val="sr-Cyrl-CS"/>
        </w:rPr>
        <w:t xml:space="preserve">) уређај (4 уређаја) са могућношћу рада у </w:t>
      </w:r>
      <w:r w:rsidRPr="008E2551">
        <w:rPr>
          <w:rFonts w:ascii="Arial" w:hAnsi="Arial"/>
          <w:b/>
        </w:rPr>
        <w:t>Active</w:t>
      </w:r>
      <w:r w:rsidRPr="008E2551">
        <w:rPr>
          <w:rFonts w:ascii="Arial" w:hAnsi="Arial"/>
          <w:b/>
          <w:lang w:val="sr-Cyrl-CS"/>
        </w:rPr>
        <w:t>-</w:t>
      </w:r>
      <w:r w:rsidRPr="008E2551">
        <w:rPr>
          <w:rFonts w:ascii="Arial" w:hAnsi="Arial"/>
          <w:b/>
        </w:rPr>
        <w:t>Active</w:t>
      </w:r>
      <w:r w:rsidRPr="008E2551">
        <w:rPr>
          <w:rFonts w:ascii="Arial" w:hAnsi="Arial"/>
          <w:b/>
          <w:lang w:val="sr-Cyrl-CS"/>
        </w:rPr>
        <w:t xml:space="preserve"> или </w:t>
      </w:r>
      <w:r w:rsidRPr="008E2551">
        <w:rPr>
          <w:rFonts w:ascii="Arial" w:hAnsi="Arial"/>
          <w:b/>
        </w:rPr>
        <w:t>Active</w:t>
      </w:r>
      <w:r w:rsidRPr="008E2551">
        <w:rPr>
          <w:rFonts w:ascii="Arial" w:hAnsi="Arial"/>
          <w:b/>
          <w:lang w:val="sr-Cyrl-CS"/>
        </w:rPr>
        <w:t>-</w:t>
      </w:r>
      <w:r w:rsidRPr="008E2551">
        <w:rPr>
          <w:rFonts w:ascii="Arial" w:hAnsi="Arial"/>
          <w:b/>
        </w:rPr>
        <w:t>Standby</w:t>
      </w:r>
      <w:r w:rsidRPr="008E2551">
        <w:rPr>
          <w:rFonts w:ascii="Arial" w:hAnsi="Arial"/>
          <w:b/>
          <w:lang w:val="sr-Cyrl-CS"/>
        </w:rPr>
        <w:t xml:space="preserve"> режиму</w:t>
      </w:r>
      <w:bookmarkEnd w:id="18"/>
    </w:p>
    <w:p w14:paraId="178A1FD8" w14:textId="77777777" w:rsidR="001609E6" w:rsidRPr="008E2551" w:rsidRDefault="001609E6" w:rsidP="001609E6">
      <w:pPr>
        <w:rPr>
          <w:rFonts w:ascii="Arial" w:hAnsi="Arial"/>
        </w:rPr>
      </w:pPr>
    </w:p>
    <w:tbl>
      <w:tblPr>
        <w:tblW w:w="0" w:type="auto"/>
        <w:tblLook w:val="04A0" w:firstRow="1" w:lastRow="0" w:firstColumn="1" w:lastColumn="0" w:noHBand="0" w:noVBand="1"/>
      </w:tblPr>
      <w:tblGrid>
        <w:gridCol w:w="704"/>
        <w:gridCol w:w="9934"/>
      </w:tblGrid>
      <w:tr w:rsidR="001609E6" w:rsidRPr="006A2AAB" w14:paraId="21954BB2" w14:textId="77777777" w:rsidTr="008E2551">
        <w:tc>
          <w:tcPr>
            <w:tcW w:w="704" w:type="dxa"/>
            <w:shd w:val="clear" w:color="auto" w:fill="auto"/>
          </w:tcPr>
          <w:p w14:paraId="28F4728B"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44DB0681" w14:textId="77777777" w:rsidR="001609E6" w:rsidRPr="006A2AAB" w:rsidRDefault="001609E6" w:rsidP="00C63914">
            <w:pPr>
              <w:rPr>
                <w:rFonts w:ascii="Arial" w:hAnsi="Arial" w:cs="Arial"/>
              </w:rPr>
            </w:pPr>
            <w:r w:rsidRPr="006A2AAB">
              <w:rPr>
                <w:rFonts w:ascii="Arial" w:hAnsi="Arial" w:cs="Arial"/>
              </w:rPr>
              <w:t>Минимум 10 x 10/100/1000 Base-T RJ-45</w:t>
            </w:r>
          </w:p>
        </w:tc>
      </w:tr>
      <w:tr w:rsidR="001609E6" w:rsidRPr="006A2AAB" w14:paraId="1A358D3E" w14:textId="77777777" w:rsidTr="008E2551">
        <w:tc>
          <w:tcPr>
            <w:tcW w:w="704" w:type="dxa"/>
            <w:shd w:val="clear" w:color="auto" w:fill="auto"/>
          </w:tcPr>
          <w:p w14:paraId="7785B46B"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5F675505" w14:textId="77777777" w:rsidR="001609E6" w:rsidRPr="006A2AAB" w:rsidRDefault="001609E6" w:rsidP="00C63914">
            <w:pPr>
              <w:rPr>
                <w:rFonts w:ascii="Arial" w:hAnsi="Arial" w:cs="Arial"/>
              </w:rPr>
            </w:pPr>
            <w:r w:rsidRPr="006A2AAB">
              <w:rPr>
                <w:rFonts w:ascii="Arial" w:hAnsi="Arial" w:cs="Arial"/>
              </w:rPr>
              <w:t>Минимум 4 x  10GBase-F SFP+ мрежних прикључака са укљученим 10GBase-SR трансиверима</w:t>
            </w:r>
          </w:p>
        </w:tc>
      </w:tr>
      <w:tr w:rsidR="001609E6" w:rsidRPr="006A2AAB" w14:paraId="4B71932B" w14:textId="77777777" w:rsidTr="008E2551">
        <w:tc>
          <w:tcPr>
            <w:tcW w:w="704" w:type="dxa"/>
            <w:shd w:val="clear" w:color="auto" w:fill="auto"/>
          </w:tcPr>
          <w:p w14:paraId="137830A2"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04EE77AB" w14:textId="77777777" w:rsidR="001609E6" w:rsidRPr="006A2AAB" w:rsidRDefault="001609E6" w:rsidP="00C63914">
            <w:pPr>
              <w:rPr>
                <w:rFonts w:ascii="Arial" w:hAnsi="Arial" w:cs="Arial"/>
              </w:rPr>
            </w:pPr>
            <w:r w:rsidRPr="006A2AAB">
              <w:rPr>
                <w:rFonts w:ascii="Arial" w:hAnsi="Arial" w:cs="Arial"/>
              </w:rPr>
              <w:t>Укључено редудантно AC напајање</w:t>
            </w:r>
          </w:p>
        </w:tc>
      </w:tr>
      <w:tr w:rsidR="001609E6" w:rsidRPr="006A2AAB" w14:paraId="0416A8F6" w14:textId="77777777" w:rsidTr="008E2551">
        <w:tc>
          <w:tcPr>
            <w:tcW w:w="704" w:type="dxa"/>
            <w:shd w:val="clear" w:color="auto" w:fill="auto"/>
          </w:tcPr>
          <w:p w14:paraId="5F27AD5D"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1032B356" w14:textId="77777777" w:rsidR="001609E6" w:rsidRPr="006A2AAB" w:rsidRDefault="001609E6" w:rsidP="00C63914">
            <w:pPr>
              <w:rPr>
                <w:rFonts w:ascii="Arial" w:hAnsi="Arial" w:cs="Arial"/>
              </w:rPr>
            </w:pPr>
            <w:r w:rsidRPr="006A2AAB">
              <w:rPr>
                <w:rFonts w:ascii="Arial" w:hAnsi="Arial" w:cs="Arial"/>
              </w:rPr>
              <w:t xml:space="preserve">Укључена </w:t>
            </w:r>
            <w:r w:rsidRPr="006A2AAB">
              <w:rPr>
                <w:rFonts w:ascii="Arial" w:hAnsi="Arial" w:cs="Arial"/>
                <w:i/>
              </w:rPr>
              <w:t>Lights-Out Management</w:t>
            </w:r>
            <w:r w:rsidRPr="006A2AAB">
              <w:rPr>
                <w:rFonts w:ascii="Arial" w:hAnsi="Arial" w:cs="Arial"/>
              </w:rPr>
              <w:t xml:space="preserve"> картица за </w:t>
            </w:r>
            <w:r w:rsidRPr="006A2AAB">
              <w:rPr>
                <w:rFonts w:ascii="Arial" w:hAnsi="Arial" w:cs="Arial"/>
                <w:i/>
              </w:rPr>
              <w:t>out-of-band</w:t>
            </w:r>
            <w:r w:rsidRPr="006A2AAB">
              <w:rPr>
                <w:rFonts w:ascii="Arial" w:hAnsi="Arial" w:cs="Arial"/>
              </w:rPr>
              <w:t xml:space="preserve"> управљање уређајем</w:t>
            </w:r>
          </w:p>
        </w:tc>
      </w:tr>
      <w:tr w:rsidR="001609E6" w:rsidRPr="006A2AAB" w14:paraId="23350EB0" w14:textId="77777777" w:rsidTr="008E2551">
        <w:tc>
          <w:tcPr>
            <w:tcW w:w="704" w:type="dxa"/>
            <w:shd w:val="clear" w:color="auto" w:fill="auto"/>
          </w:tcPr>
          <w:p w14:paraId="745C9A1D"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1F9145F2" w14:textId="77777777" w:rsidR="001609E6" w:rsidRPr="006A2AAB" w:rsidRDefault="001609E6" w:rsidP="00C63914">
            <w:pPr>
              <w:rPr>
                <w:rFonts w:ascii="Arial" w:hAnsi="Arial" w:cs="Arial"/>
              </w:rPr>
            </w:pPr>
            <w:r w:rsidRPr="006A2AAB">
              <w:rPr>
                <w:rFonts w:ascii="Arial" w:hAnsi="Arial" w:cs="Arial"/>
              </w:rPr>
              <w:t>Укључену RAM меморију капацитета од најмање 32 GB са могу</w:t>
            </w:r>
            <w:r w:rsidRPr="006A2AAB">
              <w:rPr>
                <w:rFonts w:ascii="Arial" w:hAnsi="Arial" w:cs="Arial"/>
                <w:lang w:val="sr-Cyrl-RS"/>
              </w:rPr>
              <w:t>ћ</w:t>
            </w:r>
            <w:r w:rsidRPr="006A2AAB">
              <w:rPr>
                <w:rFonts w:ascii="Arial" w:hAnsi="Arial" w:cs="Arial"/>
              </w:rPr>
              <w:t>ношћу проширења накнадним убацивањем додатних меморијских модула са циљем повећања броја конкурентних конекција.</w:t>
            </w:r>
          </w:p>
        </w:tc>
      </w:tr>
      <w:tr w:rsidR="001609E6" w:rsidRPr="006A2AAB" w14:paraId="243AD696" w14:textId="77777777" w:rsidTr="008E2551">
        <w:tc>
          <w:tcPr>
            <w:tcW w:w="704" w:type="dxa"/>
            <w:shd w:val="clear" w:color="auto" w:fill="auto"/>
          </w:tcPr>
          <w:p w14:paraId="45812B23"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0760B635" w14:textId="77777777" w:rsidR="001609E6" w:rsidRPr="006A2AAB" w:rsidRDefault="001609E6" w:rsidP="00C63914">
            <w:pPr>
              <w:rPr>
                <w:rFonts w:ascii="Arial" w:hAnsi="Arial" w:cs="Arial"/>
              </w:rPr>
            </w:pPr>
            <w:r w:rsidRPr="006A2AAB">
              <w:rPr>
                <w:rFonts w:ascii="Arial" w:hAnsi="Arial" w:cs="Arial"/>
              </w:rPr>
              <w:t xml:space="preserve">Минимални </w:t>
            </w:r>
            <w:r w:rsidRPr="006A2AAB">
              <w:rPr>
                <w:rFonts w:ascii="Arial" w:hAnsi="Arial" w:cs="Arial"/>
                <w:i/>
              </w:rPr>
              <w:t>firewall throughtput</w:t>
            </w:r>
            <w:r w:rsidRPr="006A2AAB">
              <w:rPr>
                <w:rFonts w:ascii="Arial" w:hAnsi="Arial" w:cs="Arial"/>
              </w:rPr>
              <w:t xml:space="preserve"> 50 Gbps</w:t>
            </w:r>
          </w:p>
        </w:tc>
      </w:tr>
      <w:tr w:rsidR="001609E6" w:rsidRPr="006A2AAB" w14:paraId="219526FD" w14:textId="77777777" w:rsidTr="008E2551">
        <w:tc>
          <w:tcPr>
            <w:tcW w:w="704" w:type="dxa"/>
            <w:shd w:val="clear" w:color="auto" w:fill="auto"/>
          </w:tcPr>
          <w:p w14:paraId="00470F57"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41241DB9" w14:textId="77777777" w:rsidR="001609E6" w:rsidRPr="006A2AAB" w:rsidRDefault="001609E6" w:rsidP="00C63914">
            <w:pPr>
              <w:rPr>
                <w:rFonts w:ascii="Arial" w:hAnsi="Arial" w:cs="Arial"/>
              </w:rPr>
            </w:pPr>
            <w:r w:rsidRPr="006A2AAB">
              <w:rPr>
                <w:rFonts w:ascii="Arial" w:hAnsi="Arial" w:cs="Arial"/>
              </w:rPr>
              <w:t>NGFW пропусна моћ (firewall, application controll и IPS) од најмање 15 Gbps</w:t>
            </w:r>
          </w:p>
        </w:tc>
      </w:tr>
      <w:tr w:rsidR="001609E6" w:rsidRPr="006A2AAB" w14:paraId="40395085" w14:textId="77777777" w:rsidTr="008E2551">
        <w:tc>
          <w:tcPr>
            <w:tcW w:w="704" w:type="dxa"/>
            <w:shd w:val="clear" w:color="auto" w:fill="auto"/>
          </w:tcPr>
          <w:p w14:paraId="72058588"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58E0B980" w14:textId="77777777" w:rsidR="001609E6" w:rsidRPr="006A2AAB" w:rsidRDefault="001609E6" w:rsidP="00C63914">
            <w:pPr>
              <w:rPr>
                <w:rFonts w:ascii="Arial" w:hAnsi="Arial" w:cs="Arial"/>
              </w:rPr>
            </w:pPr>
            <w:r w:rsidRPr="006A2AAB">
              <w:rPr>
                <w:rFonts w:ascii="Arial" w:hAnsi="Arial" w:cs="Arial"/>
              </w:rPr>
              <w:t>VPN пропусна моћ од најмање</w:t>
            </w:r>
            <w:r w:rsidRPr="006A2AAB">
              <w:rPr>
                <w:rFonts w:ascii="Arial" w:hAnsi="Arial" w:cs="Arial"/>
                <w:lang w:val="sr-Cyrl-RS"/>
              </w:rPr>
              <w:t xml:space="preserve"> </w:t>
            </w:r>
            <w:r w:rsidRPr="006A2AAB">
              <w:rPr>
                <w:rFonts w:ascii="Arial" w:hAnsi="Arial" w:cs="Arial"/>
              </w:rPr>
              <w:t>10 Gbps са AES-128 енкрипцијом</w:t>
            </w:r>
          </w:p>
        </w:tc>
      </w:tr>
      <w:tr w:rsidR="001609E6" w:rsidRPr="006A2AAB" w14:paraId="3E3C9A48" w14:textId="77777777" w:rsidTr="008E2551">
        <w:tc>
          <w:tcPr>
            <w:tcW w:w="704" w:type="dxa"/>
            <w:shd w:val="clear" w:color="auto" w:fill="auto"/>
          </w:tcPr>
          <w:p w14:paraId="71D2E32B"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4261D531" w14:textId="77777777" w:rsidR="001609E6" w:rsidRPr="006A2AAB" w:rsidRDefault="001609E6" w:rsidP="00C63914">
            <w:pPr>
              <w:rPr>
                <w:rFonts w:ascii="Arial" w:hAnsi="Arial" w:cs="Arial"/>
              </w:rPr>
            </w:pPr>
            <w:r w:rsidRPr="006A2AAB">
              <w:rPr>
                <w:rFonts w:ascii="Arial" w:hAnsi="Arial" w:cs="Arial"/>
              </w:rPr>
              <w:t>Минималан број конкурентних сесија 8 милиона</w:t>
            </w:r>
          </w:p>
        </w:tc>
      </w:tr>
      <w:tr w:rsidR="001609E6" w:rsidRPr="006A2AAB" w14:paraId="3D802D7C" w14:textId="77777777" w:rsidTr="008E2551">
        <w:tc>
          <w:tcPr>
            <w:tcW w:w="704" w:type="dxa"/>
            <w:shd w:val="clear" w:color="auto" w:fill="auto"/>
          </w:tcPr>
          <w:p w14:paraId="35F7A20F"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7810F47C" w14:textId="77777777" w:rsidR="001609E6" w:rsidRPr="006A2AAB" w:rsidRDefault="001609E6" w:rsidP="00C63914">
            <w:pPr>
              <w:rPr>
                <w:rFonts w:ascii="Arial" w:hAnsi="Arial" w:cs="Arial"/>
              </w:rPr>
            </w:pPr>
            <w:r w:rsidRPr="006A2AAB">
              <w:rPr>
                <w:rFonts w:ascii="Arial" w:hAnsi="Arial" w:cs="Arial"/>
              </w:rPr>
              <w:t>Минималан број нових конекција у секунди 300 000</w:t>
            </w:r>
          </w:p>
        </w:tc>
      </w:tr>
      <w:tr w:rsidR="001609E6" w:rsidRPr="006A2AAB" w14:paraId="3CE7FDF3" w14:textId="77777777" w:rsidTr="008E2551">
        <w:tc>
          <w:tcPr>
            <w:tcW w:w="704" w:type="dxa"/>
            <w:shd w:val="clear" w:color="auto" w:fill="auto"/>
          </w:tcPr>
          <w:p w14:paraId="795DD25F"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1F5C8F09" w14:textId="77777777" w:rsidR="001609E6" w:rsidRPr="006A2AAB" w:rsidRDefault="001609E6" w:rsidP="00C63914">
            <w:pPr>
              <w:rPr>
                <w:rFonts w:ascii="Arial" w:hAnsi="Arial" w:cs="Arial"/>
              </w:rPr>
            </w:pPr>
            <w:r w:rsidRPr="006A2AAB">
              <w:rPr>
                <w:rFonts w:ascii="Arial" w:hAnsi="Arial" w:cs="Arial"/>
              </w:rPr>
              <w:t>IPS пропусна моћ од најмање 20 Gbps</w:t>
            </w:r>
          </w:p>
        </w:tc>
      </w:tr>
      <w:tr w:rsidR="001609E6" w:rsidRPr="006A2AAB" w14:paraId="35C7ED77" w14:textId="77777777" w:rsidTr="008E2551">
        <w:tc>
          <w:tcPr>
            <w:tcW w:w="704" w:type="dxa"/>
            <w:shd w:val="clear" w:color="auto" w:fill="auto"/>
          </w:tcPr>
          <w:p w14:paraId="2B06172A"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23B36F77" w14:textId="77777777" w:rsidR="001609E6" w:rsidRPr="006A2AAB" w:rsidRDefault="001609E6" w:rsidP="00C63914">
            <w:pPr>
              <w:rPr>
                <w:rFonts w:ascii="Arial" w:hAnsi="Arial" w:cs="Arial"/>
              </w:rPr>
            </w:pPr>
            <w:r w:rsidRPr="006A2AAB">
              <w:rPr>
                <w:rFonts w:ascii="Arial" w:hAnsi="Arial" w:cs="Arial"/>
              </w:rPr>
              <w:t>Решење мора подржавати могућност рада у</w:t>
            </w:r>
            <w:r w:rsidRPr="006A2AAB">
              <w:rPr>
                <w:rFonts w:ascii="Arial" w:hAnsi="Arial" w:cs="Arial"/>
                <w:lang w:val="sr-Cyrl-RS"/>
              </w:rPr>
              <w:t xml:space="preserve"> </w:t>
            </w:r>
            <w:r w:rsidRPr="006A2AAB">
              <w:rPr>
                <w:rFonts w:ascii="Arial" w:hAnsi="Arial" w:cs="Arial"/>
              </w:rPr>
              <w:t>Active/Active L2, Active/Passive L2 и L3 (routing) режиму рада</w:t>
            </w:r>
          </w:p>
        </w:tc>
      </w:tr>
      <w:tr w:rsidR="001609E6" w:rsidRPr="006A2AAB" w14:paraId="268F2E31" w14:textId="77777777" w:rsidTr="008E2551">
        <w:tc>
          <w:tcPr>
            <w:tcW w:w="704" w:type="dxa"/>
            <w:shd w:val="clear" w:color="auto" w:fill="auto"/>
          </w:tcPr>
          <w:p w14:paraId="51EDC1C6"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292FB713" w14:textId="77777777" w:rsidR="001609E6" w:rsidRPr="006A2AAB" w:rsidRDefault="001609E6" w:rsidP="00C63914">
            <w:pPr>
              <w:rPr>
                <w:rFonts w:ascii="Arial" w:hAnsi="Arial" w:cs="Arial"/>
              </w:rPr>
            </w:pPr>
            <w:r w:rsidRPr="006A2AAB">
              <w:rPr>
                <w:rFonts w:ascii="Arial" w:hAnsi="Arial" w:cs="Arial"/>
              </w:rPr>
              <w:t>Решење мора имати могућност креирања динами</w:t>
            </w:r>
            <w:r w:rsidRPr="006A2AAB">
              <w:rPr>
                <w:rFonts w:ascii="Arial" w:hAnsi="Arial" w:cs="Arial"/>
                <w:lang w:val="sr-Cyrl-RS"/>
              </w:rPr>
              <w:t>ч</w:t>
            </w:r>
            <w:r w:rsidRPr="006A2AAB">
              <w:rPr>
                <w:rFonts w:ascii="Arial" w:hAnsi="Arial" w:cs="Arial"/>
              </w:rPr>
              <w:t>ких правила (полиса) на основу идентитета добијених од најмање следећих извора:</w:t>
            </w:r>
            <w:r w:rsidRPr="006A2AAB">
              <w:rPr>
                <w:rFonts w:ascii="Arial" w:hAnsi="Arial" w:cs="Arial"/>
                <w:lang w:val="sr-Cyrl-RS"/>
              </w:rPr>
              <w:t xml:space="preserve"> </w:t>
            </w:r>
            <w:r w:rsidRPr="006A2AAB">
              <w:rPr>
                <w:rFonts w:ascii="Arial" w:hAnsi="Arial" w:cs="Arial"/>
              </w:rPr>
              <w:t>Microsoft AD, LDAP, RADIUS, Cisco pxGrid, Terminal Servers и 3rd parties уређаја кроз</w:t>
            </w:r>
            <w:r w:rsidRPr="006A2AAB">
              <w:rPr>
                <w:rFonts w:ascii="Arial" w:hAnsi="Arial" w:cs="Arial"/>
                <w:lang w:val="sr-Cyrl-RS"/>
              </w:rPr>
              <w:t xml:space="preserve"> </w:t>
            </w:r>
            <w:r w:rsidRPr="006A2AAB">
              <w:rPr>
                <w:rFonts w:ascii="Arial" w:hAnsi="Arial" w:cs="Arial"/>
              </w:rPr>
              <w:t>Web API интеграцију.</w:t>
            </w:r>
          </w:p>
        </w:tc>
      </w:tr>
      <w:tr w:rsidR="001609E6" w:rsidRPr="006A2AAB" w14:paraId="22197188" w14:textId="77777777" w:rsidTr="008E2551">
        <w:tc>
          <w:tcPr>
            <w:tcW w:w="704" w:type="dxa"/>
            <w:shd w:val="clear" w:color="auto" w:fill="auto"/>
          </w:tcPr>
          <w:p w14:paraId="5DEBE2EB"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3D6D3866" w14:textId="77777777" w:rsidR="001609E6" w:rsidRPr="006A2AAB" w:rsidRDefault="001609E6" w:rsidP="00C63914">
            <w:pPr>
              <w:pStyle w:val="Pasussalistom"/>
              <w:ind w:left="0"/>
              <w:rPr>
                <w:rFonts w:ascii="Arial" w:hAnsi="Arial" w:cs="Arial"/>
              </w:rPr>
            </w:pPr>
            <w:r w:rsidRPr="006A2AAB">
              <w:rPr>
                <w:rFonts w:ascii="Arial" w:hAnsi="Arial" w:cs="Arial"/>
              </w:rPr>
              <w:t>OSPFv2 and v3, BGP, RIP i Policy-based routing</w:t>
            </w:r>
          </w:p>
        </w:tc>
      </w:tr>
      <w:tr w:rsidR="001609E6" w:rsidRPr="006A2AAB" w14:paraId="532B60BA" w14:textId="77777777" w:rsidTr="008E2551">
        <w:tc>
          <w:tcPr>
            <w:tcW w:w="704" w:type="dxa"/>
            <w:shd w:val="clear" w:color="auto" w:fill="auto"/>
          </w:tcPr>
          <w:p w14:paraId="45252507"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3D0A6758" w14:textId="77777777" w:rsidR="001609E6" w:rsidRPr="006A2AAB" w:rsidRDefault="001609E6" w:rsidP="00C63914">
            <w:pPr>
              <w:rPr>
                <w:rFonts w:ascii="Arial" w:hAnsi="Arial" w:cs="Arial"/>
              </w:rPr>
            </w:pPr>
            <w:r w:rsidRPr="008E2551">
              <w:rPr>
                <w:rFonts w:ascii="Arial" w:hAnsi="Arial" w:cs="Arial"/>
              </w:rPr>
              <w:t>Решење мора да укључује следеће безбедносне сервисе:</w:t>
            </w:r>
            <w:r w:rsidRPr="006A2AAB">
              <w:rPr>
                <w:rFonts w:ascii="Arial" w:hAnsi="Arial" w:cs="Arial"/>
                <w:lang w:val="sr-Cyrl-RS"/>
              </w:rPr>
              <w:t xml:space="preserve"> </w:t>
            </w:r>
            <w:r w:rsidRPr="006A2AAB">
              <w:rPr>
                <w:rFonts w:ascii="Arial" w:hAnsi="Arial" w:cs="Arial"/>
                <w:lang w:val="en-GB"/>
              </w:rPr>
              <w:t>Application</w:t>
            </w:r>
            <w:r w:rsidRPr="008E2551">
              <w:rPr>
                <w:rFonts w:ascii="Arial" w:hAnsi="Arial" w:cs="Arial"/>
              </w:rPr>
              <w:t xml:space="preserve"> </w:t>
            </w:r>
            <w:r w:rsidRPr="006A2AAB">
              <w:rPr>
                <w:rFonts w:ascii="Arial" w:hAnsi="Arial" w:cs="Arial"/>
                <w:lang w:val="en-GB"/>
              </w:rPr>
              <w:t>Control</w:t>
            </w:r>
            <w:r w:rsidRPr="008E2551">
              <w:rPr>
                <w:rFonts w:ascii="Arial" w:hAnsi="Arial" w:cs="Arial"/>
              </w:rPr>
              <w:t xml:space="preserve">, </w:t>
            </w:r>
            <w:r w:rsidRPr="006A2AAB">
              <w:rPr>
                <w:rFonts w:ascii="Arial" w:hAnsi="Arial" w:cs="Arial"/>
                <w:lang w:val="en-GB"/>
              </w:rPr>
              <w:t>URL</w:t>
            </w:r>
            <w:r w:rsidRPr="008E2551">
              <w:rPr>
                <w:rFonts w:ascii="Arial" w:hAnsi="Arial" w:cs="Arial"/>
              </w:rPr>
              <w:t xml:space="preserve"> </w:t>
            </w:r>
            <w:r w:rsidRPr="006A2AAB">
              <w:rPr>
                <w:rFonts w:ascii="Arial" w:hAnsi="Arial" w:cs="Arial"/>
                <w:lang w:val="en-GB"/>
              </w:rPr>
              <w:lastRenderedPageBreak/>
              <w:t>filtering</w:t>
            </w:r>
            <w:r w:rsidRPr="008E2551">
              <w:rPr>
                <w:rFonts w:ascii="Arial" w:hAnsi="Arial" w:cs="Arial"/>
              </w:rPr>
              <w:t xml:space="preserve">, </w:t>
            </w:r>
            <w:r w:rsidRPr="006A2AAB">
              <w:rPr>
                <w:rFonts w:ascii="Arial" w:hAnsi="Arial" w:cs="Arial"/>
                <w:lang w:val="en-GB"/>
              </w:rPr>
              <w:t>IPS</w:t>
            </w:r>
            <w:r w:rsidRPr="008E2551">
              <w:rPr>
                <w:rFonts w:ascii="Arial" w:hAnsi="Arial" w:cs="Arial"/>
              </w:rPr>
              <w:t xml:space="preserve">, </w:t>
            </w:r>
            <w:r w:rsidRPr="006A2AAB">
              <w:rPr>
                <w:rFonts w:ascii="Arial" w:hAnsi="Arial" w:cs="Arial"/>
                <w:lang w:val="en-GB"/>
              </w:rPr>
              <w:t>Anti</w:t>
            </w:r>
            <w:r w:rsidRPr="008E2551">
              <w:rPr>
                <w:rFonts w:ascii="Arial" w:hAnsi="Arial" w:cs="Arial"/>
              </w:rPr>
              <w:t>-</w:t>
            </w:r>
            <w:r w:rsidRPr="006A2AAB">
              <w:rPr>
                <w:rFonts w:ascii="Arial" w:hAnsi="Arial" w:cs="Arial"/>
                <w:lang w:val="en-GB"/>
              </w:rPr>
              <w:t>malware</w:t>
            </w:r>
            <w:r w:rsidRPr="008E2551">
              <w:rPr>
                <w:rFonts w:ascii="Arial" w:hAnsi="Arial" w:cs="Arial"/>
              </w:rPr>
              <w:t xml:space="preserve">, </w:t>
            </w:r>
            <w:r w:rsidRPr="006A2AAB">
              <w:rPr>
                <w:rFonts w:ascii="Arial" w:hAnsi="Arial" w:cs="Arial"/>
                <w:lang w:val="en-GB"/>
              </w:rPr>
              <w:t>Anti</w:t>
            </w:r>
            <w:r w:rsidRPr="008E2551">
              <w:rPr>
                <w:rFonts w:ascii="Arial" w:hAnsi="Arial" w:cs="Arial"/>
              </w:rPr>
              <w:t>-</w:t>
            </w:r>
            <w:r w:rsidRPr="006A2AAB">
              <w:rPr>
                <w:rFonts w:ascii="Arial" w:hAnsi="Arial" w:cs="Arial"/>
                <w:lang w:val="en-GB"/>
              </w:rPr>
              <w:t>Bot</w:t>
            </w:r>
            <w:r w:rsidRPr="008E2551">
              <w:rPr>
                <w:rFonts w:ascii="Arial" w:hAnsi="Arial" w:cs="Arial"/>
              </w:rPr>
              <w:t xml:space="preserve"> </w:t>
            </w:r>
            <w:r w:rsidRPr="006A2AAB">
              <w:rPr>
                <w:rFonts w:ascii="Arial" w:hAnsi="Arial" w:cs="Arial"/>
                <w:lang w:val="sr-Cyrl-RS"/>
              </w:rPr>
              <w:t>и</w:t>
            </w:r>
            <w:r w:rsidRPr="008E2551">
              <w:rPr>
                <w:rFonts w:ascii="Arial" w:hAnsi="Arial" w:cs="Arial"/>
              </w:rPr>
              <w:t xml:space="preserve"> </w:t>
            </w:r>
            <w:r w:rsidRPr="006A2AAB">
              <w:rPr>
                <w:rFonts w:ascii="Arial" w:hAnsi="Arial" w:cs="Arial"/>
                <w:lang w:val="en-GB"/>
              </w:rPr>
              <w:t>Anti</w:t>
            </w:r>
            <w:r w:rsidRPr="008E2551">
              <w:rPr>
                <w:rFonts w:ascii="Arial" w:hAnsi="Arial" w:cs="Arial"/>
              </w:rPr>
              <w:t>-</w:t>
            </w:r>
            <w:r w:rsidRPr="006A2AAB">
              <w:rPr>
                <w:rFonts w:ascii="Arial" w:hAnsi="Arial" w:cs="Arial"/>
                <w:lang w:val="en-GB"/>
              </w:rPr>
              <w:t>Spam</w:t>
            </w:r>
            <w:r w:rsidRPr="008E2551">
              <w:rPr>
                <w:rFonts w:ascii="Arial" w:hAnsi="Arial" w:cs="Arial"/>
              </w:rPr>
              <w:t xml:space="preserve"> </w:t>
            </w:r>
            <w:r w:rsidRPr="006A2AAB">
              <w:rPr>
                <w:rFonts w:ascii="Arial" w:hAnsi="Arial" w:cs="Arial"/>
                <w:lang w:val="en-GB"/>
              </w:rPr>
              <w:t>Email</w:t>
            </w:r>
            <w:r w:rsidRPr="008E2551">
              <w:rPr>
                <w:rFonts w:ascii="Arial" w:hAnsi="Arial" w:cs="Arial"/>
              </w:rPr>
              <w:t xml:space="preserve"> заштиту</w:t>
            </w:r>
          </w:p>
        </w:tc>
      </w:tr>
      <w:tr w:rsidR="001609E6" w:rsidRPr="006A2AAB" w14:paraId="7001454D" w14:textId="77777777" w:rsidTr="008E2551">
        <w:tc>
          <w:tcPr>
            <w:tcW w:w="704" w:type="dxa"/>
            <w:shd w:val="clear" w:color="auto" w:fill="auto"/>
          </w:tcPr>
          <w:p w14:paraId="422A9D88"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77EA3BB3" w14:textId="77777777" w:rsidR="001609E6" w:rsidRPr="006A2AAB" w:rsidRDefault="001609E6" w:rsidP="00C63914">
            <w:pPr>
              <w:rPr>
                <w:rFonts w:ascii="Arial" w:hAnsi="Arial" w:cs="Arial"/>
              </w:rPr>
            </w:pPr>
            <w:r w:rsidRPr="008E2551">
              <w:rPr>
                <w:rFonts w:ascii="Arial" w:hAnsi="Arial" w:cs="Arial"/>
              </w:rPr>
              <w:t>Пону</w:t>
            </w:r>
            <w:r w:rsidRPr="006A2AAB">
              <w:rPr>
                <w:rFonts w:ascii="Arial" w:hAnsi="Arial" w:cs="Arial"/>
              </w:rPr>
              <w:t>ђ</w:t>
            </w:r>
            <w:r w:rsidRPr="008E2551">
              <w:rPr>
                <w:rFonts w:ascii="Arial" w:hAnsi="Arial" w:cs="Arial"/>
              </w:rPr>
              <w:t>ено</w:t>
            </w:r>
            <w:r w:rsidRPr="006A2AAB">
              <w:rPr>
                <w:rFonts w:ascii="Arial" w:hAnsi="Arial" w:cs="Arial"/>
              </w:rPr>
              <w:t xml:space="preserve"> </w:t>
            </w:r>
            <w:r w:rsidRPr="008E2551">
              <w:rPr>
                <w:rFonts w:ascii="Arial" w:hAnsi="Arial" w:cs="Arial"/>
              </w:rPr>
              <w:t>ре</w:t>
            </w:r>
            <w:r w:rsidRPr="006A2AAB">
              <w:rPr>
                <w:rFonts w:ascii="Arial" w:hAnsi="Arial" w:cs="Arial"/>
              </w:rPr>
              <w:t>ш</w:t>
            </w:r>
            <w:r w:rsidRPr="008E2551">
              <w:rPr>
                <w:rFonts w:ascii="Arial" w:hAnsi="Arial" w:cs="Arial"/>
              </w:rPr>
              <w:t>ење</w:t>
            </w:r>
            <w:r w:rsidRPr="006A2AAB">
              <w:rPr>
                <w:rFonts w:ascii="Arial" w:hAnsi="Arial" w:cs="Arial"/>
              </w:rPr>
              <w:t xml:space="preserve"> </w:t>
            </w:r>
            <w:r w:rsidRPr="008E2551">
              <w:rPr>
                <w:rFonts w:ascii="Arial" w:hAnsi="Arial" w:cs="Arial"/>
              </w:rPr>
              <w:t>мора</w:t>
            </w:r>
            <w:r w:rsidRPr="006A2AAB">
              <w:rPr>
                <w:rFonts w:ascii="Arial" w:hAnsi="Arial" w:cs="Arial"/>
              </w:rPr>
              <w:t xml:space="preserve"> </w:t>
            </w:r>
            <w:r w:rsidRPr="008E2551">
              <w:rPr>
                <w:rFonts w:ascii="Arial" w:hAnsi="Arial" w:cs="Arial"/>
              </w:rPr>
              <w:t>да</w:t>
            </w:r>
            <w:r w:rsidRPr="006A2AAB">
              <w:rPr>
                <w:rFonts w:ascii="Arial" w:hAnsi="Arial" w:cs="Arial"/>
              </w:rPr>
              <w:t xml:space="preserve"> </w:t>
            </w:r>
            <w:r w:rsidRPr="008E2551">
              <w:rPr>
                <w:rFonts w:ascii="Arial" w:hAnsi="Arial" w:cs="Arial"/>
              </w:rPr>
              <w:t>има</w:t>
            </w:r>
            <w:r w:rsidRPr="006A2AAB">
              <w:rPr>
                <w:rFonts w:ascii="Arial" w:hAnsi="Arial" w:cs="Arial"/>
              </w:rPr>
              <w:t xml:space="preserve"> </w:t>
            </w:r>
            <w:r w:rsidRPr="008E2551">
              <w:rPr>
                <w:rFonts w:ascii="Arial" w:hAnsi="Arial" w:cs="Arial"/>
              </w:rPr>
              <w:t>могу</w:t>
            </w:r>
            <w:r w:rsidRPr="006A2AAB">
              <w:rPr>
                <w:rFonts w:ascii="Arial" w:hAnsi="Arial" w:cs="Arial"/>
              </w:rPr>
              <w:t>ћ</w:t>
            </w:r>
            <w:r w:rsidRPr="008E2551">
              <w:rPr>
                <w:rFonts w:ascii="Arial" w:hAnsi="Arial" w:cs="Arial"/>
              </w:rPr>
              <w:t>ност</w:t>
            </w:r>
            <w:r w:rsidRPr="006A2AAB">
              <w:rPr>
                <w:rFonts w:ascii="Arial" w:hAnsi="Arial" w:cs="Arial"/>
              </w:rPr>
              <w:t xml:space="preserve"> </w:t>
            </w:r>
            <w:r w:rsidRPr="008E2551">
              <w:rPr>
                <w:rFonts w:ascii="Arial" w:hAnsi="Arial" w:cs="Arial"/>
              </w:rPr>
              <w:t>уво</w:t>
            </w:r>
            <w:r w:rsidRPr="006A2AAB">
              <w:rPr>
                <w:rFonts w:ascii="Arial" w:hAnsi="Arial" w:cs="Arial"/>
              </w:rPr>
              <w:t>ђ</w:t>
            </w:r>
            <w:r w:rsidRPr="008E2551">
              <w:rPr>
                <w:rFonts w:ascii="Arial" w:hAnsi="Arial" w:cs="Arial"/>
              </w:rPr>
              <w:t>ења</w:t>
            </w:r>
            <w:r w:rsidRPr="006A2AAB">
              <w:rPr>
                <w:rFonts w:ascii="Arial" w:hAnsi="Arial" w:cs="Arial"/>
              </w:rPr>
              <w:t xml:space="preserve"> </w:t>
            </w:r>
            <w:r w:rsidRPr="008E2551">
              <w:rPr>
                <w:rFonts w:ascii="Arial" w:hAnsi="Arial" w:cs="Arial"/>
              </w:rPr>
              <w:t>нових</w:t>
            </w:r>
            <w:r w:rsidRPr="006A2AAB">
              <w:rPr>
                <w:rFonts w:ascii="Arial" w:hAnsi="Arial" w:cs="Arial"/>
              </w:rPr>
              <w:t xml:space="preserve"> </w:t>
            </w:r>
            <w:r w:rsidRPr="008E2551">
              <w:rPr>
                <w:rFonts w:ascii="Arial" w:hAnsi="Arial" w:cs="Arial"/>
              </w:rPr>
              <w:t>безбедносних</w:t>
            </w:r>
            <w:r w:rsidRPr="006A2AAB">
              <w:rPr>
                <w:rFonts w:ascii="Arial" w:hAnsi="Arial" w:cs="Arial"/>
              </w:rPr>
              <w:t xml:space="preserve"> </w:t>
            </w:r>
            <w:r w:rsidRPr="008E2551">
              <w:rPr>
                <w:rFonts w:ascii="Arial" w:hAnsi="Arial" w:cs="Arial"/>
              </w:rPr>
              <w:t>сервиса</w:t>
            </w:r>
            <w:r w:rsidRPr="006A2AAB">
              <w:rPr>
                <w:rFonts w:ascii="Arial" w:hAnsi="Arial" w:cs="Arial"/>
              </w:rPr>
              <w:t xml:space="preserve"> </w:t>
            </w:r>
            <w:r w:rsidRPr="008E2551">
              <w:rPr>
                <w:rFonts w:ascii="Arial" w:hAnsi="Arial" w:cs="Arial"/>
              </w:rPr>
              <w:t>као</w:t>
            </w:r>
            <w:r w:rsidRPr="006A2AAB">
              <w:rPr>
                <w:rFonts w:ascii="Arial" w:hAnsi="Arial" w:cs="Arial"/>
              </w:rPr>
              <w:t xml:space="preserve"> ш</w:t>
            </w:r>
            <w:r w:rsidRPr="008E2551">
              <w:rPr>
                <w:rFonts w:ascii="Arial" w:hAnsi="Arial" w:cs="Arial"/>
              </w:rPr>
              <w:t>то</w:t>
            </w:r>
            <w:r w:rsidRPr="006A2AAB">
              <w:rPr>
                <w:rFonts w:ascii="Arial" w:hAnsi="Arial" w:cs="Arial"/>
              </w:rPr>
              <w:t xml:space="preserve"> </w:t>
            </w:r>
            <w:r w:rsidRPr="008E2551">
              <w:rPr>
                <w:rFonts w:ascii="Arial" w:hAnsi="Arial" w:cs="Arial"/>
              </w:rPr>
              <w:t>су</w:t>
            </w:r>
            <w:r w:rsidRPr="006A2AAB">
              <w:rPr>
                <w:rFonts w:ascii="Arial" w:hAnsi="Arial" w:cs="Arial"/>
                <w:lang w:val="sr-Cyrl-RS"/>
              </w:rPr>
              <w:t xml:space="preserve"> </w:t>
            </w:r>
            <w:r w:rsidRPr="006A2AAB">
              <w:rPr>
                <w:rFonts w:ascii="Arial" w:hAnsi="Arial" w:cs="Arial"/>
                <w:lang w:val="en-GB"/>
              </w:rPr>
              <w:t>DLP</w:t>
            </w:r>
            <w:r w:rsidRPr="006A2AAB">
              <w:rPr>
                <w:rFonts w:ascii="Arial" w:hAnsi="Arial" w:cs="Arial"/>
              </w:rPr>
              <w:t xml:space="preserve"> (</w:t>
            </w:r>
            <w:r w:rsidRPr="006A2AAB">
              <w:rPr>
                <w:rFonts w:ascii="Arial" w:hAnsi="Arial" w:cs="Arial"/>
                <w:i/>
                <w:lang w:val="en-GB"/>
              </w:rPr>
              <w:t>eng</w:t>
            </w:r>
            <w:r w:rsidRPr="006A2AAB">
              <w:rPr>
                <w:rFonts w:ascii="Arial" w:hAnsi="Arial" w:cs="Arial"/>
                <w:i/>
              </w:rPr>
              <w:t xml:space="preserve">. </w:t>
            </w:r>
            <w:r w:rsidRPr="006A2AAB">
              <w:rPr>
                <w:rFonts w:ascii="Arial" w:hAnsi="Arial" w:cs="Arial"/>
                <w:i/>
                <w:lang w:val="en-GB"/>
              </w:rPr>
              <w:t>Data</w:t>
            </w:r>
            <w:r w:rsidRPr="008E2551">
              <w:rPr>
                <w:rFonts w:ascii="Arial" w:hAnsi="Arial" w:cs="Arial"/>
                <w:i/>
              </w:rPr>
              <w:t xml:space="preserve"> </w:t>
            </w:r>
            <w:r w:rsidRPr="006A2AAB">
              <w:rPr>
                <w:rFonts w:ascii="Arial" w:hAnsi="Arial" w:cs="Arial"/>
                <w:i/>
                <w:lang w:val="en-GB"/>
              </w:rPr>
              <w:t>Leackage</w:t>
            </w:r>
            <w:r w:rsidRPr="008E2551">
              <w:rPr>
                <w:rFonts w:ascii="Arial" w:hAnsi="Arial" w:cs="Arial"/>
              </w:rPr>
              <w:t xml:space="preserve"> </w:t>
            </w:r>
            <w:r w:rsidRPr="006A2AAB">
              <w:rPr>
                <w:rFonts w:ascii="Arial" w:hAnsi="Arial" w:cs="Arial"/>
                <w:i/>
                <w:lang w:val="en-GB"/>
              </w:rPr>
              <w:t>Protection</w:t>
            </w:r>
            <w:r w:rsidRPr="008E2551">
              <w:rPr>
                <w:rFonts w:ascii="Arial" w:hAnsi="Arial" w:cs="Arial"/>
              </w:rPr>
              <w:t>) и заштиту нултог дана</w:t>
            </w:r>
            <w:r w:rsidRPr="006A2AAB">
              <w:rPr>
                <w:rFonts w:ascii="Arial" w:hAnsi="Arial" w:cs="Arial"/>
                <w:lang w:val="sr-Cyrl-RS"/>
              </w:rPr>
              <w:t xml:space="preserve"> </w:t>
            </w:r>
            <w:r w:rsidRPr="008E2551">
              <w:rPr>
                <w:rFonts w:ascii="Arial" w:hAnsi="Arial" w:cs="Arial"/>
              </w:rPr>
              <w:t>(</w:t>
            </w:r>
            <w:r w:rsidRPr="006A2AAB">
              <w:rPr>
                <w:rFonts w:ascii="Arial" w:hAnsi="Arial" w:cs="Arial"/>
                <w:i/>
                <w:lang w:val="en-GB"/>
              </w:rPr>
              <w:t>eng</w:t>
            </w:r>
            <w:r w:rsidRPr="008E2551">
              <w:rPr>
                <w:rFonts w:ascii="Arial" w:hAnsi="Arial" w:cs="Arial"/>
                <w:i/>
              </w:rPr>
              <w:t xml:space="preserve">. </w:t>
            </w:r>
            <w:r w:rsidRPr="006A2AAB">
              <w:rPr>
                <w:rFonts w:ascii="Arial" w:hAnsi="Arial" w:cs="Arial"/>
                <w:i/>
                <w:lang w:val="en-GB"/>
              </w:rPr>
              <w:t>zero</w:t>
            </w:r>
            <w:r w:rsidRPr="008E2551">
              <w:rPr>
                <w:rFonts w:ascii="Arial" w:hAnsi="Arial" w:cs="Arial"/>
                <w:i/>
              </w:rPr>
              <w:t>-</w:t>
            </w:r>
            <w:r w:rsidRPr="006A2AAB">
              <w:rPr>
                <w:rFonts w:ascii="Arial" w:hAnsi="Arial" w:cs="Arial"/>
                <w:i/>
                <w:lang w:val="en-GB"/>
              </w:rPr>
              <w:t>day</w:t>
            </w:r>
            <w:r w:rsidRPr="008E2551">
              <w:rPr>
                <w:rFonts w:ascii="Arial" w:hAnsi="Arial" w:cs="Arial"/>
              </w:rPr>
              <w:t>) накнадном куповином одговарајућих лиценци</w:t>
            </w:r>
          </w:p>
        </w:tc>
      </w:tr>
      <w:tr w:rsidR="001609E6" w:rsidRPr="006A2AAB" w14:paraId="27C3AF74" w14:textId="77777777" w:rsidTr="008E2551">
        <w:tc>
          <w:tcPr>
            <w:tcW w:w="704" w:type="dxa"/>
            <w:shd w:val="clear" w:color="auto" w:fill="auto"/>
          </w:tcPr>
          <w:p w14:paraId="7BCC7DCD"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6F0311CA" w14:textId="44D3496E" w:rsidR="001609E6" w:rsidRPr="008E2551" w:rsidRDefault="001609E6" w:rsidP="008E2551">
            <w:pPr>
              <w:rPr>
                <w:rFonts w:ascii="Arial" w:hAnsi="Arial"/>
                <w:lang w:val="sr-Cyrl-RS"/>
              </w:rPr>
            </w:pPr>
            <w:r w:rsidRPr="006A2AAB">
              <w:rPr>
                <w:rFonts w:ascii="Arial" w:hAnsi="Arial" w:cs="Arial"/>
              </w:rPr>
              <w:t>Контрола интернет апликација и</w:t>
            </w:r>
            <w:r w:rsidR="006A2AAB">
              <w:rPr>
                <w:rFonts w:ascii="Arial" w:hAnsi="Arial" w:cs="Arial"/>
                <w:lang w:val="sr-Cyrl-RS"/>
              </w:rPr>
              <w:t xml:space="preserve"> </w:t>
            </w:r>
            <w:r w:rsidR="006A2AAB" w:rsidRPr="006A2AAB">
              <w:rPr>
                <w:rFonts w:ascii="Arial" w:hAnsi="Arial" w:cs="Arial"/>
              </w:rPr>
              <w:t>URL страница са најмање следећим особинама:</w:t>
            </w:r>
          </w:p>
          <w:p w14:paraId="7DECE5D4" w14:textId="77777777" w:rsidR="001609E6" w:rsidRPr="006A2AAB" w:rsidRDefault="001609E6" w:rsidP="00C43955">
            <w:pPr>
              <w:pStyle w:val="Pasussalistom"/>
              <w:numPr>
                <w:ilvl w:val="0"/>
                <w:numId w:val="27"/>
              </w:numPr>
              <w:spacing w:before="120" w:after="200" w:line="276" w:lineRule="auto"/>
              <w:contextualSpacing/>
              <w:jc w:val="both"/>
              <w:rPr>
                <w:rFonts w:ascii="Arial" w:hAnsi="Arial" w:cs="Arial"/>
              </w:rPr>
            </w:pPr>
            <w:r w:rsidRPr="006A2AAB">
              <w:rPr>
                <w:rFonts w:ascii="Arial" w:hAnsi="Arial" w:cs="Arial"/>
              </w:rPr>
              <w:t>Решење мора да има могућност препознавања и блокирања апликација које су у могућности да раде</w:t>
            </w:r>
            <w:r w:rsidRPr="006A2AAB">
              <w:rPr>
                <w:rFonts w:ascii="Arial" w:hAnsi="Arial" w:cs="Arial"/>
                <w:lang w:val="sr-Cyrl-RS"/>
              </w:rPr>
              <w:t xml:space="preserve"> </w:t>
            </w:r>
            <w:r w:rsidRPr="006A2AAB">
              <w:rPr>
                <w:rFonts w:ascii="Arial" w:hAnsi="Arial" w:cs="Arial"/>
                <w:i/>
              </w:rPr>
              <w:t>tunneling over HTTP</w:t>
            </w:r>
          </w:p>
          <w:p w14:paraId="0439EAC2" w14:textId="77777777" w:rsidR="001609E6" w:rsidRPr="006A2AAB" w:rsidRDefault="001609E6" w:rsidP="00C43955">
            <w:pPr>
              <w:pStyle w:val="Pasussalistom"/>
              <w:numPr>
                <w:ilvl w:val="0"/>
                <w:numId w:val="27"/>
              </w:numPr>
              <w:spacing w:before="120" w:after="200" w:line="276" w:lineRule="auto"/>
              <w:contextualSpacing/>
              <w:jc w:val="both"/>
              <w:rPr>
                <w:rFonts w:ascii="Arial" w:hAnsi="Arial" w:cs="Arial"/>
              </w:rPr>
            </w:pPr>
            <w:r w:rsidRPr="006A2AAB">
              <w:rPr>
                <w:rFonts w:ascii="Arial" w:hAnsi="Arial" w:cs="Arial"/>
              </w:rPr>
              <w:t>Решење мора имати могућност инспекције</w:t>
            </w:r>
            <w:r w:rsidRPr="006A2AAB">
              <w:rPr>
                <w:rFonts w:ascii="Arial" w:hAnsi="Arial" w:cs="Arial"/>
                <w:lang w:val="sr-Cyrl-RS"/>
              </w:rPr>
              <w:t xml:space="preserve"> </w:t>
            </w:r>
            <w:r w:rsidRPr="006A2AAB">
              <w:rPr>
                <w:rFonts w:ascii="Arial" w:hAnsi="Arial" w:cs="Arial"/>
              </w:rPr>
              <w:t>SSL криптованог саобраћаја у долазном и одлазном смеру</w:t>
            </w:r>
          </w:p>
          <w:p w14:paraId="3CEFC7F4" w14:textId="77777777" w:rsidR="001609E6" w:rsidRPr="006A2AAB" w:rsidRDefault="001609E6" w:rsidP="00C43955">
            <w:pPr>
              <w:pStyle w:val="Pasussalistom"/>
              <w:numPr>
                <w:ilvl w:val="0"/>
                <w:numId w:val="27"/>
              </w:numPr>
              <w:spacing w:before="120" w:after="200" w:line="276" w:lineRule="auto"/>
              <w:contextualSpacing/>
              <w:jc w:val="both"/>
              <w:rPr>
                <w:rFonts w:ascii="Arial" w:hAnsi="Arial" w:cs="Arial"/>
              </w:rPr>
            </w:pPr>
            <w:r w:rsidRPr="006A2AAB">
              <w:rPr>
                <w:rFonts w:ascii="Arial" w:hAnsi="Arial" w:cs="Arial"/>
              </w:rPr>
              <w:t>Решење мора да има могућност препознавања најмање 8000 интернет апликација,</w:t>
            </w:r>
          </w:p>
          <w:p w14:paraId="55D6AD50" w14:textId="77777777" w:rsidR="001609E6" w:rsidRPr="006A2AAB" w:rsidRDefault="001609E6" w:rsidP="00C43955">
            <w:pPr>
              <w:pStyle w:val="Pasussalistom"/>
              <w:numPr>
                <w:ilvl w:val="0"/>
                <w:numId w:val="27"/>
              </w:numPr>
              <w:spacing w:before="120" w:after="200" w:line="276" w:lineRule="auto"/>
              <w:contextualSpacing/>
              <w:jc w:val="both"/>
              <w:rPr>
                <w:rFonts w:ascii="Arial" w:hAnsi="Arial" w:cs="Arial"/>
              </w:rPr>
            </w:pPr>
            <w:r w:rsidRPr="006A2AAB">
              <w:rPr>
                <w:rFonts w:ascii="Arial" w:hAnsi="Arial" w:cs="Arial"/>
              </w:rPr>
              <w:t>Решење мора да има могућност да користи</w:t>
            </w:r>
            <w:r w:rsidRPr="006A2AAB">
              <w:rPr>
                <w:rFonts w:ascii="Arial" w:hAnsi="Arial" w:cs="Arial"/>
                <w:lang w:val="sr-Cyrl-RS"/>
              </w:rPr>
              <w:t xml:space="preserve"> </w:t>
            </w:r>
            <w:r w:rsidRPr="006A2AAB">
              <w:rPr>
                <w:rFonts w:ascii="Arial" w:hAnsi="Arial" w:cs="Arial"/>
                <w:i/>
              </w:rPr>
              <w:t>URL filtering</w:t>
            </w:r>
            <w:r w:rsidRPr="006A2AAB">
              <w:rPr>
                <w:rFonts w:ascii="Arial" w:hAnsi="Arial" w:cs="Arial"/>
              </w:rPr>
              <w:t xml:space="preserve"> правила са циљем да омогући администратору грануларну контролу</w:t>
            </w:r>
            <w:r w:rsidRPr="006A2AAB">
              <w:rPr>
                <w:rFonts w:ascii="Arial" w:hAnsi="Arial" w:cs="Arial"/>
                <w:lang w:val="sr-Cyrl-RS"/>
              </w:rPr>
              <w:t xml:space="preserve"> </w:t>
            </w:r>
            <w:r w:rsidRPr="006A2AAB">
              <w:rPr>
                <w:rFonts w:ascii="Arial" w:hAnsi="Arial" w:cs="Arial"/>
              </w:rPr>
              <w:t>https инспекције</w:t>
            </w:r>
            <w:r w:rsidRPr="006A2AAB">
              <w:rPr>
                <w:rFonts w:ascii="Arial" w:hAnsi="Arial" w:cs="Arial"/>
                <w:lang w:val="sr-Cyrl-RS"/>
              </w:rPr>
              <w:t xml:space="preserve"> </w:t>
            </w:r>
            <w:r w:rsidRPr="006A2AAB">
              <w:rPr>
                <w:rFonts w:ascii="Arial" w:hAnsi="Arial" w:cs="Arial"/>
              </w:rPr>
              <w:t>(bypass https inspection)</w:t>
            </w:r>
          </w:p>
        </w:tc>
      </w:tr>
      <w:tr w:rsidR="001609E6" w:rsidRPr="006A2AAB" w14:paraId="5D22959D" w14:textId="77777777" w:rsidTr="008E2551">
        <w:tc>
          <w:tcPr>
            <w:tcW w:w="704" w:type="dxa"/>
            <w:shd w:val="clear" w:color="auto" w:fill="auto"/>
          </w:tcPr>
          <w:p w14:paraId="192EC35E"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3209B8E7" w14:textId="4FEBC8A5" w:rsidR="001609E6" w:rsidRPr="008E2551" w:rsidRDefault="001609E6" w:rsidP="00C63914">
            <w:pPr>
              <w:rPr>
                <w:rFonts w:ascii="Arial" w:hAnsi="Arial"/>
                <w:lang w:val="sr-Cyrl-RS"/>
              </w:rPr>
            </w:pPr>
            <w:r w:rsidRPr="006A2AAB">
              <w:rPr>
                <w:rFonts w:ascii="Arial" w:hAnsi="Arial" w:cs="Arial"/>
              </w:rPr>
              <w:t>Решење мора да има могућност препознавања и контроле типа садржаја који се шаље односно преузима кроз</w:t>
            </w:r>
            <w:r w:rsidRPr="006A2AAB">
              <w:rPr>
                <w:rFonts w:ascii="Arial" w:hAnsi="Arial" w:cs="Arial"/>
                <w:lang w:val="sr-Cyrl-RS"/>
              </w:rPr>
              <w:t xml:space="preserve"> </w:t>
            </w:r>
            <w:r w:rsidRPr="006A2AAB">
              <w:rPr>
                <w:rFonts w:ascii="Arial" w:hAnsi="Arial" w:cs="Arial"/>
              </w:rPr>
              <w:t>http-https</w:t>
            </w:r>
            <w:r w:rsidR="006A2AAB">
              <w:rPr>
                <w:rFonts w:ascii="Arial" w:hAnsi="Arial" w:cs="Arial"/>
                <w:lang w:val="sr-Cyrl-RS"/>
              </w:rPr>
              <w:t xml:space="preserve">. </w:t>
            </w:r>
          </w:p>
          <w:p w14:paraId="3A0741E5" w14:textId="77777777" w:rsidR="001609E6" w:rsidRPr="006A2AAB" w:rsidRDefault="001609E6" w:rsidP="00C63914">
            <w:pPr>
              <w:rPr>
                <w:rFonts w:ascii="Arial" w:hAnsi="Arial" w:cs="Arial"/>
              </w:rPr>
            </w:pPr>
            <w:r w:rsidRPr="006A2AAB">
              <w:rPr>
                <w:rFonts w:ascii="Arial" w:hAnsi="Arial" w:cs="Arial"/>
              </w:rPr>
              <w:t>Решење мора да подржава најмање следеће типове садржаја:</w:t>
            </w:r>
          </w:p>
          <w:p w14:paraId="4377CF13" w14:textId="77777777" w:rsidR="001609E6" w:rsidRPr="006A2AAB" w:rsidRDefault="001609E6" w:rsidP="00C43955">
            <w:pPr>
              <w:pStyle w:val="Pasussalistom"/>
              <w:numPr>
                <w:ilvl w:val="0"/>
                <w:numId w:val="28"/>
              </w:numPr>
              <w:spacing w:before="120" w:after="200" w:line="276" w:lineRule="auto"/>
              <w:contextualSpacing/>
              <w:jc w:val="both"/>
              <w:rPr>
                <w:rFonts w:ascii="Arial" w:hAnsi="Arial" w:cs="Arial"/>
              </w:rPr>
            </w:pPr>
            <w:r w:rsidRPr="006A2AAB">
              <w:rPr>
                <w:rFonts w:ascii="Arial" w:hAnsi="Arial" w:cs="Arial"/>
              </w:rPr>
              <w:t>Архиве</w:t>
            </w:r>
            <w:r w:rsidRPr="006A2AAB">
              <w:rPr>
                <w:rFonts w:ascii="Arial" w:hAnsi="Arial" w:cs="Arial"/>
                <w:lang w:val="sr-Cyrl-RS"/>
              </w:rPr>
              <w:t xml:space="preserve"> </w:t>
            </w:r>
            <w:r w:rsidRPr="006A2AAB">
              <w:rPr>
                <w:rFonts w:ascii="Arial" w:hAnsi="Arial" w:cs="Arial"/>
              </w:rPr>
              <w:t xml:space="preserve">(tar, zip, 7z, gzip, KGB </w:t>
            </w:r>
            <w:r w:rsidRPr="006A2AAB">
              <w:rPr>
                <w:rFonts w:ascii="Arial" w:hAnsi="Arial" w:cs="Arial"/>
                <w:lang w:val="sr-Cyrl-RS"/>
              </w:rPr>
              <w:t>архив</w:t>
            </w:r>
            <w:r w:rsidRPr="006A2AAB">
              <w:rPr>
                <w:rFonts w:ascii="Arial" w:hAnsi="Arial" w:cs="Arial"/>
              </w:rPr>
              <w:t xml:space="preserve">, java </w:t>
            </w:r>
            <w:r w:rsidRPr="006A2AAB">
              <w:rPr>
                <w:rFonts w:ascii="Arial" w:hAnsi="Arial" w:cs="Arial"/>
                <w:lang w:val="sr-Cyrl-RS"/>
              </w:rPr>
              <w:t>архив</w:t>
            </w:r>
            <w:r w:rsidRPr="006A2AAB">
              <w:rPr>
                <w:rFonts w:ascii="Arial" w:hAnsi="Arial" w:cs="Arial"/>
              </w:rPr>
              <w:t xml:space="preserve">, ACE </w:t>
            </w:r>
            <w:r w:rsidRPr="006A2AAB">
              <w:rPr>
                <w:rFonts w:ascii="Arial" w:hAnsi="Arial" w:cs="Arial"/>
                <w:lang w:val="sr-Cyrl-RS"/>
              </w:rPr>
              <w:t>архив</w:t>
            </w:r>
            <w:r w:rsidRPr="006A2AAB">
              <w:rPr>
                <w:rFonts w:ascii="Arial" w:hAnsi="Arial" w:cs="Arial"/>
              </w:rPr>
              <w:t xml:space="preserve">, RAR </w:t>
            </w:r>
            <w:r w:rsidRPr="006A2AAB">
              <w:rPr>
                <w:rFonts w:ascii="Arial" w:hAnsi="Arial" w:cs="Arial"/>
                <w:lang w:val="sr-Cyrl-RS"/>
              </w:rPr>
              <w:t>и</w:t>
            </w:r>
            <w:r w:rsidRPr="006A2AAB">
              <w:rPr>
                <w:rFonts w:ascii="Arial" w:hAnsi="Arial" w:cs="Arial"/>
              </w:rPr>
              <w:t xml:space="preserve"> WinRAR </w:t>
            </w:r>
            <w:r w:rsidRPr="006A2AAB">
              <w:rPr>
                <w:rFonts w:ascii="Arial" w:hAnsi="Arial" w:cs="Arial"/>
                <w:lang w:val="sr-Cyrl-RS"/>
              </w:rPr>
              <w:t>архив</w:t>
            </w:r>
            <w:r w:rsidRPr="006A2AAB">
              <w:rPr>
                <w:rFonts w:ascii="Arial" w:hAnsi="Arial" w:cs="Arial"/>
              </w:rPr>
              <w:t>)</w:t>
            </w:r>
          </w:p>
          <w:p w14:paraId="664FE06B" w14:textId="77777777" w:rsidR="001609E6" w:rsidRPr="006A2AAB" w:rsidRDefault="001609E6" w:rsidP="00C43955">
            <w:pPr>
              <w:pStyle w:val="Pasussalistom"/>
              <w:numPr>
                <w:ilvl w:val="0"/>
                <w:numId w:val="28"/>
              </w:numPr>
              <w:spacing w:before="120" w:after="200" w:line="276" w:lineRule="auto"/>
              <w:contextualSpacing/>
              <w:jc w:val="both"/>
              <w:rPr>
                <w:rFonts w:ascii="Arial" w:hAnsi="Arial" w:cs="Arial"/>
              </w:rPr>
            </w:pPr>
            <w:r w:rsidRPr="006A2AAB">
              <w:rPr>
                <w:rFonts w:ascii="Arial" w:hAnsi="Arial" w:cs="Arial"/>
                <w:lang w:val="sr-Cyrl-RS"/>
              </w:rPr>
              <w:t>слике</w:t>
            </w:r>
            <w:r w:rsidRPr="006A2AAB">
              <w:rPr>
                <w:rFonts w:ascii="Arial" w:hAnsi="Arial" w:cs="Arial"/>
              </w:rPr>
              <w:t xml:space="preserve"> (gif, png, ras, bmp, xpm, psd)</w:t>
            </w:r>
          </w:p>
          <w:p w14:paraId="216164E1" w14:textId="77777777" w:rsidR="001609E6" w:rsidRPr="006A2AAB" w:rsidRDefault="001609E6" w:rsidP="00C43955">
            <w:pPr>
              <w:pStyle w:val="Pasussalistom"/>
              <w:numPr>
                <w:ilvl w:val="0"/>
                <w:numId w:val="28"/>
              </w:numPr>
              <w:spacing w:before="120" w:after="200" w:line="276" w:lineRule="auto"/>
              <w:contextualSpacing/>
              <w:jc w:val="both"/>
              <w:rPr>
                <w:rFonts w:ascii="Arial" w:hAnsi="Arial" w:cs="Arial"/>
              </w:rPr>
            </w:pPr>
            <w:r w:rsidRPr="006A2AAB">
              <w:rPr>
                <w:rFonts w:ascii="Arial" w:hAnsi="Arial" w:cs="Arial"/>
                <w:i/>
              </w:rPr>
              <w:t>word</w:t>
            </w:r>
            <w:r w:rsidRPr="006A2AAB">
              <w:rPr>
                <w:rFonts w:ascii="Arial" w:hAnsi="Arial" w:cs="Arial"/>
              </w:rPr>
              <w:t xml:space="preserve"> (docx, rtf, doc, one, odt, ott)</w:t>
            </w:r>
          </w:p>
          <w:p w14:paraId="3067D6D1" w14:textId="77777777" w:rsidR="001609E6" w:rsidRPr="006A2AAB" w:rsidRDefault="001609E6" w:rsidP="00C43955">
            <w:pPr>
              <w:pStyle w:val="Pasussalistom"/>
              <w:numPr>
                <w:ilvl w:val="0"/>
                <w:numId w:val="28"/>
              </w:numPr>
              <w:spacing w:before="120" w:after="200" w:line="276" w:lineRule="auto"/>
              <w:contextualSpacing/>
              <w:jc w:val="both"/>
              <w:rPr>
                <w:rFonts w:ascii="Arial" w:hAnsi="Arial" w:cs="Arial"/>
              </w:rPr>
            </w:pPr>
            <w:r w:rsidRPr="006A2AAB">
              <w:rPr>
                <w:rFonts w:ascii="Arial" w:hAnsi="Arial" w:cs="Arial"/>
                <w:i/>
              </w:rPr>
              <w:t>Spreadsheet</w:t>
            </w:r>
            <w:r w:rsidRPr="006A2AAB">
              <w:rPr>
                <w:rFonts w:ascii="Arial" w:hAnsi="Arial" w:cs="Arial"/>
              </w:rPr>
              <w:t xml:space="preserve"> (xlsx, xls)</w:t>
            </w:r>
          </w:p>
          <w:p w14:paraId="1AA8E9EB" w14:textId="77777777" w:rsidR="001609E6" w:rsidRPr="006A2AAB" w:rsidRDefault="001609E6" w:rsidP="00C43955">
            <w:pPr>
              <w:pStyle w:val="Pasussalistom"/>
              <w:numPr>
                <w:ilvl w:val="0"/>
                <w:numId w:val="28"/>
              </w:numPr>
              <w:spacing w:before="120" w:after="200" w:line="276" w:lineRule="auto"/>
              <w:contextualSpacing/>
              <w:jc w:val="both"/>
              <w:rPr>
                <w:rFonts w:ascii="Arial" w:hAnsi="Arial" w:cs="Arial"/>
              </w:rPr>
            </w:pPr>
            <w:r w:rsidRPr="006A2AAB">
              <w:rPr>
                <w:rFonts w:ascii="Arial" w:hAnsi="Arial" w:cs="Arial"/>
                <w:i/>
              </w:rPr>
              <w:t>Presentation</w:t>
            </w:r>
            <w:r w:rsidRPr="006A2AAB">
              <w:rPr>
                <w:rFonts w:ascii="Arial" w:hAnsi="Arial" w:cs="Arial"/>
              </w:rPr>
              <w:t xml:space="preserve"> (pptx, ppt, odp, otp)</w:t>
            </w:r>
          </w:p>
        </w:tc>
      </w:tr>
      <w:tr w:rsidR="001609E6" w:rsidRPr="006A2AAB" w14:paraId="5896EA3D" w14:textId="77777777" w:rsidTr="008E2551">
        <w:tc>
          <w:tcPr>
            <w:tcW w:w="704" w:type="dxa"/>
            <w:shd w:val="clear" w:color="auto" w:fill="auto"/>
          </w:tcPr>
          <w:p w14:paraId="12D29F8D"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353F8CD6" w14:textId="77777777" w:rsidR="001609E6" w:rsidRPr="006A2AAB" w:rsidRDefault="001609E6" w:rsidP="00C63914">
            <w:pPr>
              <w:pStyle w:val="Pasussalistom"/>
              <w:ind w:left="0"/>
              <w:rPr>
                <w:rFonts w:ascii="Arial" w:hAnsi="Arial" w:cs="Arial"/>
              </w:rPr>
            </w:pPr>
            <w:r w:rsidRPr="006A2AAB">
              <w:rPr>
                <w:rFonts w:ascii="Arial" w:hAnsi="Arial" w:cs="Arial"/>
              </w:rPr>
              <w:t>Анти-Бот заштита са најмање следећим особинама:</w:t>
            </w:r>
          </w:p>
          <w:p w14:paraId="620AB273" w14:textId="77777777" w:rsidR="001609E6" w:rsidRPr="006A2AAB" w:rsidRDefault="001609E6" w:rsidP="00C43955">
            <w:pPr>
              <w:pStyle w:val="Pasussalistom"/>
              <w:numPr>
                <w:ilvl w:val="0"/>
                <w:numId w:val="29"/>
              </w:numPr>
              <w:spacing w:after="200" w:line="276" w:lineRule="auto"/>
              <w:contextualSpacing/>
              <w:rPr>
                <w:rFonts w:ascii="Arial" w:hAnsi="Arial" w:cs="Arial"/>
              </w:rPr>
            </w:pPr>
            <w:r w:rsidRPr="006A2AAB">
              <w:rPr>
                <w:rFonts w:ascii="Arial" w:hAnsi="Arial" w:cs="Arial"/>
              </w:rPr>
              <w:t>Анти-Бот мора да има могућност детекције и блокирања сумњивог (малициозног) понашања у мрежи,</w:t>
            </w:r>
          </w:p>
          <w:p w14:paraId="4F6CD545" w14:textId="77777777" w:rsidR="001609E6" w:rsidRPr="006A2AAB" w:rsidRDefault="001609E6" w:rsidP="00C43955">
            <w:pPr>
              <w:pStyle w:val="Pasussalistom"/>
              <w:numPr>
                <w:ilvl w:val="0"/>
                <w:numId w:val="29"/>
              </w:numPr>
              <w:spacing w:after="200" w:line="276" w:lineRule="auto"/>
              <w:contextualSpacing/>
              <w:rPr>
                <w:rFonts w:ascii="Arial" w:hAnsi="Arial" w:cs="Arial"/>
              </w:rPr>
            </w:pPr>
            <w:r w:rsidRPr="006A2AAB">
              <w:rPr>
                <w:rFonts w:ascii="Arial" w:hAnsi="Arial" w:cs="Arial"/>
              </w:rPr>
              <w:t>Анти-Бот мора да има могућност скенирања мреже са циљем детекције бот активности,</w:t>
            </w:r>
          </w:p>
          <w:p w14:paraId="1D3E9CB3" w14:textId="77777777" w:rsidR="001609E6" w:rsidRPr="006A2AAB" w:rsidRDefault="001609E6" w:rsidP="00C43955">
            <w:pPr>
              <w:pStyle w:val="Pasussalistom"/>
              <w:numPr>
                <w:ilvl w:val="0"/>
                <w:numId w:val="29"/>
              </w:numPr>
              <w:spacing w:after="200" w:line="276" w:lineRule="auto"/>
              <w:contextualSpacing/>
              <w:rPr>
                <w:rFonts w:ascii="Arial" w:hAnsi="Arial" w:cs="Arial"/>
              </w:rPr>
            </w:pPr>
            <w:r w:rsidRPr="006A2AAB">
              <w:rPr>
                <w:rFonts w:ascii="Arial" w:hAnsi="Arial" w:cs="Arial"/>
              </w:rPr>
              <w:t>Анти-Вирус мора да има могућност скенирања архивираних фајлова,</w:t>
            </w:r>
          </w:p>
          <w:p w14:paraId="060E3056" w14:textId="77777777" w:rsidR="001609E6" w:rsidRPr="006A2AAB" w:rsidRDefault="001609E6" w:rsidP="00C43955">
            <w:pPr>
              <w:pStyle w:val="Pasussalistom"/>
              <w:numPr>
                <w:ilvl w:val="0"/>
                <w:numId w:val="29"/>
              </w:numPr>
              <w:spacing w:after="200" w:line="276" w:lineRule="auto"/>
              <w:contextualSpacing/>
              <w:rPr>
                <w:rFonts w:ascii="Arial" w:hAnsi="Arial" w:cs="Arial"/>
              </w:rPr>
            </w:pPr>
            <w:r w:rsidRPr="006A2AAB">
              <w:rPr>
                <w:rFonts w:ascii="Arial" w:hAnsi="Arial" w:cs="Arial"/>
              </w:rPr>
              <w:t>Анти-Вирус мора да има могућност блокирања приступа малициозним URL страницама,</w:t>
            </w:r>
          </w:p>
          <w:p w14:paraId="6960F449" w14:textId="77777777" w:rsidR="001609E6" w:rsidRPr="006A2AAB" w:rsidRDefault="001609E6" w:rsidP="00C43955">
            <w:pPr>
              <w:pStyle w:val="Pasussalistom"/>
              <w:numPr>
                <w:ilvl w:val="0"/>
                <w:numId w:val="29"/>
              </w:numPr>
              <w:spacing w:after="200" w:line="276" w:lineRule="auto"/>
              <w:contextualSpacing/>
              <w:rPr>
                <w:rFonts w:ascii="Arial" w:hAnsi="Arial" w:cs="Arial"/>
              </w:rPr>
            </w:pPr>
            <w:r w:rsidRPr="006A2AAB">
              <w:rPr>
                <w:rFonts w:ascii="Arial" w:hAnsi="Arial" w:cs="Arial"/>
              </w:rPr>
              <w:t>Анти-Вирус мора да има могућност инспекције SSL криптованог саобраћаја</w:t>
            </w:r>
          </w:p>
          <w:p w14:paraId="47887254" w14:textId="77777777" w:rsidR="001609E6" w:rsidRPr="006A2AAB" w:rsidRDefault="001609E6" w:rsidP="00C43955">
            <w:pPr>
              <w:pStyle w:val="Pasussalistom"/>
              <w:numPr>
                <w:ilvl w:val="0"/>
                <w:numId w:val="29"/>
              </w:numPr>
              <w:spacing w:after="200" w:line="276" w:lineRule="auto"/>
              <w:contextualSpacing/>
              <w:rPr>
                <w:rFonts w:ascii="Arial" w:hAnsi="Arial" w:cs="Arial"/>
                <w:lang w:val="sr-Cyrl-RS"/>
              </w:rPr>
            </w:pPr>
            <w:r w:rsidRPr="006A2AAB">
              <w:rPr>
                <w:rFonts w:ascii="Arial" w:hAnsi="Arial" w:cs="Arial"/>
              </w:rPr>
              <w:t>Анти-Вирус мора да има могућност скенирања линкова унутар</w:t>
            </w:r>
            <w:r w:rsidRPr="006A2AAB">
              <w:rPr>
                <w:rFonts w:ascii="Arial" w:hAnsi="Arial" w:cs="Arial"/>
                <w:lang w:val="sr-Cyrl-RS"/>
              </w:rPr>
              <w:t xml:space="preserve"> </w:t>
            </w:r>
            <w:r w:rsidRPr="006A2AAB">
              <w:rPr>
                <w:rFonts w:ascii="Arial" w:hAnsi="Arial" w:cs="Arial"/>
              </w:rPr>
              <w:t>Email-</w:t>
            </w:r>
            <w:r w:rsidRPr="006A2AAB">
              <w:rPr>
                <w:rFonts w:ascii="Arial" w:hAnsi="Arial" w:cs="Arial"/>
                <w:lang w:val="sr-Cyrl-RS"/>
              </w:rPr>
              <w:t>а</w:t>
            </w:r>
          </w:p>
        </w:tc>
      </w:tr>
      <w:tr w:rsidR="001609E6" w:rsidRPr="006A2AAB" w14:paraId="08B82CCC" w14:textId="77777777" w:rsidTr="008E2551">
        <w:tc>
          <w:tcPr>
            <w:tcW w:w="704" w:type="dxa"/>
            <w:shd w:val="clear" w:color="auto" w:fill="auto"/>
          </w:tcPr>
          <w:p w14:paraId="30A50B51"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46AFDE25" w14:textId="77777777" w:rsidR="001609E6" w:rsidRPr="006A2AAB" w:rsidRDefault="001609E6" w:rsidP="00C63914">
            <w:pPr>
              <w:rPr>
                <w:rFonts w:ascii="Arial" w:hAnsi="Arial" w:cs="Arial"/>
              </w:rPr>
            </w:pPr>
            <w:r w:rsidRPr="006A2AAB">
              <w:rPr>
                <w:rFonts w:ascii="Arial" w:hAnsi="Arial" w:cs="Arial"/>
              </w:rPr>
              <w:t>IPS (Intrusion Prevention System) са најмање следећим особинама:</w:t>
            </w:r>
          </w:p>
          <w:p w14:paraId="63EA025D" w14:textId="77777777" w:rsidR="001609E6" w:rsidRPr="006A2AAB" w:rsidRDefault="001609E6" w:rsidP="00C43955">
            <w:pPr>
              <w:pStyle w:val="Pasussalistom"/>
              <w:numPr>
                <w:ilvl w:val="0"/>
                <w:numId w:val="30"/>
              </w:numPr>
              <w:spacing w:before="120" w:after="200" w:line="276" w:lineRule="auto"/>
              <w:contextualSpacing/>
              <w:jc w:val="both"/>
              <w:rPr>
                <w:rFonts w:ascii="Arial" w:hAnsi="Arial" w:cs="Arial"/>
              </w:rPr>
            </w:pPr>
            <w:r w:rsidRPr="006A2AAB">
              <w:rPr>
                <w:rFonts w:ascii="Arial" w:hAnsi="Arial" w:cs="Arial"/>
              </w:rPr>
              <w:t>IPS мора да буде заснован на следећим механизмима детекције:</w:t>
            </w:r>
            <w:r w:rsidRPr="006A2AAB">
              <w:rPr>
                <w:rFonts w:ascii="Arial" w:hAnsi="Arial" w:cs="Arial"/>
                <w:lang w:val="sr-Cyrl-RS"/>
              </w:rPr>
              <w:t xml:space="preserve"> </w:t>
            </w:r>
            <w:r w:rsidRPr="006A2AAB">
              <w:rPr>
                <w:rFonts w:ascii="Arial" w:hAnsi="Arial" w:cs="Arial"/>
              </w:rPr>
              <w:t xml:space="preserve">exploit signatures, protocol anomalies, application controls </w:t>
            </w:r>
            <w:r w:rsidRPr="006A2AAB">
              <w:rPr>
                <w:rFonts w:ascii="Arial" w:hAnsi="Arial" w:cs="Arial"/>
                <w:lang w:val="sr-Cyrl-RS"/>
              </w:rPr>
              <w:t>и</w:t>
            </w:r>
            <w:r w:rsidRPr="006A2AAB">
              <w:rPr>
                <w:rFonts w:ascii="Arial" w:hAnsi="Arial" w:cs="Arial"/>
              </w:rPr>
              <w:t xml:space="preserve"> behavior-based детекције.</w:t>
            </w:r>
          </w:p>
          <w:p w14:paraId="23698A38" w14:textId="77777777" w:rsidR="001609E6" w:rsidRPr="006A2AAB" w:rsidRDefault="001609E6" w:rsidP="00C43955">
            <w:pPr>
              <w:pStyle w:val="Pasussalistom"/>
              <w:numPr>
                <w:ilvl w:val="0"/>
                <w:numId w:val="30"/>
              </w:numPr>
              <w:spacing w:before="120" w:after="200" w:line="276" w:lineRule="auto"/>
              <w:contextualSpacing/>
              <w:jc w:val="both"/>
              <w:rPr>
                <w:rFonts w:ascii="Arial" w:hAnsi="Arial" w:cs="Arial"/>
              </w:rPr>
            </w:pPr>
            <w:r w:rsidRPr="006A2AAB">
              <w:rPr>
                <w:rFonts w:ascii="Arial" w:hAnsi="Arial" w:cs="Arial"/>
              </w:rPr>
              <w:t>IPS мора да има могућност креирања правила која омогућавају изузимања мрежа</w:t>
            </w:r>
            <w:r w:rsidRPr="006A2AAB">
              <w:rPr>
                <w:rFonts w:ascii="Arial" w:hAnsi="Arial" w:cs="Arial"/>
                <w:lang w:val="sr-Cyrl-RS"/>
              </w:rPr>
              <w:t xml:space="preserve"> </w:t>
            </w:r>
            <w:r w:rsidRPr="006A2AAB">
              <w:rPr>
                <w:rFonts w:ascii="Arial" w:hAnsi="Arial" w:cs="Arial"/>
              </w:rPr>
              <w:t xml:space="preserve">(network exceptions) </w:t>
            </w:r>
            <w:r w:rsidRPr="006A2AAB">
              <w:rPr>
                <w:rFonts w:ascii="Arial" w:hAnsi="Arial" w:cs="Arial"/>
                <w:lang w:val="sr-Cyrl-RS"/>
              </w:rPr>
              <w:t>из</w:t>
            </w:r>
            <w:r w:rsidRPr="006A2AAB">
              <w:rPr>
                <w:rFonts w:ascii="Arial" w:hAnsi="Arial" w:cs="Arial"/>
              </w:rPr>
              <w:t xml:space="preserve"> IPS анализе на основу:</w:t>
            </w:r>
            <w:r w:rsidRPr="006A2AAB">
              <w:rPr>
                <w:rFonts w:ascii="Arial" w:hAnsi="Arial" w:cs="Arial"/>
                <w:lang w:val="sr-Cyrl-RS"/>
              </w:rPr>
              <w:t xml:space="preserve"> </w:t>
            </w:r>
            <w:r w:rsidRPr="006A2AAB">
              <w:rPr>
                <w:rFonts w:ascii="Arial" w:hAnsi="Arial" w:cs="Arial"/>
              </w:rPr>
              <w:t xml:space="preserve">source, destination IP </w:t>
            </w:r>
            <w:r w:rsidRPr="006A2AAB">
              <w:rPr>
                <w:rFonts w:ascii="Arial" w:hAnsi="Arial" w:cs="Arial"/>
                <w:lang w:val="sr-Cyrl-RS"/>
              </w:rPr>
              <w:t>адресе</w:t>
            </w:r>
            <w:r w:rsidRPr="006A2AAB">
              <w:rPr>
                <w:rFonts w:ascii="Arial" w:hAnsi="Arial" w:cs="Arial"/>
              </w:rPr>
              <w:t>, сервиса и/или комбинације претходне три опције,</w:t>
            </w:r>
          </w:p>
          <w:p w14:paraId="22E8576B" w14:textId="77777777" w:rsidR="001609E6" w:rsidRPr="006A2AAB" w:rsidRDefault="001609E6" w:rsidP="00C43955">
            <w:pPr>
              <w:pStyle w:val="Pasussalistom"/>
              <w:numPr>
                <w:ilvl w:val="0"/>
                <w:numId w:val="30"/>
              </w:numPr>
              <w:spacing w:before="120" w:after="200" w:line="276" w:lineRule="auto"/>
              <w:contextualSpacing/>
              <w:jc w:val="both"/>
              <w:rPr>
                <w:rFonts w:ascii="Arial" w:hAnsi="Arial" w:cs="Arial"/>
              </w:rPr>
            </w:pPr>
            <w:r w:rsidRPr="006A2AAB">
              <w:rPr>
                <w:rFonts w:ascii="Arial" w:hAnsi="Arial" w:cs="Arial"/>
              </w:rPr>
              <w:t xml:space="preserve">IPS мора да буде у могућности да детектује и блокира мрежне и нападе на апликативном нивоу, штитећи најмање следеће сервисе: DNS, FTP, SNMP </w:t>
            </w:r>
            <w:r w:rsidRPr="006A2AAB">
              <w:rPr>
                <w:rFonts w:ascii="Arial" w:hAnsi="Arial" w:cs="Arial"/>
                <w:lang w:val="sr-Cyrl-RS"/>
              </w:rPr>
              <w:t>и</w:t>
            </w:r>
            <w:r w:rsidRPr="006A2AAB">
              <w:rPr>
                <w:rFonts w:ascii="Arial" w:hAnsi="Arial" w:cs="Arial"/>
              </w:rPr>
              <w:t xml:space="preserve"> Microsoft Windows сервисе,</w:t>
            </w:r>
          </w:p>
          <w:p w14:paraId="466E6BE1" w14:textId="77777777" w:rsidR="001609E6" w:rsidRPr="006A2AAB" w:rsidRDefault="001609E6" w:rsidP="00C43955">
            <w:pPr>
              <w:pStyle w:val="Pasussalistom"/>
              <w:numPr>
                <w:ilvl w:val="0"/>
                <w:numId w:val="30"/>
              </w:numPr>
              <w:spacing w:before="120" w:after="200" w:line="276" w:lineRule="auto"/>
              <w:contextualSpacing/>
              <w:jc w:val="both"/>
              <w:rPr>
                <w:rFonts w:ascii="Arial" w:hAnsi="Arial" w:cs="Arial"/>
              </w:rPr>
            </w:pPr>
            <w:r w:rsidRPr="006A2AAB">
              <w:rPr>
                <w:rFonts w:ascii="Arial" w:hAnsi="Arial" w:cs="Arial"/>
              </w:rPr>
              <w:lastRenderedPageBreak/>
              <w:t>IPS мора да има могућност заштите од</w:t>
            </w:r>
            <w:r w:rsidRPr="006A2AAB">
              <w:rPr>
                <w:rFonts w:ascii="Arial" w:hAnsi="Arial" w:cs="Arial"/>
                <w:lang w:val="sr-Cyrl-RS"/>
              </w:rPr>
              <w:t xml:space="preserve"> </w:t>
            </w:r>
            <w:r w:rsidRPr="006A2AAB">
              <w:rPr>
                <w:rFonts w:ascii="Arial" w:hAnsi="Arial" w:cs="Arial"/>
                <w:i/>
              </w:rPr>
              <w:t>DNS Cache Poisoning</w:t>
            </w:r>
            <w:r w:rsidRPr="006A2AAB">
              <w:rPr>
                <w:rFonts w:ascii="Arial" w:hAnsi="Arial" w:cs="Arial"/>
              </w:rPr>
              <w:t xml:space="preserve"> и да заштити кориснике од приступа блокираним доменским адресама.</w:t>
            </w:r>
          </w:p>
          <w:p w14:paraId="152D5F92" w14:textId="77777777" w:rsidR="001609E6" w:rsidRPr="006A2AAB" w:rsidRDefault="001609E6" w:rsidP="00C43955">
            <w:pPr>
              <w:pStyle w:val="Pasussalistom"/>
              <w:numPr>
                <w:ilvl w:val="0"/>
                <w:numId w:val="30"/>
              </w:numPr>
              <w:spacing w:before="120" w:after="200" w:line="276" w:lineRule="auto"/>
              <w:contextualSpacing/>
              <w:jc w:val="both"/>
              <w:rPr>
                <w:rFonts w:ascii="Arial" w:hAnsi="Arial" w:cs="Arial"/>
              </w:rPr>
            </w:pPr>
            <w:r w:rsidRPr="006A2AAB">
              <w:rPr>
                <w:rFonts w:ascii="Arial" w:hAnsi="Arial" w:cs="Arial"/>
              </w:rPr>
              <w:t xml:space="preserve">IPS мора да има могућност детекције и блокирања </w:t>
            </w:r>
            <w:r w:rsidRPr="006A2AAB">
              <w:rPr>
                <w:rFonts w:ascii="Arial" w:hAnsi="Arial" w:cs="Arial"/>
                <w:i/>
              </w:rPr>
              <w:t>remote control</w:t>
            </w:r>
            <w:r w:rsidRPr="006A2AAB">
              <w:rPr>
                <w:rFonts w:ascii="Arial" w:hAnsi="Arial" w:cs="Arial"/>
              </w:rPr>
              <w:t xml:space="preserve"> апликација укључујући и оне које су у могућности да раде </w:t>
            </w:r>
            <w:r w:rsidRPr="006A2AAB">
              <w:rPr>
                <w:rFonts w:ascii="Arial" w:hAnsi="Arial" w:cs="Arial"/>
                <w:i/>
              </w:rPr>
              <w:t>tunneling over HTTP</w:t>
            </w:r>
          </w:p>
        </w:tc>
      </w:tr>
      <w:tr w:rsidR="001609E6" w:rsidRPr="006A2AAB" w14:paraId="0E99CAC4" w14:textId="77777777" w:rsidTr="008E2551">
        <w:tc>
          <w:tcPr>
            <w:tcW w:w="704" w:type="dxa"/>
            <w:shd w:val="clear" w:color="auto" w:fill="auto"/>
          </w:tcPr>
          <w:p w14:paraId="1C9B4FE6"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0D54F077" w14:textId="77777777" w:rsidR="001609E6" w:rsidRPr="006A2AAB" w:rsidRDefault="001609E6" w:rsidP="00C63914">
            <w:pPr>
              <w:rPr>
                <w:rFonts w:ascii="Arial" w:hAnsi="Arial" w:cs="Arial"/>
              </w:rPr>
            </w:pPr>
            <w:r w:rsidRPr="006A2AAB">
              <w:rPr>
                <w:rFonts w:ascii="Arial" w:hAnsi="Arial" w:cs="Arial"/>
              </w:rPr>
              <w:t>Решење мора да има могућност интеграције са</w:t>
            </w:r>
            <w:r w:rsidRPr="006A2AAB">
              <w:rPr>
                <w:rFonts w:ascii="Arial" w:hAnsi="Arial" w:cs="Arial"/>
                <w:lang w:val="sr-Cyrl-RS"/>
              </w:rPr>
              <w:t xml:space="preserve"> </w:t>
            </w:r>
            <w:r w:rsidRPr="006A2AAB">
              <w:rPr>
                <w:rFonts w:ascii="Arial" w:hAnsi="Arial" w:cs="Arial"/>
              </w:rPr>
              <w:t>Microsft Active Directory домен</w:t>
            </w:r>
            <w:r w:rsidRPr="006A2AAB">
              <w:rPr>
                <w:rFonts w:ascii="Arial" w:hAnsi="Arial" w:cs="Arial"/>
                <w:lang w:val="sr-Cyrl-RS"/>
              </w:rPr>
              <w:t xml:space="preserve"> </w:t>
            </w:r>
            <w:r w:rsidRPr="006A2AAB">
              <w:rPr>
                <w:rFonts w:ascii="Arial" w:hAnsi="Arial" w:cs="Arial"/>
              </w:rPr>
              <w:t>контролером са циљем добијања информација о корисницима</w:t>
            </w:r>
            <w:r w:rsidRPr="006A2AAB">
              <w:rPr>
                <w:rFonts w:ascii="Arial" w:hAnsi="Arial" w:cs="Arial"/>
                <w:lang w:val="sr-Cyrl-RS"/>
              </w:rPr>
              <w:t xml:space="preserve"> </w:t>
            </w:r>
            <w:r w:rsidRPr="006A2AAB">
              <w:rPr>
                <w:rFonts w:ascii="Arial" w:hAnsi="Arial" w:cs="Arial"/>
              </w:rPr>
              <w:t>(User Identity) без инсталације додатног агента на домен контролеру.</w:t>
            </w:r>
          </w:p>
        </w:tc>
      </w:tr>
      <w:tr w:rsidR="001609E6" w:rsidRPr="006A2AAB" w14:paraId="0B81C001" w14:textId="77777777" w:rsidTr="008E2551">
        <w:tc>
          <w:tcPr>
            <w:tcW w:w="704" w:type="dxa"/>
            <w:shd w:val="clear" w:color="auto" w:fill="auto"/>
          </w:tcPr>
          <w:p w14:paraId="3D048A42"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7238E3A2" w14:textId="77777777" w:rsidR="001609E6" w:rsidRPr="006A2AAB" w:rsidRDefault="001609E6" w:rsidP="00C63914">
            <w:pPr>
              <w:rPr>
                <w:rFonts w:ascii="Arial" w:hAnsi="Arial" w:cs="Arial"/>
              </w:rPr>
            </w:pPr>
            <w:r w:rsidRPr="006A2AAB">
              <w:rPr>
                <w:rFonts w:ascii="Arial" w:hAnsi="Arial" w:cs="Arial"/>
              </w:rPr>
              <w:t>Решење мора имати интегрисан интерни</w:t>
            </w:r>
            <w:r w:rsidRPr="006A2AAB">
              <w:rPr>
                <w:rFonts w:ascii="Arial" w:hAnsi="Arial" w:cs="Arial"/>
                <w:lang w:val="sr-Cyrl-RS"/>
              </w:rPr>
              <w:t xml:space="preserve"> </w:t>
            </w:r>
            <w:r w:rsidRPr="006A2AAB">
              <w:rPr>
                <w:rFonts w:ascii="Arial" w:hAnsi="Arial" w:cs="Arial"/>
              </w:rPr>
              <w:t>x.509 CA (eng. certificate authority)</w:t>
            </w:r>
          </w:p>
        </w:tc>
      </w:tr>
      <w:tr w:rsidR="001609E6" w:rsidRPr="006A2AAB" w14:paraId="7DC17108" w14:textId="77777777" w:rsidTr="008E2551">
        <w:tc>
          <w:tcPr>
            <w:tcW w:w="704" w:type="dxa"/>
            <w:shd w:val="clear" w:color="auto" w:fill="auto"/>
          </w:tcPr>
          <w:p w14:paraId="0BAFAD79" w14:textId="77777777" w:rsidR="001609E6" w:rsidRPr="006A2AAB" w:rsidRDefault="001609E6" w:rsidP="00C43955">
            <w:pPr>
              <w:pStyle w:val="Pasussalistom"/>
              <w:numPr>
                <w:ilvl w:val="0"/>
                <w:numId w:val="25"/>
              </w:numPr>
              <w:contextualSpacing/>
              <w:rPr>
                <w:rFonts w:ascii="Arial" w:hAnsi="Arial" w:cs="Arial"/>
              </w:rPr>
            </w:pPr>
          </w:p>
        </w:tc>
        <w:tc>
          <w:tcPr>
            <w:tcW w:w="9934" w:type="dxa"/>
            <w:shd w:val="clear" w:color="auto" w:fill="auto"/>
          </w:tcPr>
          <w:p w14:paraId="6D9EBCE4" w14:textId="77777777" w:rsidR="001609E6" w:rsidRPr="006A2AAB" w:rsidRDefault="001609E6" w:rsidP="00C63914">
            <w:pPr>
              <w:rPr>
                <w:rFonts w:ascii="Arial" w:hAnsi="Arial" w:cs="Arial"/>
              </w:rPr>
            </w:pPr>
            <w:r w:rsidRPr="006A2AAB">
              <w:rPr>
                <w:rFonts w:ascii="Arial" w:hAnsi="Arial" w:cs="Arial"/>
              </w:rPr>
              <w:t>Решење мора да обезбеди удаљени приступ корисника локалној мрежи коришћењем</w:t>
            </w:r>
            <w:r w:rsidRPr="006A2AAB">
              <w:rPr>
                <w:rFonts w:ascii="Arial" w:hAnsi="Arial" w:cs="Arial"/>
                <w:lang w:val="sr-Cyrl-RS"/>
              </w:rPr>
              <w:t xml:space="preserve"> </w:t>
            </w:r>
            <w:r w:rsidRPr="006A2AAB">
              <w:rPr>
                <w:rFonts w:ascii="Arial" w:hAnsi="Arial" w:cs="Arial"/>
                <w:i/>
              </w:rPr>
              <w:t>client &amp; clientless VPN</w:t>
            </w:r>
            <w:r w:rsidRPr="006A2AAB">
              <w:rPr>
                <w:rFonts w:ascii="Arial" w:hAnsi="Arial" w:cs="Arial"/>
              </w:rPr>
              <w:t xml:space="preserve">-a за најмање </w:t>
            </w:r>
            <w:r w:rsidRPr="006A2AAB">
              <w:rPr>
                <w:rFonts w:ascii="Arial" w:hAnsi="Arial" w:cs="Arial"/>
                <w:b/>
              </w:rPr>
              <w:t>неограничен број</w:t>
            </w:r>
            <w:r w:rsidRPr="006A2AAB">
              <w:rPr>
                <w:rFonts w:ascii="Arial" w:hAnsi="Arial" w:cs="Arial"/>
              </w:rPr>
              <w:t xml:space="preserve"> истовремених корисника.</w:t>
            </w:r>
          </w:p>
        </w:tc>
      </w:tr>
    </w:tbl>
    <w:p w14:paraId="520EA9C1" w14:textId="77777777" w:rsidR="001609E6" w:rsidRPr="003856E6" w:rsidRDefault="001609E6" w:rsidP="001609E6">
      <w:pPr>
        <w:rPr>
          <w:rFonts w:cs="Arial"/>
          <w:b/>
          <w:bCs/>
          <w:lang w:val="sr-Cyrl-RS"/>
        </w:rPr>
      </w:pPr>
    </w:p>
    <w:p w14:paraId="179343D5" w14:textId="35CD1E1E" w:rsidR="001609E6" w:rsidRPr="008E2551" w:rsidRDefault="001609E6" w:rsidP="00C43955">
      <w:pPr>
        <w:pStyle w:val="Naslov4"/>
        <w:numPr>
          <w:ilvl w:val="3"/>
          <w:numId w:val="26"/>
        </w:numPr>
        <w:spacing w:before="120"/>
        <w:jc w:val="both"/>
        <w:rPr>
          <w:rFonts w:ascii="Arial" w:hAnsi="Arial"/>
          <w:b/>
          <w:lang w:val="sr-Cyrl-RS"/>
        </w:rPr>
      </w:pPr>
      <w:bookmarkStart w:id="19" w:name="_Toc16056177"/>
      <w:r w:rsidRPr="008E2551">
        <w:rPr>
          <w:rFonts w:ascii="Arial" w:hAnsi="Arial"/>
          <w:b/>
          <w:lang w:val="sr-Cyrl-RS"/>
        </w:rPr>
        <w:t xml:space="preserve">Централни менаџмент уређај у форми софтвера за: менаџмент над најмање 5 </w:t>
      </w:r>
      <w:r w:rsidRPr="008E2551">
        <w:rPr>
          <w:rFonts w:ascii="Arial" w:hAnsi="Arial"/>
          <w:b/>
          <w:i/>
        </w:rPr>
        <w:t>security</w:t>
      </w:r>
      <w:r w:rsidRPr="008E2551">
        <w:rPr>
          <w:rFonts w:ascii="Arial" w:hAnsi="Arial"/>
          <w:b/>
          <w:i/>
          <w:lang w:val="sr-Cyrl-RS"/>
        </w:rPr>
        <w:t xml:space="preserve"> </w:t>
      </w:r>
      <w:r w:rsidRPr="008E2551">
        <w:rPr>
          <w:rFonts w:ascii="Arial" w:hAnsi="Arial"/>
          <w:b/>
          <w:i/>
        </w:rPr>
        <w:t>gateway</w:t>
      </w:r>
      <w:r w:rsidRPr="008E2551">
        <w:rPr>
          <w:rFonts w:ascii="Arial" w:hAnsi="Arial"/>
          <w:b/>
          <w:lang w:val="sr-Cyrl-RS"/>
        </w:rPr>
        <w:t xml:space="preserve"> </w:t>
      </w:r>
      <w:r w:rsidRPr="008E2551">
        <w:rPr>
          <w:rFonts w:ascii="Arial" w:hAnsi="Arial"/>
          <w:b/>
          <w:i/>
          <w:lang w:val="sr-Cyrl-RS"/>
        </w:rPr>
        <w:t>(</w:t>
      </w:r>
      <w:r w:rsidRPr="008E2551">
        <w:rPr>
          <w:rFonts w:ascii="Arial" w:hAnsi="Arial"/>
          <w:b/>
          <w:i/>
        </w:rPr>
        <w:t>firewall</w:t>
      </w:r>
      <w:r w:rsidRPr="008E2551">
        <w:rPr>
          <w:rFonts w:ascii="Arial" w:hAnsi="Arial"/>
          <w:b/>
          <w:i/>
          <w:lang w:val="sr-Cyrl-RS"/>
        </w:rPr>
        <w:t>)</w:t>
      </w:r>
      <w:r w:rsidRPr="008E2551">
        <w:rPr>
          <w:rFonts w:ascii="Arial" w:hAnsi="Arial"/>
          <w:b/>
          <w:lang w:val="sr-Cyrl-RS"/>
        </w:rPr>
        <w:t xml:space="preserve"> уређаја</w:t>
      </w:r>
      <w:bookmarkEnd w:id="19"/>
      <w:r w:rsidR="001F17DF" w:rsidRPr="008E2551">
        <w:rPr>
          <w:rFonts w:ascii="Arial" w:hAnsi="Arial" w:cs="Arial"/>
          <w:b/>
          <w:lang w:val="sr-Cyrl-RS"/>
        </w:rPr>
        <w:t xml:space="preserve"> (</w:t>
      </w:r>
      <w:r w:rsidR="001F17DF">
        <w:rPr>
          <w:rFonts w:ascii="Arial" w:hAnsi="Arial" w:cs="Arial"/>
          <w:b/>
          <w:lang w:val="sr-Cyrl-RS"/>
        </w:rPr>
        <w:t>2 софтверске инстанце)</w:t>
      </w:r>
    </w:p>
    <w:p w14:paraId="079DF961" w14:textId="77777777" w:rsidR="001609E6" w:rsidRPr="00B444C0" w:rsidRDefault="001609E6" w:rsidP="001609E6">
      <w:pPr>
        <w:rPr>
          <w:lang w:val="sr-Cyrl-RS"/>
        </w:rPr>
      </w:pPr>
    </w:p>
    <w:tbl>
      <w:tblPr>
        <w:tblW w:w="0" w:type="auto"/>
        <w:tblLook w:val="04A0" w:firstRow="1" w:lastRow="0" w:firstColumn="1" w:lastColumn="0" w:noHBand="0" w:noVBand="1"/>
      </w:tblPr>
      <w:tblGrid>
        <w:gridCol w:w="10728"/>
      </w:tblGrid>
      <w:tr w:rsidR="001609E6" w:rsidRPr="00031DAF" w14:paraId="63AFB5AF" w14:textId="77777777" w:rsidTr="008E2551">
        <w:tc>
          <w:tcPr>
            <w:tcW w:w="10728" w:type="dxa"/>
            <w:shd w:val="clear" w:color="auto" w:fill="auto"/>
          </w:tcPr>
          <w:p w14:paraId="5274BE27"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val="sr-Cyrl-RS" w:eastAsia="sr-Latn-CS"/>
              </w:rPr>
            </w:pPr>
            <w:r w:rsidRPr="00C63914">
              <w:rPr>
                <w:rFonts w:ascii="Arial" w:hAnsi="Arial" w:cs="Arial"/>
                <w:lang w:val="sr-Cyrl-RS" w:eastAsia="sr-Latn-CS"/>
              </w:rPr>
              <w:t>Решење мора у потпуности да буде компатибилно са траженим уређајима за заштиту информационо-комуникационе мреже, односно све компоненте траженог решења морају да буду од истог произвођача.</w:t>
            </w:r>
          </w:p>
        </w:tc>
      </w:tr>
      <w:tr w:rsidR="001609E6" w:rsidRPr="00031DAF" w14:paraId="4E9CADD5" w14:textId="77777777" w:rsidTr="008E2551">
        <w:tc>
          <w:tcPr>
            <w:tcW w:w="10728" w:type="dxa"/>
            <w:shd w:val="clear" w:color="auto" w:fill="auto"/>
          </w:tcPr>
          <w:p w14:paraId="66D9DA68"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val="sr-Cyrl-RS" w:eastAsia="sr-Latn-CS"/>
              </w:rPr>
            </w:pPr>
            <w:r w:rsidRPr="00C63914">
              <w:rPr>
                <w:rFonts w:ascii="Arial" w:hAnsi="Arial" w:cs="Arial"/>
                <w:lang w:val="sr-Cyrl-RS" w:eastAsia="sr-Latn-CS"/>
              </w:rPr>
              <w:t>Централни менаџмент уређаја мора да се испоручи у .</w:t>
            </w:r>
            <w:r w:rsidRPr="00C63914">
              <w:rPr>
                <w:rFonts w:ascii="Arial" w:hAnsi="Arial" w:cs="Arial"/>
                <w:lang w:eastAsia="sr-Latn-CS"/>
              </w:rPr>
              <w:t>iso</w:t>
            </w:r>
            <w:r w:rsidRPr="00C63914">
              <w:rPr>
                <w:rFonts w:ascii="Arial" w:hAnsi="Arial" w:cs="Arial"/>
                <w:lang w:val="sr-Cyrl-RS" w:eastAsia="sr-Latn-CS"/>
              </w:rPr>
              <w:t xml:space="preserve"> формату заједно са лиценцом која омогућава управљање над најмање 5 </w:t>
            </w:r>
            <w:r w:rsidRPr="00C63914">
              <w:rPr>
                <w:rFonts w:ascii="Arial" w:hAnsi="Arial" w:cs="Arial"/>
                <w:lang w:eastAsia="sr-Latn-CS"/>
              </w:rPr>
              <w:t>firewall</w:t>
            </w:r>
            <w:r w:rsidRPr="00C63914">
              <w:rPr>
                <w:rFonts w:ascii="Arial" w:hAnsi="Arial" w:cs="Arial"/>
                <w:lang w:val="sr-Cyrl-RS" w:eastAsia="sr-Latn-CS"/>
              </w:rPr>
              <w:t xml:space="preserve"> уређаја. Модел лиценцирања мора бити такав да не садржи ограничења по питању кориш</w:t>
            </w:r>
            <w:r w:rsidRPr="00C63914">
              <w:rPr>
                <w:rFonts w:ascii="Arial" w:hAnsi="Arial" w:cs="Arial"/>
                <w:lang w:val="sr-Latn-RS" w:eastAsia="sr-Latn-CS"/>
              </w:rPr>
              <w:t>ћ</w:t>
            </w:r>
            <w:r w:rsidRPr="00C63914">
              <w:rPr>
                <w:rFonts w:ascii="Arial" w:hAnsi="Arial" w:cs="Arial"/>
                <w:lang w:val="sr-Cyrl-RS" w:eastAsia="sr-Latn-CS"/>
              </w:rPr>
              <w:t>ених ресурса (</w:t>
            </w:r>
            <w:r w:rsidRPr="00C63914">
              <w:rPr>
                <w:rFonts w:ascii="Arial" w:hAnsi="Arial" w:cs="Arial"/>
                <w:lang w:eastAsia="sr-Latn-CS"/>
              </w:rPr>
              <w:t>CPU</w:t>
            </w:r>
            <w:r w:rsidRPr="00C63914">
              <w:rPr>
                <w:rFonts w:ascii="Arial" w:hAnsi="Arial" w:cs="Arial"/>
                <w:lang w:val="sr-Cyrl-RS" w:eastAsia="sr-Latn-CS"/>
              </w:rPr>
              <w:t xml:space="preserve">, Меморија и </w:t>
            </w:r>
            <w:r w:rsidRPr="00C63914">
              <w:rPr>
                <w:rFonts w:ascii="Arial" w:hAnsi="Arial" w:cs="Arial"/>
                <w:lang w:eastAsia="sr-Latn-CS"/>
              </w:rPr>
              <w:t>HD</w:t>
            </w:r>
            <w:r w:rsidRPr="00C63914">
              <w:rPr>
                <w:rFonts w:ascii="Arial" w:hAnsi="Arial" w:cs="Arial"/>
                <w:lang w:val="sr-Cyrl-RS" w:eastAsia="sr-Latn-CS"/>
              </w:rPr>
              <w:t>)</w:t>
            </w:r>
          </w:p>
        </w:tc>
      </w:tr>
      <w:tr w:rsidR="001609E6" w:rsidRPr="00031DAF" w14:paraId="199841E5" w14:textId="77777777" w:rsidTr="008E2551">
        <w:tc>
          <w:tcPr>
            <w:tcW w:w="10728" w:type="dxa"/>
            <w:shd w:val="clear" w:color="auto" w:fill="auto"/>
          </w:tcPr>
          <w:p w14:paraId="6BC5AD5A"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val="sr-Cyrl-RS" w:eastAsia="sr-Latn-CS"/>
              </w:rPr>
            </w:pPr>
            <w:r w:rsidRPr="00C63914">
              <w:rPr>
                <w:rFonts w:ascii="Arial" w:hAnsi="Arial" w:cs="Arial"/>
                <w:lang w:val="sr-Cyrl-RS" w:eastAsia="sr-Latn-CS"/>
              </w:rPr>
              <w:t xml:space="preserve">Решење мора имати могућност инсталације на најмање следеће платформе: </w:t>
            </w:r>
            <w:r w:rsidRPr="00C63914">
              <w:rPr>
                <w:rFonts w:ascii="Arial" w:hAnsi="Arial" w:cs="Arial"/>
                <w:lang w:eastAsia="sr-Latn-CS"/>
              </w:rPr>
              <w:t>Hyper</w:t>
            </w:r>
            <w:r w:rsidRPr="00C63914">
              <w:rPr>
                <w:rFonts w:ascii="Arial" w:hAnsi="Arial" w:cs="Arial"/>
                <w:lang w:val="sr-Cyrl-RS" w:eastAsia="sr-Latn-CS"/>
              </w:rPr>
              <w:t>-</w:t>
            </w:r>
            <w:r w:rsidRPr="00C63914">
              <w:rPr>
                <w:rFonts w:ascii="Arial" w:hAnsi="Arial" w:cs="Arial"/>
                <w:lang w:eastAsia="sr-Latn-CS"/>
              </w:rPr>
              <w:t>V</w:t>
            </w:r>
            <w:r w:rsidRPr="00C63914">
              <w:rPr>
                <w:rFonts w:ascii="Arial" w:hAnsi="Arial" w:cs="Arial"/>
                <w:lang w:val="sr-Cyrl-RS" w:eastAsia="sr-Latn-CS"/>
              </w:rPr>
              <w:t xml:space="preserve">, </w:t>
            </w:r>
            <w:r w:rsidRPr="00C63914">
              <w:rPr>
                <w:rFonts w:ascii="Arial" w:hAnsi="Arial" w:cs="Arial"/>
                <w:lang w:eastAsia="sr-Latn-CS"/>
              </w:rPr>
              <w:t>KVM</w:t>
            </w:r>
            <w:r w:rsidRPr="00C63914">
              <w:rPr>
                <w:rFonts w:ascii="Arial" w:hAnsi="Arial" w:cs="Arial"/>
                <w:lang w:val="sr-Cyrl-RS" w:eastAsia="sr-Latn-CS"/>
              </w:rPr>
              <w:t xml:space="preserve">, </w:t>
            </w:r>
            <w:r w:rsidRPr="00C63914">
              <w:rPr>
                <w:rFonts w:ascii="Arial" w:hAnsi="Arial" w:cs="Arial"/>
                <w:lang w:eastAsia="sr-Latn-CS"/>
              </w:rPr>
              <w:t>VMware</w:t>
            </w:r>
            <w:r w:rsidRPr="00C63914">
              <w:rPr>
                <w:rFonts w:ascii="Arial" w:hAnsi="Arial" w:cs="Arial"/>
                <w:lang w:val="sr-Cyrl-RS" w:eastAsia="sr-Latn-CS"/>
              </w:rPr>
              <w:t xml:space="preserve"> </w:t>
            </w:r>
            <w:r w:rsidRPr="00C63914">
              <w:rPr>
                <w:rFonts w:ascii="Arial" w:hAnsi="Arial" w:cs="Arial"/>
                <w:lang w:eastAsia="sr-Latn-CS"/>
              </w:rPr>
              <w:t>vSphere</w:t>
            </w:r>
            <w:r w:rsidRPr="00C63914">
              <w:rPr>
                <w:rFonts w:ascii="Arial" w:hAnsi="Arial" w:cs="Arial"/>
                <w:lang w:val="sr-Cyrl-RS" w:eastAsia="sr-Latn-CS"/>
              </w:rPr>
              <w:t xml:space="preserve"> 6.5 као и </w:t>
            </w:r>
            <w:r w:rsidRPr="00C63914">
              <w:rPr>
                <w:rFonts w:ascii="Arial" w:hAnsi="Arial" w:cs="Arial"/>
                <w:lang w:eastAsia="sr-Latn-CS"/>
              </w:rPr>
              <w:t>Open</w:t>
            </w:r>
            <w:r w:rsidRPr="00C63914">
              <w:rPr>
                <w:rFonts w:ascii="Arial" w:hAnsi="Arial" w:cs="Arial"/>
                <w:lang w:val="sr-Cyrl-RS" w:eastAsia="sr-Latn-CS"/>
              </w:rPr>
              <w:t xml:space="preserve"> </w:t>
            </w:r>
            <w:r w:rsidRPr="00C63914">
              <w:rPr>
                <w:rFonts w:ascii="Arial" w:hAnsi="Arial" w:cs="Arial"/>
                <w:lang w:eastAsia="sr-Latn-CS"/>
              </w:rPr>
              <w:t>Server</w:t>
            </w:r>
            <w:r w:rsidRPr="00C63914">
              <w:rPr>
                <w:rFonts w:ascii="Arial" w:hAnsi="Arial" w:cs="Arial"/>
                <w:lang w:val="sr-Cyrl-RS" w:eastAsia="sr-Latn-CS"/>
              </w:rPr>
              <w:t xml:space="preserve"> платформе.</w:t>
            </w:r>
          </w:p>
        </w:tc>
      </w:tr>
      <w:tr w:rsidR="001609E6" w:rsidRPr="00031DAF" w14:paraId="77045BA6" w14:textId="77777777" w:rsidTr="008E2551">
        <w:tc>
          <w:tcPr>
            <w:tcW w:w="10728" w:type="dxa"/>
            <w:shd w:val="clear" w:color="auto" w:fill="auto"/>
          </w:tcPr>
          <w:p w14:paraId="0124ACC3"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val="sr-Cyrl-RS" w:eastAsia="sr-Latn-CS"/>
              </w:rPr>
            </w:pPr>
            <w:r w:rsidRPr="00C63914">
              <w:rPr>
                <w:rFonts w:ascii="Arial" w:hAnsi="Arial" w:cs="Arial"/>
                <w:lang w:val="sr-Cyrl-RS" w:eastAsia="sr-Latn-CS"/>
              </w:rPr>
              <w:t>Решење мора имати могућност креирања заштитних правила (</w:t>
            </w:r>
            <w:r w:rsidRPr="00C63914">
              <w:rPr>
                <w:rFonts w:ascii="Arial" w:hAnsi="Arial" w:cs="Arial"/>
                <w:i/>
                <w:lang w:eastAsia="sr-Latn-CS"/>
              </w:rPr>
              <w:t>eng</w:t>
            </w:r>
            <w:r w:rsidRPr="00C63914">
              <w:rPr>
                <w:rFonts w:ascii="Arial" w:hAnsi="Arial" w:cs="Arial"/>
                <w:i/>
                <w:lang w:val="sr-Cyrl-RS" w:eastAsia="sr-Latn-CS"/>
              </w:rPr>
              <w:t xml:space="preserve">. </w:t>
            </w:r>
            <w:r w:rsidRPr="00C63914">
              <w:rPr>
                <w:rFonts w:ascii="Arial" w:hAnsi="Arial" w:cs="Arial"/>
                <w:i/>
                <w:lang w:eastAsia="sr-Latn-CS"/>
              </w:rPr>
              <w:t>security</w:t>
            </w:r>
            <w:r w:rsidRPr="00C63914">
              <w:rPr>
                <w:rFonts w:ascii="Arial" w:hAnsi="Arial" w:cs="Arial"/>
                <w:i/>
                <w:lang w:val="sr-Cyrl-RS" w:eastAsia="sr-Latn-CS"/>
              </w:rPr>
              <w:t xml:space="preserve"> </w:t>
            </w:r>
            <w:r w:rsidRPr="00C63914">
              <w:rPr>
                <w:rFonts w:ascii="Arial" w:hAnsi="Arial" w:cs="Arial"/>
                <w:i/>
                <w:lang w:eastAsia="sr-Latn-CS"/>
              </w:rPr>
              <w:t>policy</w:t>
            </w:r>
            <w:r w:rsidRPr="00C63914">
              <w:rPr>
                <w:rFonts w:ascii="Arial" w:hAnsi="Arial" w:cs="Arial"/>
                <w:lang w:val="sr-Cyrl-RS" w:eastAsia="sr-Latn-CS"/>
              </w:rPr>
              <w:t xml:space="preserve">), прикупљања, чување и прегледа логова са свих заштитних функционалности: </w:t>
            </w:r>
            <w:r w:rsidRPr="00C63914">
              <w:rPr>
                <w:rFonts w:ascii="Arial" w:hAnsi="Arial" w:cs="Arial"/>
                <w:lang w:eastAsia="sr-Latn-CS"/>
              </w:rPr>
              <w:t>firewall</w:t>
            </w:r>
            <w:r w:rsidRPr="00C63914">
              <w:rPr>
                <w:rFonts w:ascii="Arial" w:hAnsi="Arial" w:cs="Arial"/>
                <w:lang w:val="sr-Cyrl-RS" w:eastAsia="sr-Latn-CS"/>
              </w:rPr>
              <w:t xml:space="preserve">, </w:t>
            </w:r>
            <w:r w:rsidRPr="00C63914">
              <w:rPr>
                <w:rFonts w:ascii="Arial" w:hAnsi="Arial" w:cs="Arial"/>
                <w:lang w:eastAsia="sr-Latn-CS"/>
              </w:rPr>
              <w:t>IPS</w:t>
            </w:r>
            <w:r w:rsidRPr="00C63914">
              <w:rPr>
                <w:rFonts w:ascii="Arial" w:hAnsi="Arial" w:cs="Arial"/>
                <w:lang w:val="sr-Cyrl-RS" w:eastAsia="sr-Latn-CS"/>
              </w:rPr>
              <w:t xml:space="preserve">, </w:t>
            </w:r>
            <w:r w:rsidRPr="00C63914">
              <w:rPr>
                <w:rFonts w:ascii="Arial" w:hAnsi="Arial" w:cs="Arial"/>
                <w:lang w:eastAsia="sr-Latn-CS"/>
              </w:rPr>
              <w:t>URL</w:t>
            </w:r>
            <w:r w:rsidRPr="00C63914">
              <w:rPr>
                <w:rFonts w:ascii="Arial" w:hAnsi="Arial" w:cs="Arial"/>
                <w:lang w:val="sr-Cyrl-RS" w:eastAsia="sr-Latn-CS"/>
              </w:rPr>
              <w:t xml:space="preserve"> </w:t>
            </w:r>
            <w:r w:rsidRPr="00C63914">
              <w:rPr>
                <w:rFonts w:ascii="Arial" w:hAnsi="Arial" w:cs="Arial"/>
                <w:lang w:eastAsia="sr-Latn-CS"/>
              </w:rPr>
              <w:t>filtering</w:t>
            </w:r>
            <w:r w:rsidRPr="00C63914">
              <w:rPr>
                <w:rFonts w:ascii="Arial" w:hAnsi="Arial" w:cs="Arial"/>
                <w:lang w:val="sr-Cyrl-RS" w:eastAsia="sr-Latn-CS"/>
              </w:rPr>
              <w:t xml:space="preserve">, </w:t>
            </w:r>
            <w:r w:rsidRPr="00C63914">
              <w:rPr>
                <w:rFonts w:ascii="Arial" w:hAnsi="Arial" w:cs="Arial"/>
                <w:lang w:eastAsia="sr-Latn-CS"/>
              </w:rPr>
              <w:t>application</w:t>
            </w:r>
            <w:r w:rsidRPr="00C63914">
              <w:rPr>
                <w:rFonts w:ascii="Arial" w:hAnsi="Arial" w:cs="Arial"/>
                <w:lang w:val="sr-Cyrl-RS" w:eastAsia="sr-Latn-CS"/>
              </w:rPr>
              <w:t xml:space="preserve"> </w:t>
            </w:r>
            <w:r w:rsidRPr="00C63914">
              <w:rPr>
                <w:rFonts w:ascii="Arial" w:hAnsi="Arial" w:cs="Arial"/>
                <w:lang w:eastAsia="sr-Latn-CS"/>
              </w:rPr>
              <w:t>controll</w:t>
            </w:r>
            <w:r w:rsidRPr="00C63914">
              <w:rPr>
                <w:rFonts w:ascii="Arial" w:hAnsi="Arial" w:cs="Arial"/>
                <w:lang w:val="sr-Cyrl-RS" w:eastAsia="sr-Latn-CS"/>
              </w:rPr>
              <w:t>, Анти Вирус и Анти Бот, заштита</w:t>
            </w:r>
          </w:p>
        </w:tc>
      </w:tr>
      <w:tr w:rsidR="001609E6" w:rsidRPr="00031DAF" w14:paraId="26416591" w14:textId="77777777" w:rsidTr="008E2551">
        <w:tc>
          <w:tcPr>
            <w:tcW w:w="10728" w:type="dxa"/>
            <w:shd w:val="clear" w:color="auto" w:fill="auto"/>
          </w:tcPr>
          <w:p w14:paraId="7D3CF2F4"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val="sr-Cyrl-RS" w:eastAsia="sr-Latn-CS"/>
              </w:rPr>
            </w:pPr>
            <w:r w:rsidRPr="00C63914">
              <w:rPr>
                <w:rFonts w:ascii="Arial" w:hAnsi="Arial" w:cs="Arial"/>
                <w:lang w:val="sr-Cyrl-RS" w:eastAsia="sr-Latn-CS"/>
              </w:rPr>
              <w:t>Решење мора имати могућност креирања више администраторских профила, са различитим привилегијама при чему администратори могу истовремено да раде на истом безбедносном правилу без међусобног прекидања рада (промену правила и инсталацију правила).</w:t>
            </w:r>
          </w:p>
        </w:tc>
      </w:tr>
      <w:tr w:rsidR="001609E6" w:rsidRPr="003856E6" w14:paraId="3FFCDF64" w14:textId="77777777" w:rsidTr="008E2551">
        <w:tc>
          <w:tcPr>
            <w:tcW w:w="10728" w:type="dxa"/>
            <w:shd w:val="clear" w:color="auto" w:fill="auto"/>
          </w:tcPr>
          <w:p w14:paraId="35E226F2"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val="sr-Cyrl-RS" w:eastAsia="sr-Latn-CS"/>
              </w:rPr>
              <w:t>Решење мора да поседује могућност корелације безбедносних догађаја (</w:t>
            </w:r>
            <w:r w:rsidRPr="00C63914">
              <w:rPr>
                <w:rFonts w:ascii="Arial" w:hAnsi="Arial" w:cs="Arial"/>
                <w:i/>
                <w:lang w:eastAsia="sr-Latn-CS"/>
              </w:rPr>
              <w:t>eng</w:t>
            </w:r>
            <w:r w:rsidRPr="00C63914">
              <w:rPr>
                <w:rFonts w:ascii="Arial" w:hAnsi="Arial" w:cs="Arial"/>
                <w:i/>
                <w:lang w:val="sr-Cyrl-RS" w:eastAsia="sr-Latn-CS"/>
              </w:rPr>
              <w:t xml:space="preserve">. </w:t>
            </w:r>
            <w:r w:rsidRPr="00C63914">
              <w:rPr>
                <w:rFonts w:ascii="Arial" w:hAnsi="Arial" w:cs="Arial"/>
                <w:i/>
                <w:lang w:eastAsia="sr-Latn-CS"/>
              </w:rPr>
              <w:t>Event Correlation</w:t>
            </w:r>
            <w:r w:rsidRPr="00C63914">
              <w:rPr>
                <w:rFonts w:ascii="Arial" w:hAnsi="Arial" w:cs="Arial"/>
                <w:lang w:eastAsia="sr-Latn-CS"/>
              </w:rPr>
              <w:t xml:space="preserve">) </w:t>
            </w:r>
          </w:p>
        </w:tc>
      </w:tr>
      <w:tr w:rsidR="001609E6" w:rsidRPr="003856E6" w14:paraId="6413E473" w14:textId="77777777" w:rsidTr="008E2551">
        <w:tc>
          <w:tcPr>
            <w:tcW w:w="10728" w:type="dxa"/>
            <w:shd w:val="clear" w:color="auto" w:fill="auto"/>
          </w:tcPr>
          <w:p w14:paraId="6312D21F"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t>Решење мора да има могу</w:t>
            </w:r>
            <w:r w:rsidRPr="00C63914">
              <w:rPr>
                <w:rFonts w:ascii="Arial" w:hAnsi="Arial" w:cs="Arial"/>
                <w:lang w:val="sr-Cyrl-RS" w:eastAsia="sr-Latn-CS"/>
              </w:rPr>
              <w:t>ћ</w:t>
            </w:r>
            <w:r w:rsidRPr="00C63914">
              <w:rPr>
                <w:rFonts w:ascii="Arial" w:hAnsi="Arial" w:cs="Arial"/>
                <w:lang w:eastAsia="sr-Latn-CS"/>
              </w:rPr>
              <w:t>ност графичког приказа безбедносних инцидената у мрежи кроз предефинисане профиле</w:t>
            </w:r>
          </w:p>
        </w:tc>
      </w:tr>
      <w:tr w:rsidR="001609E6" w:rsidRPr="003856E6" w14:paraId="4BA09E61" w14:textId="77777777" w:rsidTr="008E2551">
        <w:tc>
          <w:tcPr>
            <w:tcW w:w="10728" w:type="dxa"/>
            <w:shd w:val="clear" w:color="auto" w:fill="auto"/>
          </w:tcPr>
          <w:p w14:paraId="6A2FECE9"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t>Решење мора да поседује могу</w:t>
            </w:r>
            <w:r w:rsidRPr="00C63914">
              <w:rPr>
                <w:rFonts w:ascii="Arial" w:hAnsi="Arial" w:cs="Arial"/>
                <w:lang w:val="sr-Cyrl-RS" w:eastAsia="sr-Latn-CS"/>
              </w:rPr>
              <w:t>ћ</w:t>
            </w:r>
            <w:r w:rsidRPr="00C63914">
              <w:rPr>
                <w:rFonts w:ascii="Arial" w:hAnsi="Arial" w:cs="Arial"/>
                <w:lang w:eastAsia="sr-Latn-CS"/>
              </w:rPr>
              <w:t>ност креирања нових типова профила који приказују безбедносне инциденте у мрежи корисника сходно захтеву и потребама корисника</w:t>
            </w:r>
          </w:p>
        </w:tc>
      </w:tr>
      <w:tr w:rsidR="001609E6" w:rsidRPr="003856E6" w14:paraId="5DF8049B" w14:textId="77777777" w:rsidTr="008E2551">
        <w:tc>
          <w:tcPr>
            <w:tcW w:w="10728" w:type="dxa"/>
            <w:shd w:val="clear" w:color="auto" w:fill="auto"/>
          </w:tcPr>
          <w:p w14:paraId="6BE8D31E"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t>Решење мора да поседује могу</w:t>
            </w:r>
            <w:r w:rsidRPr="00C63914">
              <w:rPr>
                <w:rFonts w:ascii="Arial" w:hAnsi="Arial" w:cs="Arial"/>
                <w:lang w:val="sr-Cyrl-RS" w:eastAsia="sr-Latn-CS"/>
              </w:rPr>
              <w:t>ћ</w:t>
            </w:r>
            <w:r w:rsidRPr="00C63914">
              <w:rPr>
                <w:rFonts w:ascii="Arial" w:hAnsi="Arial" w:cs="Arial"/>
                <w:lang w:eastAsia="sr-Latn-CS"/>
              </w:rPr>
              <w:t xml:space="preserve">ност креирања извештаја о безбедносним </w:t>
            </w:r>
            <w:r w:rsidRPr="00C63914">
              <w:rPr>
                <w:rFonts w:ascii="Arial" w:hAnsi="Arial" w:cs="Arial"/>
                <w:lang w:eastAsia="sr-Latn-CS"/>
              </w:rPr>
              <w:lastRenderedPageBreak/>
              <w:t>инцидентима као и статистици саобраћаја</w:t>
            </w:r>
          </w:p>
        </w:tc>
      </w:tr>
      <w:tr w:rsidR="001609E6" w:rsidRPr="003856E6" w14:paraId="343EC42A" w14:textId="77777777" w:rsidTr="008E2551">
        <w:tc>
          <w:tcPr>
            <w:tcW w:w="10728" w:type="dxa"/>
            <w:shd w:val="clear" w:color="auto" w:fill="auto"/>
          </w:tcPr>
          <w:p w14:paraId="0ED59EEE"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lastRenderedPageBreak/>
              <w:t>Решење мора да поседује предефинисане типове извештаја као и могућност креирања нових типова извештаја сходно захтеву корисника</w:t>
            </w:r>
          </w:p>
        </w:tc>
      </w:tr>
      <w:tr w:rsidR="001609E6" w:rsidRPr="003856E6" w14:paraId="5CA7D1FB" w14:textId="77777777" w:rsidTr="008E2551">
        <w:tc>
          <w:tcPr>
            <w:tcW w:w="10728" w:type="dxa"/>
            <w:shd w:val="clear" w:color="auto" w:fill="auto"/>
          </w:tcPr>
          <w:p w14:paraId="66F83F78" w14:textId="77777777" w:rsidR="001609E6" w:rsidRPr="00C63914" w:rsidRDefault="001609E6" w:rsidP="00C63914">
            <w:pPr>
              <w:rPr>
                <w:rFonts w:cs="Arial"/>
                <w:lang w:eastAsia="sr-Latn-CS"/>
              </w:rPr>
            </w:pPr>
          </w:p>
        </w:tc>
      </w:tr>
      <w:tr w:rsidR="001609E6" w:rsidRPr="003856E6" w14:paraId="124A5BBF" w14:textId="77777777" w:rsidTr="008E2551">
        <w:tc>
          <w:tcPr>
            <w:tcW w:w="10728" w:type="dxa"/>
            <w:shd w:val="clear" w:color="auto" w:fill="auto"/>
          </w:tcPr>
          <w:p w14:paraId="2D2F7FE6"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t>Решење мора да има могућност креирања администраторских корисника зависно од њихове улоге. Нпр. администратори који имају само могућност праћења: логова,</w:t>
            </w:r>
            <w:r w:rsidRPr="00C63914">
              <w:rPr>
                <w:rFonts w:ascii="Arial" w:hAnsi="Arial" w:cs="Arial"/>
                <w:lang w:val="sr-Cyrl-RS" w:eastAsia="sr-Latn-CS"/>
              </w:rPr>
              <w:t xml:space="preserve"> </w:t>
            </w:r>
            <w:r w:rsidRPr="00C63914">
              <w:rPr>
                <w:rFonts w:ascii="Arial" w:hAnsi="Arial" w:cs="Arial"/>
                <w:lang w:eastAsia="sr-Latn-CS"/>
              </w:rPr>
              <w:t xml:space="preserve">URL </w:t>
            </w:r>
            <w:r w:rsidRPr="00C63914">
              <w:rPr>
                <w:rFonts w:ascii="Arial" w:hAnsi="Arial" w:cs="Arial"/>
                <w:lang w:val="sr-Cyrl-RS" w:eastAsia="sr-Latn-CS"/>
              </w:rPr>
              <w:t>правила</w:t>
            </w:r>
            <w:r w:rsidRPr="00C63914">
              <w:rPr>
                <w:rFonts w:ascii="Arial" w:hAnsi="Arial" w:cs="Arial"/>
                <w:lang w:eastAsia="sr-Latn-CS"/>
              </w:rPr>
              <w:t xml:space="preserve">, IPS </w:t>
            </w:r>
            <w:r w:rsidRPr="00C63914">
              <w:rPr>
                <w:rFonts w:ascii="Arial" w:hAnsi="Arial" w:cs="Arial"/>
                <w:lang w:val="sr-Cyrl-RS" w:eastAsia="sr-Latn-CS"/>
              </w:rPr>
              <w:t>правила</w:t>
            </w:r>
            <w:r w:rsidRPr="00C63914">
              <w:rPr>
                <w:rFonts w:ascii="Arial" w:hAnsi="Arial" w:cs="Arial"/>
                <w:lang w:eastAsia="sr-Latn-CS"/>
              </w:rPr>
              <w:t>...</w:t>
            </w:r>
          </w:p>
        </w:tc>
      </w:tr>
      <w:tr w:rsidR="001609E6" w:rsidRPr="003856E6" w14:paraId="42156B26" w14:textId="77777777" w:rsidTr="008E2551">
        <w:tc>
          <w:tcPr>
            <w:tcW w:w="10728" w:type="dxa"/>
            <w:shd w:val="clear" w:color="auto" w:fill="auto"/>
          </w:tcPr>
          <w:p w14:paraId="49AE62E9" w14:textId="77777777" w:rsidR="001609E6" w:rsidRPr="00C63914" w:rsidRDefault="001609E6" w:rsidP="00C43955">
            <w:pPr>
              <w:pStyle w:val="Pasussalistom"/>
              <w:numPr>
                <w:ilvl w:val="0"/>
                <w:numId w:val="40"/>
              </w:numPr>
              <w:spacing w:before="120" w:after="200" w:line="276" w:lineRule="auto"/>
              <w:contextualSpacing/>
              <w:jc w:val="both"/>
              <w:rPr>
                <w:rFonts w:ascii="Arial" w:hAnsi="Arial" w:cs="Arial"/>
                <w:lang w:eastAsia="sr-Latn-CS"/>
              </w:rPr>
            </w:pPr>
            <w:r w:rsidRPr="00C63914">
              <w:rPr>
                <w:rFonts w:ascii="Arial" w:hAnsi="Arial" w:cs="Arial"/>
                <w:lang w:eastAsia="sr-Latn-CS"/>
              </w:rPr>
              <w:t>Решење мора имати интегрисан интерни</w:t>
            </w:r>
            <w:r w:rsidRPr="00C63914">
              <w:rPr>
                <w:rFonts w:ascii="Arial" w:hAnsi="Arial" w:cs="Arial"/>
                <w:lang w:val="sr-Cyrl-RS" w:eastAsia="sr-Latn-CS"/>
              </w:rPr>
              <w:t xml:space="preserve"> </w:t>
            </w:r>
            <w:r w:rsidRPr="00C63914">
              <w:rPr>
                <w:rFonts w:ascii="Arial" w:hAnsi="Arial" w:cs="Arial"/>
                <w:lang w:eastAsia="sr-Latn-CS"/>
              </w:rPr>
              <w:t>x.509 CA (</w:t>
            </w:r>
            <w:r w:rsidRPr="00C63914">
              <w:rPr>
                <w:rFonts w:ascii="Arial" w:hAnsi="Arial" w:cs="Arial"/>
                <w:i/>
                <w:lang w:eastAsia="sr-Latn-CS"/>
              </w:rPr>
              <w:t>eng. certificate authority</w:t>
            </w:r>
            <w:r w:rsidRPr="00C63914">
              <w:rPr>
                <w:rFonts w:ascii="Arial" w:hAnsi="Arial" w:cs="Arial"/>
                <w:lang w:eastAsia="sr-Latn-CS"/>
              </w:rPr>
              <w:t>)</w:t>
            </w:r>
          </w:p>
        </w:tc>
      </w:tr>
    </w:tbl>
    <w:p w14:paraId="352CBDC3" w14:textId="19093EBD" w:rsidR="001609E6" w:rsidRPr="008E2551" w:rsidRDefault="001609E6" w:rsidP="00C43955">
      <w:pPr>
        <w:pStyle w:val="Naslov4"/>
        <w:numPr>
          <w:ilvl w:val="3"/>
          <w:numId w:val="26"/>
        </w:numPr>
        <w:spacing w:before="120"/>
        <w:jc w:val="both"/>
        <w:rPr>
          <w:rFonts w:ascii="Arial" w:hAnsi="Arial"/>
          <w:b/>
          <w:lang w:val="sr-Cyrl-RS"/>
        </w:rPr>
      </w:pPr>
      <w:bookmarkStart w:id="20" w:name="_Toc16056178"/>
      <w:bookmarkStart w:id="21" w:name="OLE_LINK13"/>
      <w:r w:rsidRPr="008E2551">
        <w:rPr>
          <w:rFonts w:ascii="Arial" w:hAnsi="Arial"/>
          <w:b/>
          <w:lang w:val="sr-Cyrl-RS"/>
        </w:rPr>
        <w:t>Систем за корелацију логова (SIEM)</w:t>
      </w:r>
      <w:bookmarkEnd w:id="20"/>
      <w:r w:rsidRPr="008E2551">
        <w:rPr>
          <w:rFonts w:ascii="Arial" w:hAnsi="Arial"/>
          <w:b/>
          <w:lang w:val="sr-Cyrl-CS"/>
        </w:rPr>
        <w:t xml:space="preserve"> </w:t>
      </w:r>
      <w:r w:rsidR="001F17DF">
        <w:rPr>
          <w:rFonts w:ascii="Arial" w:hAnsi="Arial" w:cs="Arial"/>
          <w:b/>
          <w:lang w:val="sr-Cyrl-RS"/>
        </w:rPr>
        <w:t>(2 инстанце)</w:t>
      </w:r>
    </w:p>
    <w:p w14:paraId="1078BA55" w14:textId="77777777" w:rsidR="001609E6" w:rsidRPr="004B3F5B" w:rsidRDefault="001609E6" w:rsidP="001609E6">
      <w:pPr>
        <w:rPr>
          <w:rFonts w:ascii="Arial" w:hAnsi="Arial" w:cs="Arial"/>
          <w:lang w:val="sr-Cyrl-RS"/>
        </w:rPr>
      </w:pPr>
    </w:p>
    <w:p w14:paraId="02911637" w14:textId="77777777" w:rsidR="001609E6" w:rsidRPr="004B3F5B" w:rsidRDefault="001609E6" w:rsidP="001609E6">
      <w:pPr>
        <w:rPr>
          <w:rFonts w:ascii="Arial" w:hAnsi="Arial" w:cs="Arial"/>
          <w:lang w:val="sr-Cyrl-RS"/>
        </w:rPr>
      </w:pPr>
      <w:r w:rsidRPr="004B3F5B">
        <w:rPr>
          <w:rFonts w:ascii="Arial" w:hAnsi="Arial" w:cs="Arial"/>
          <w:lang w:val="sr-Cyrl-RS"/>
        </w:rPr>
        <w:t>Основни технички захтеви за Систем за корелацију логова (SIEM)</w:t>
      </w:r>
    </w:p>
    <w:p w14:paraId="130DEC76" w14:textId="77777777" w:rsidR="001609E6" w:rsidRPr="003856E6" w:rsidRDefault="001609E6" w:rsidP="001609E6">
      <w:pPr>
        <w:rPr>
          <w:rFonts w:cs="Arial"/>
          <w:lang w:val="sr-Cyrl-RS"/>
        </w:rPr>
      </w:pPr>
    </w:p>
    <w:p w14:paraId="1835325B"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Систем треба бити понуђен као виртуелни уређај за </w:t>
      </w:r>
      <w:r w:rsidRPr="00D240FF">
        <w:rPr>
          <w:rFonts w:ascii="Arial" w:hAnsi="Arial" w:cs="Arial"/>
          <w:i/>
          <w:lang w:val="sr-Cyrl-RS"/>
        </w:rPr>
        <w:t xml:space="preserve">VMware ESX/ESXi </w:t>
      </w:r>
      <w:r w:rsidRPr="003856E6">
        <w:rPr>
          <w:rFonts w:ascii="Arial" w:hAnsi="Arial" w:cs="Arial"/>
          <w:lang w:val="sr-Cyrl-RS"/>
        </w:rPr>
        <w:t>виртуелизационо окружење,</w:t>
      </w:r>
    </w:p>
    <w:p w14:paraId="4BD97C1D"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Систем треба да подржава праћење/прикупљање, чување, анализу и корелацију лог записа и </w:t>
      </w:r>
      <w:r w:rsidRPr="00D240FF">
        <w:rPr>
          <w:rFonts w:ascii="Arial" w:hAnsi="Arial" w:cs="Arial"/>
          <w:i/>
          <w:lang w:val="sr-Cyrl-RS"/>
        </w:rPr>
        <w:t>NetFlow</w:t>
      </w:r>
      <w:r w:rsidRPr="003856E6">
        <w:rPr>
          <w:rFonts w:ascii="Arial" w:hAnsi="Arial" w:cs="Arial"/>
          <w:lang w:val="sr-Cyrl-RS"/>
        </w:rPr>
        <w:t xml:space="preserve"> записа у приближно реалном времену,</w:t>
      </w:r>
    </w:p>
    <w:p w14:paraId="717B4112"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Потребно је да постоји могућност подешавања различитих периода чувања логова у активном облику по дефининсаним критеријумима (нпр. део мреже, тип система, ...)</w:t>
      </w:r>
    </w:p>
    <w:p w14:paraId="207C35E5"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За записе којима је истекао дефинисани активни рок треба да постоји могућност прављења бекап/архивске копије,</w:t>
      </w:r>
    </w:p>
    <w:p w14:paraId="582C4A76"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Систем треба да чува прикупљене записе како у изворном (</w:t>
      </w:r>
      <w:r w:rsidRPr="00D240FF">
        <w:rPr>
          <w:rFonts w:ascii="Arial" w:hAnsi="Arial" w:cs="Arial"/>
          <w:i/>
          <w:lang w:val="sr-Cyrl-RS"/>
        </w:rPr>
        <w:t>raw</w:t>
      </w:r>
      <w:r w:rsidRPr="003856E6">
        <w:rPr>
          <w:rFonts w:ascii="Arial" w:hAnsi="Arial" w:cs="Arial"/>
          <w:lang w:val="sr-Cyrl-RS"/>
        </w:rPr>
        <w:t>) тако и у нормализованом облику, уз могућност обезбеђивања интегритета истих</w:t>
      </w:r>
    </w:p>
    <w:p w14:paraId="36317A84"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Понуђени систем треба да пружи могућност даљег унапређења додавањем лиценци и/или нових компоненти без потребе да се ради комплетна замена и одбацивање ове (понуђене) инстанце, и то:</w:t>
      </w:r>
    </w:p>
    <w:p w14:paraId="2335F824"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w:t>
      </w:r>
      <w:r w:rsidRPr="00D240FF">
        <w:rPr>
          <w:rFonts w:ascii="Arial" w:hAnsi="Arial" w:cs="Arial"/>
          <w:i/>
          <w:lang w:val="sr-Cyrl-RS"/>
        </w:rPr>
        <w:t>scale-up</w:t>
      </w:r>
      <w:r w:rsidRPr="003856E6">
        <w:rPr>
          <w:rFonts w:ascii="Arial" w:hAnsi="Arial" w:cs="Arial"/>
          <w:lang w:val="sr-Cyrl-RS"/>
        </w:rPr>
        <w:t xml:space="preserve">" и/или </w:t>
      </w:r>
      <w:r w:rsidRPr="00D240FF">
        <w:rPr>
          <w:rFonts w:ascii="Arial" w:hAnsi="Arial" w:cs="Arial"/>
          <w:i/>
          <w:lang w:val="sr-Cyrl-RS"/>
        </w:rPr>
        <w:t>"scale-out</w:t>
      </w:r>
      <w:r w:rsidRPr="003856E6">
        <w:rPr>
          <w:rFonts w:ascii="Arial" w:hAnsi="Arial" w:cs="Arial"/>
          <w:lang w:val="sr-Cyrl-RS"/>
        </w:rPr>
        <w:t>" тип ширења</w:t>
      </w:r>
    </w:p>
    <w:p w14:paraId="687D3CEA"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имплементација режима рада високе доступности (</w:t>
      </w:r>
      <w:r w:rsidRPr="00D240FF">
        <w:rPr>
          <w:rFonts w:ascii="Arial" w:hAnsi="Arial" w:cs="Arial"/>
          <w:i/>
          <w:lang w:val="sr-Cyrl-RS"/>
        </w:rPr>
        <w:t>high-availability</w:t>
      </w:r>
      <w:r w:rsidRPr="003856E6">
        <w:rPr>
          <w:rFonts w:ascii="Arial" w:hAnsi="Arial" w:cs="Arial"/>
          <w:lang w:val="sr-Cyrl-RS"/>
        </w:rPr>
        <w:t>),</w:t>
      </w:r>
    </w:p>
    <w:p w14:paraId="2796D3EC"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управљање рањивостима (</w:t>
      </w:r>
      <w:r w:rsidRPr="00D240FF">
        <w:rPr>
          <w:rFonts w:ascii="Arial" w:hAnsi="Arial" w:cs="Arial"/>
          <w:i/>
          <w:lang w:val="sr-Cyrl-RS"/>
        </w:rPr>
        <w:t>Vulnerability management</w:t>
      </w:r>
      <w:r w:rsidRPr="003856E6">
        <w:rPr>
          <w:rFonts w:ascii="Arial" w:hAnsi="Arial" w:cs="Arial"/>
          <w:lang w:val="sr-Cyrl-RS"/>
        </w:rPr>
        <w:t>) - како увозом резултата претраге других алата, тако и самостално скенирање,</w:t>
      </w:r>
    </w:p>
    <w:p w14:paraId="604CC253"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праћење мрежних токова на </w:t>
      </w:r>
      <w:r w:rsidRPr="00D240FF">
        <w:rPr>
          <w:rFonts w:ascii="Arial" w:hAnsi="Arial" w:cs="Arial"/>
          <w:i/>
          <w:lang w:val="sr-Cyrl-RS"/>
        </w:rPr>
        <w:t>Layer 7</w:t>
      </w:r>
      <w:r w:rsidRPr="003856E6">
        <w:rPr>
          <w:rFonts w:ascii="Arial" w:hAnsi="Arial" w:cs="Arial"/>
          <w:lang w:val="sr-Cyrl-RS"/>
        </w:rPr>
        <w:t xml:space="preserve"> нивоу,</w:t>
      </w:r>
    </w:p>
    <w:p w14:paraId="7BC7CFD4"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увођење/унапређење интегрисане форензике безбедносних инцидената,</w:t>
      </w:r>
    </w:p>
    <w:p w14:paraId="3B7CE483"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праћење конфигурација мрежних уређаја, топологије мреже и повезаних мрежних ризика</w:t>
      </w:r>
    </w:p>
    <w:p w14:paraId="41575007"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Очекује се да се за све имплементиране функционалности користи једна конзола,</w:t>
      </w:r>
    </w:p>
    <w:p w14:paraId="4DA5FF99"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Чување прикупљених лог записа и у изворној форми (</w:t>
      </w:r>
      <w:r w:rsidRPr="0026752F">
        <w:rPr>
          <w:rFonts w:ascii="Arial" w:hAnsi="Arial" w:cs="Arial"/>
          <w:i/>
          <w:lang w:val="sr-Cyrl-RS"/>
        </w:rPr>
        <w:t>raw logs</w:t>
      </w:r>
      <w:r w:rsidRPr="003856E6">
        <w:rPr>
          <w:rFonts w:ascii="Arial" w:hAnsi="Arial" w:cs="Arial"/>
          <w:lang w:val="sr-Cyrl-RS"/>
        </w:rPr>
        <w:t>), уз могућост очувања интегритета (спречавање неопажене промене лог записа на систему).</w:t>
      </w:r>
    </w:p>
    <w:p w14:paraId="744B6F5D"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Потребно је да постоји могућност дефинисања различитих периода чувања логова за неке групе логова. </w:t>
      </w:r>
    </w:p>
    <w:p w14:paraId="0CFC3A60"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Могућност прављења бекап/архивских копија прикупљених података и увоза архивираних лог записа по потреби </w:t>
      </w:r>
    </w:p>
    <w:p w14:paraId="43582474"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lastRenderedPageBreak/>
        <w:t>Прикупљање логова са уређаја врши се примарно без агената (</w:t>
      </w:r>
      <w:r w:rsidRPr="0026752F">
        <w:rPr>
          <w:rFonts w:ascii="Arial" w:hAnsi="Arial" w:cs="Arial"/>
          <w:i/>
          <w:lang w:val="sr-Cyrl-RS"/>
        </w:rPr>
        <w:t>agentless</w:t>
      </w:r>
      <w:r w:rsidRPr="003856E6">
        <w:rPr>
          <w:rFonts w:ascii="Arial" w:hAnsi="Arial" w:cs="Arial"/>
          <w:lang w:val="sr-Cyrl-RS"/>
        </w:rPr>
        <w:t xml:space="preserve">), односно уз помоћ агената на уређајима уколико је то неопходно. </w:t>
      </w:r>
    </w:p>
    <w:p w14:paraId="277B5D18"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Нормализација, корелација и анализа логова.</w:t>
      </w:r>
    </w:p>
    <w:p w14:paraId="42AF2B39"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Претрага лог записа путем регуларних израза или </w:t>
      </w:r>
      <w:r w:rsidRPr="0026752F">
        <w:rPr>
          <w:rFonts w:ascii="Arial" w:hAnsi="Arial" w:cs="Arial"/>
          <w:i/>
          <w:lang w:val="sr-Cyrl-RS"/>
        </w:rPr>
        <w:t>Boolean</w:t>
      </w:r>
      <w:r w:rsidRPr="003856E6">
        <w:rPr>
          <w:rFonts w:ascii="Arial" w:hAnsi="Arial" w:cs="Arial"/>
          <w:lang w:val="sr-Cyrl-RS"/>
        </w:rPr>
        <w:t xml:space="preserve"> логичких оператора. </w:t>
      </w:r>
    </w:p>
    <w:p w14:paraId="551A0AD0"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за корелацију логова треба да поседује могућност „претраге у дубину“ ( тзв. </w:t>
      </w:r>
      <w:r w:rsidRPr="0026752F">
        <w:rPr>
          <w:rFonts w:ascii="Arial" w:hAnsi="Arial" w:cs="Arial"/>
          <w:i/>
          <w:lang w:val="sr-Cyrl-RS"/>
        </w:rPr>
        <w:t>Drill down search</w:t>
      </w:r>
      <w:r w:rsidRPr="003856E6">
        <w:rPr>
          <w:rFonts w:ascii="Arial" w:hAnsi="Arial" w:cs="Arial"/>
          <w:lang w:val="sr-Cyrl-RS"/>
        </w:rPr>
        <w:t xml:space="preserve">) </w:t>
      </w:r>
    </w:p>
    <w:p w14:paraId="631DB6FC"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Грануларни приступ прикупљеним логовима, односно могућност дефинисања права приступа одређених корисника одређеним параметрима (тип сиcтема, мрежни сегмент, група, ...). </w:t>
      </w:r>
    </w:p>
    <w:p w14:paraId="0601D132"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Слање упозорења администраторима система у случајевима када се са уређаја прима неуобичајени број лог записа (записи не долазе одређено време, нагли скок и друго). </w:t>
      </w:r>
    </w:p>
    <w:p w14:paraId="0EC31102"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Слање конфигурабилних </w:t>
      </w:r>
      <w:r w:rsidRPr="0026752F">
        <w:rPr>
          <w:rFonts w:ascii="Arial" w:hAnsi="Arial" w:cs="Arial"/>
          <w:i/>
          <w:lang w:val="sr-Cyrl-RS"/>
        </w:rPr>
        <w:t>email</w:t>
      </w:r>
      <w:r w:rsidRPr="003856E6">
        <w:rPr>
          <w:rFonts w:ascii="Arial" w:hAnsi="Arial" w:cs="Arial"/>
          <w:lang w:val="sr-Cyrl-RS"/>
        </w:rPr>
        <w:t xml:space="preserve">-ова (каснија интеграција са </w:t>
      </w:r>
      <w:r w:rsidRPr="0026752F">
        <w:rPr>
          <w:rFonts w:ascii="Arial" w:hAnsi="Arial" w:cs="Arial"/>
          <w:i/>
          <w:lang w:val="sr-Cyrl-RS"/>
        </w:rPr>
        <w:t>Service Desk</w:t>
      </w:r>
      <w:r w:rsidRPr="003856E6">
        <w:rPr>
          <w:rFonts w:ascii="Arial" w:hAnsi="Arial" w:cs="Arial"/>
          <w:lang w:val="sr-Cyrl-RS"/>
        </w:rPr>
        <w:t xml:space="preserve"> решењем).</w:t>
      </w:r>
    </w:p>
    <w:p w14:paraId="6C7022C9"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Могућност дефинисања акције у зависности од задовољеног корелационог правила – </w:t>
      </w:r>
      <w:r w:rsidRPr="0026752F">
        <w:rPr>
          <w:rFonts w:ascii="Arial" w:hAnsi="Arial" w:cs="Arial"/>
          <w:i/>
          <w:lang w:val="sr-Cyrl-RS"/>
        </w:rPr>
        <w:t>email</w:t>
      </w:r>
      <w:r w:rsidRPr="003856E6">
        <w:rPr>
          <w:rFonts w:ascii="Arial" w:hAnsi="Arial" w:cs="Arial"/>
          <w:lang w:val="sr-Cyrl-RS"/>
        </w:rPr>
        <w:t xml:space="preserve">, </w:t>
      </w:r>
      <w:r w:rsidRPr="0026752F">
        <w:rPr>
          <w:rFonts w:ascii="Arial" w:hAnsi="Arial" w:cs="Arial"/>
          <w:i/>
          <w:lang w:val="sr-Cyrl-RS"/>
        </w:rPr>
        <w:t>syslog notification</w:t>
      </w:r>
      <w:r w:rsidRPr="003856E6">
        <w:rPr>
          <w:rFonts w:ascii="Arial" w:hAnsi="Arial" w:cs="Arial"/>
          <w:lang w:val="sr-Cyrl-RS"/>
        </w:rPr>
        <w:t xml:space="preserve"> или покретање скрипте дефинисане од стране администратора.</w:t>
      </w:r>
    </w:p>
    <w:p w14:paraId="24F3678A"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Слање упозорења за предефинисане прагове догађаја (број догађаја у временском периоду, догађај са предефинисаног списка и слично).</w:t>
      </w:r>
    </w:p>
    <w:p w14:paraId="28D7EFFA"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Систем мора да буде у могућности да генерише упозорења за примећене аномалије и промене понашања у догађајима добијеним кроз логове и </w:t>
      </w:r>
      <w:r w:rsidRPr="0026752F">
        <w:rPr>
          <w:rFonts w:ascii="Arial" w:hAnsi="Arial" w:cs="Arial"/>
          <w:i/>
          <w:lang w:val="sr-Cyrl-RS"/>
        </w:rPr>
        <w:t>flow</w:t>
      </w:r>
      <w:r w:rsidRPr="003856E6">
        <w:rPr>
          <w:rFonts w:ascii="Arial" w:hAnsi="Arial" w:cs="Arial"/>
          <w:lang w:val="sr-Cyrl-RS"/>
        </w:rPr>
        <w:t xml:space="preserve"> записе.</w:t>
      </w:r>
    </w:p>
    <w:p w14:paraId="7F1E114C"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мора да омогући примећивање аномалија на више начина, а не само на основу једноставних прагова. </w:t>
      </w:r>
    </w:p>
    <w:p w14:paraId="3F8A9BC0"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Систем мора да омогући анализу понашања корисника кроз корелацију лог записа који укључују корисничка имена, доделу фактора ризика за дефинисане акције корисника и креирање безбедносног инцидента на дефинисаном прагу ризика. Функционалност прађења аномалија у понашању корисника мора бити интегрисана у SIEM решење.</w:t>
      </w:r>
    </w:p>
    <w:p w14:paraId="4385FA6E"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Додатно неопходно је да постоји и могућност коришћења машинског учења за анализу понашања корисника.</w:t>
      </w:r>
    </w:p>
    <w:p w14:paraId="05E51419"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омогући комбинацију два или више инцидената који се односе на исти индекс (</w:t>
      </w:r>
      <w:r w:rsidRPr="0026752F">
        <w:rPr>
          <w:rFonts w:ascii="Arial" w:hAnsi="Arial" w:cs="Arial"/>
          <w:i/>
          <w:lang w:val="sr-Cyrl-RS"/>
        </w:rPr>
        <w:t>user, IP address, custom attribute</w:t>
      </w:r>
      <w:r w:rsidRPr="003856E6">
        <w:rPr>
          <w:rFonts w:ascii="Arial" w:hAnsi="Arial" w:cs="Arial"/>
          <w:lang w:val="sr-Cyrl-RS"/>
        </w:rPr>
        <w:t>) у јединствен безбедносни инцидент.</w:t>
      </w:r>
    </w:p>
    <w:p w14:paraId="4040B728"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Креирање и преглед извештаја над прикупљеним лог записима. </w:t>
      </w:r>
    </w:p>
    <w:p w14:paraId="0DBF5C97"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Постојање предефинисаних извештаја (базираних на </w:t>
      </w:r>
      <w:r w:rsidRPr="0026752F">
        <w:rPr>
          <w:rFonts w:ascii="Arial" w:hAnsi="Arial" w:cs="Arial"/>
          <w:i/>
          <w:lang w:val="sr-Cyrl-RS"/>
        </w:rPr>
        <w:t>PCI DSS, ISO 27000</w:t>
      </w:r>
      <w:r w:rsidRPr="003856E6">
        <w:rPr>
          <w:rFonts w:ascii="Arial" w:hAnsi="Arial" w:cs="Arial"/>
          <w:lang w:val="sr-Cyrl-RS"/>
        </w:rPr>
        <w:t xml:space="preserve"> и сличним стандардима и контролним оквирима). </w:t>
      </w:r>
    </w:p>
    <w:p w14:paraId="014FC548"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Прилагођавање постојећих извештаја без интервенције вендора. </w:t>
      </w:r>
    </w:p>
    <w:p w14:paraId="6C500603"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Генерисање извештаја у </w:t>
      </w:r>
      <w:r w:rsidRPr="0026752F">
        <w:rPr>
          <w:rFonts w:ascii="Arial" w:hAnsi="Arial" w:cs="Arial"/>
          <w:i/>
          <w:lang w:val="sr-Cyrl-RS"/>
        </w:rPr>
        <w:t>PDF, HTML</w:t>
      </w:r>
      <w:r w:rsidRPr="003856E6">
        <w:rPr>
          <w:rFonts w:ascii="Arial" w:hAnsi="Arial" w:cs="Arial"/>
          <w:lang w:val="sr-Cyrl-RS"/>
        </w:rPr>
        <w:t xml:space="preserve"> и </w:t>
      </w:r>
      <w:r w:rsidRPr="0026752F">
        <w:rPr>
          <w:rFonts w:ascii="Arial" w:hAnsi="Arial" w:cs="Arial"/>
          <w:i/>
          <w:lang w:val="sr-Cyrl-RS"/>
        </w:rPr>
        <w:t>CSV</w:t>
      </w:r>
      <w:r w:rsidRPr="003856E6">
        <w:rPr>
          <w:rFonts w:ascii="Arial" w:hAnsi="Arial" w:cs="Arial"/>
          <w:lang w:val="sr-Cyrl-RS"/>
        </w:rPr>
        <w:t xml:space="preserve"> форматима. </w:t>
      </w:r>
    </w:p>
    <w:p w14:paraId="55039D65" w14:textId="77777777" w:rsidR="001609E6" w:rsidRPr="0026752F" w:rsidRDefault="001609E6" w:rsidP="00C43955">
      <w:pPr>
        <w:pStyle w:val="Pasussalistom"/>
        <w:numPr>
          <w:ilvl w:val="0"/>
          <w:numId w:val="32"/>
        </w:numPr>
        <w:spacing w:before="120" w:after="200" w:line="276" w:lineRule="auto"/>
        <w:contextualSpacing/>
        <w:jc w:val="both"/>
        <w:rPr>
          <w:rFonts w:ascii="Arial" w:hAnsi="Arial" w:cs="Arial"/>
          <w:i/>
          <w:lang w:val="sr-Cyrl-RS"/>
        </w:rPr>
      </w:pPr>
      <w:r w:rsidRPr="003856E6">
        <w:rPr>
          <w:rFonts w:ascii="Arial" w:hAnsi="Arial" w:cs="Arial"/>
          <w:lang w:val="sr-Cyrl-RS"/>
        </w:rPr>
        <w:t xml:space="preserve">Решење за корелацију логова треба да има подршку за локалну аутентификацију администратора као и могућност за аутентификацију користећи налоге са </w:t>
      </w:r>
      <w:r w:rsidRPr="0026752F">
        <w:rPr>
          <w:rFonts w:ascii="Arial" w:hAnsi="Arial" w:cs="Arial"/>
          <w:i/>
          <w:lang w:val="sr-Cyrl-RS"/>
        </w:rPr>
        <w:t>Microsoft Active Directory</w:t>
      </w:r>
      <w:r>
        <w:rPr>
          <w:rFonts w:ascii="Arial" w:hAnsi="Arial" w:cs="Arial"/>
          <w:lang w:val="sr-Latn-RS"/>
        </w:rPr>
        <w:t>-a</w:t>
      </w:r>
      <w:r w:rsidRPr="0026752F">
        <w:rPr>
          <w:rFonts w:ascii="Arial" w:hAnsi="Arial" w:cs="Arial"/>
          <w:i/>
          <w:lang w:val="sr-Cyrl-RS"/>
        </w:rPr>
        <w:t xml:space="preserve">. </w:t>
      </w:r>
    </w:p>
    <w:p w14:paraId="06BA1E43"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Потребно је да постоји "профилисање" детектованих информационих добара и детектовање географске информације за забележене екстерне </w:t>
      </w:r>
      <w:r w:rsidRPr="0026752F">
        <w:rPr>
          <w:rFonts w:ascii="Arial" w:hAnsi="Arial" w:cs="Arial"/>
          <w:i/>
          <w:lang w:val="sr-Cyrl-RS"/>
        </w:rPr>
        <w:t>IP</w:t>
      </w:r>
      <w:r w:rsidRPr="003856E6">
        <w:rPr>
          <w:rFonts w:ascii="Arial" w:hAnsi="Arial" w:cs="Arial"/>
          <w:lang w:val="sr-Cyrl-RS"/>
        </w:rPr>
        <w:t xml:space="preserve"> адресе.</w:t>
      </w:r>
    </w:p>
    <w:p w14:paraId="2D279967"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Мора постојати могућност правовременог обавештења и идентификације безбедносних претњи у ИТ систему уз надгледање и корелацију различитих мрежних догађаја.</w:t>
      </w:r>
    </w:p>
    <w:p w14:paraId="6334CC92"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Праћење исправности рада агената.</w:t>
      </w:r>
    </w:p>
    <w:p w14:paraId="7B98FA2A"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за корелацију логова треба да препознаје структуру логова минимално за наведене системе: </w:t>
      </w:r>
    </w:p>
    <w:p w14:paraId="36C22A80"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Pr>
          <w:rFonts w:ascii="Arial" w:hAnsi="Arial" w:cs="Arial"/>
          <w:lang w:val="sr-Cyrl-RS"/>
        </w:rPr>
        <w:t xml:space="preserve">Оперативни системи: </w:t>
      </w:r>
      <w:r w:rsidRPr="0026752F">
        <w:rPr>
          <w:rFonts w:ascii="Arial" w:hAnsi="Arial" w:cs="Arial"/>
          <w:i/>
          <w:lang w:val="sr-Cyrl-RS"/>
        </w:rPr>
        <w:t>Windows</w:t>
      </w:r>
      <w:r>
        <w:rPr>
          <w:rFonts w:ascii="Arial" w:hAnsi="Arial" w:cs="Arial"/>
          <w:lang w:val="sr-Cyrl-RS"/>
        </w:rPr>
        <w:t xml:space="preserve"> и</w:t>
      </w:r>
      <w:r w:rsidRPr="003856E6">
        <w:rPr>
          <w:rFonts w:ascii="Arial" w:hAnsi="Arial" w:cs="Arial"/>
          <w:lang w:val="sr-Cyrl-RS"/>
        </w:rPr>
        <w:t xml:space="preserve"> </w:t>
      </w:r>
      <w:r w:rsidRPr="0026752F">
        <w:rPr>
          <w:rFonts w:ascii="Arial" w:hAnsi="Arial" w:cs="Arial"/>
          <w:i/>
          <w:lang w:val="sr-Cyrl-RS"/>
        </w:rPr>
        <w:t>Unix/Linux (Red Hat, CentOs, Fedora / HP-Unix</w:t>
      </w:r>
      <w:r w:rsidRPr="003856E6">
        <w:rPr>
          <w:rFonts w:ascii="Arial" w:hAnsi="Arial" w:cs="Arial"/>
          <w:lang w:val="sr-Cyrl-RS"/>
        </w:rPr>
        <w:t xml:space="preserve">), </w:t>
      </w:r>
    </w:p>
    <w:p w14:paraId="51E5331C" w14:textId="77777777" w:rsidR="001609E6" w:rsidRPr="0026752F" w:rsidRDefault="001609E6" w:rsidP="00C43955">
      <w:pPr>
        <w:pStyle w:val="Pasussalistom"/>
        <w:numPr>
          <w:ilvl w:val="1"/>
          <w:numId w:val="32"/>
        </w:numPr>
        <w:spacing w:before="120" w:after="200" w:line="276" w:lineRule="auto"/>
        <w:contextualSpacing/>
        <w:jc w:val="both"/>
        <w:rPr>
          <w:rFonts w:ascii="Arial" w:hAnsi="Arial" w:cs="Arial"/>
          <w:i/>
          <w:lang w:val="sr-Cyrl-RS"/>
        </w:rPr>
      </w:pPr>
      <w:r w:rsidRPr="0026752F">
        <w:rPr>
          <w:rFonts w:ascii="Arial" w:hAnsi="Arial" w:cs="Arial"/>
          <w:i/>
          <w:lang w:val="sr-Cyrl-RS"/>
        </w:rPr>
        <w:lastRenderedPageBreak/>
        <w:t xml:space="preserve">Microsoft Active Directory, </w:t>
      </w:r>
    </w:p>
    <w:p w14:paraId="60E6A55E"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Pr>
          <w:rFonts w:ascii="Arial" w:hAnsi="Arial" w:cs="Arial"/>
          <w:i/>
          <w:lang w:val="sr-Cyrl-RS"/>
        </w:rPr>
        <w:t>W</w:t>
      </w:r>
      <w:r>
        <w:rPr>
          <w:rFonts w:ascii="Arial" w:hAnsi="Arial" w:cs="Arial"/>
          <w:i/>
        </w:rPr>
        <w:t>eb</w:t>
      </w:r>
      <w:r w:rsidRPr="003856E6">
        <w:rPr>
          <w:rFonts w:ascii="Arial" w:hAnsi="Arial" w:cs="Arial"/>
          <w:lang w:val="sr-Cyrl-RS"/>
        </w:rPr>
        <w:t xml:space="preserve"> сервиси: </w:t>
      </w:r>
      <w:r w:rsidRPr="0026752F">
        <w:rPr>
          <w:rFonts w:ascii="Arial" w:hAnsi="Arial" w:cs="Arial"/>
          <w:i/>
          <w:lang w:val="sr-Cyrl-RS"/>
        </w:rPr>
        <w:t>Apache HTTP server, IIS,</w:t>
      </w:r>
    </w:p>
    <w:p w14:paraId="0B62EC15"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26752F">
        <w:rPr>
          <w:rFonts w:ascii="Arial" w:hAnsi="Arial" w:cs="Arial"/>
          <w:i/>
          <w:lang w:val="sr-Cyrl-RS"/>
        </w:rPr>
        <w:t>DNS</w:t>
      </w:r>
      <w:r w:rsidRPr="003856E6">
        <w:rPr>
          <w:rFonts w:ascii="Arial" w:hAnsi="Arial" w:cs="Arial"/>
          <w:lang w:val="sr-Cyrl-RS"/>
        </w:rPr>
        <w:t xml:space="preserve"> сервиси: </w:t>
      </w:r>
      <w:r w:rsidRPr="0026752F">
        <w:rPr>
          <w:rFonts w:ascii="Arial" w:hAnsi="Arial" w:cs="Arial"/>
          <w:i/>
          <w:lang w:val="sr-Cyrl-RS"/>
        </w:rPr>
        <w:t>ISC BIND</w:t>
      </w:r>
      <w:r w:rsidRPr="003856E6">
        <w:rPr>
          <w:rFonts w:ascii="Arial" w:hAnsi="Arial" w:cs="Arial"/>
          <w:lang w:val="sr-Cyrl-RS"/>
        </w:rPr>
        <w:t xml:space="preserve">, </w:t>
      </w:r>
    </w:p>
    <w:p w14:paraId="6D078870"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Базе података: </w:t>
      </w:r>
      <w:r w:rsidRPr="0026752F">
        <w:rPr>
          <w:rFonts w:ascii="Arial" w:hAnsi="Arial" w:cs="Arial"/>
          <w:i/>
          <w:lang w:val="sr-Cyrl-RS"/>
        </w:rPr>
        <w:t>Microsoft SQL Server, Oracle</w:t>
      </w:r>
      <w:r w:rsidRPr="003856E6">
        <w:rPr>
          <w:rFonts w:ascii="Arial" w:hAnsi="Arial" w:cs="Arial"/>
          <w:lang w:val="sr-Cyrl-RS"/>
        </w:rPr>
        <w:t>,</w:t>
      </w:r>
    </w:p>
    <w:p w14:paraId="550A3456"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26752F">
        <w:rPr>
          <w:rFonts w:ascii="Arial" w:hAnsi="Arial" w:cs="Arial"/>
          <w:i/>
          <w:lang w:val="sr-Cyrl-RS"/>
        </w:rPr>
        <w:t>Proxy</w:t>
      </w:r>
      <w:r w:rsidRPr="003856E6">
        <w:rPr>
          <w:rFonts w:ascii="Arial" w:hAnsi="Arial" w:cs="Arial"/>
          <w:lang w:val="sr-Cyrl-RS"/>
        </w:rPr>
        <w:t xml:space="preserve"> сервери: </w:t>
      </w:r>
      <w:r w:rsidRPr="0026752F">
        <w:rPr>
          <w:rFonts w:ascii="Arial" w:hAnsi="Arial" w:cs="Arial"/>
          <w:i/>
          <w:lang w:val="sr-Cyrl-RS"/>
        </w:rPr>
        <w:t>Squid</w:t>
      </w:r>
    </w:p>
    <w:p w14:paraId="0386A6A1"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26752F">
        <w:rPr>
          <w:rFonts w:ascii="Arial" w:hAnsi="Arial" w:cs="Arial"/>
          <w:i/>
          <w:lang w:val="sr-Cyrl-RS"/>
        </w:rPr>
        <w:t>Mail</w:t>
      </w:r>
      <w:r w:rsidRPr="003856E6">
        <w:rPr>
          <w:rFonts w:ascii="Arial" w:hAnsi="Arial" w:cs="Arial"/>
          <w:lang w:val="sr-Cyrl-RS"/>
        </w:rPr>
        <w:t xml:space="preserve"> сервери: </w:t>
      </w:r>
      <w:r w:rsidRPr="0026752F">
        <w:rPr>
          <w:rFonts w:ascii="Arial" w:hAnsi="Arial" w:cs="Arial"/>
          <w:i/>
          <w:lang w:val="sr-Cyrl-RS"/>
        </w:rPr>
        <w:t>Sun Solaris Sendmail</w:t>
      </w:r>
    </w:p>
    <w:p w14:paraId="5FB32ABB"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Мрежна опрема: </w:t>
      </w:r>
      <w:r w:rsidRPr="0026752F">
        <w:rPr>
          <w:rFonts w:ascii="Arial" w:hAnsi="Arial" w:cs="Arial"/>
          <w:i/>
          <w:lang w:val="sr-Cyrl-RS"/>
        </w:rPr>
        <w:t>Cisco</w:t>
      </w:r>
      <w:r w:rsidRPr="003856E6">
        <w:rPr>
          <w:rFonts w:ascii="Arial" w:hAnsi="Arial" w:cs="Arial"/>
          <w:lang w:val="sr-Cyrl-RS"/>
        </w:rPr>
        <w:t xml:space="preserve"> рутери и свичеви, </w:t>
      </w:r>
      <w:r w:rsidRPr="0026752F">
        <w:rPr>
          <w:rFonts w:ascii="Arial" w:hAnsi="Arial" w:cs="Arial"/>
          <w:i/>
          <w:lang w:val="sr-Cyrl-RS"/>
        </w:rPr>
        <w:t>Cisco ASA</w:t>
      </w:r>
      <w:r w:rsidRPr="003856E6">
        <w:rPr>
          <w:rFonts w:ascii="Arial" w:hAnsi="Arial" w:cs="Arial"/>
          <w:lang w:val="sr-Cyrl-RS"/>
        </w:rPr>
        <w:t xml:space="preserve"> и </w:t>
      </w:r>
      <w:r w:rsidRPr="0026752F">
        <w:rPr>
          <w:rFonts w:ascii="Arial" w:hAnsi="Arial" w:cs="Arial"/>
          <w:i/>
          <w:lang w:val="sr-Cyrl-RS"/>
        </w:rPr>
        <w:t>PIX firewall</w:t>
      </w:r>
      <w:r w:rsidRPr="003856E6">
        <w:rPr>
          <w:rFonts w:ascii="Arial" w:hAnsi="Arial" w:cs="Arial"/>
          <w:lang w:val="sr-Cyrl-RS"/>
        </w:rPr>
        <w:t xml:space="preserve"> </w:t>
      </w:r>
      <w:bookmarkStart w:id="22" w:name="OLE_LINK8"/>
      <w:r w:rsidRPr="003856E6">
        <w:rPr>
          <w:rFonts w:ascii="Arial" w:hAnsi="Arial" w:cs="Arial"/>
          <w:lang w:val="sr-Cyrl-RS"/>
        </w:rPr>
        <w:t>уређаји</w:t>
      </w:r>
      <w:bookmarkEnd w:id="22"/>
      <w:r w:rsidRPr="003856E6">
        <w:rPr>
          <w:rFonts w:ascii="Arial" w:hAnsi="Arial" w:cs="Arial"/>
          <w:lang w:val="sr-Cyrl-RS"/>
        </w:rPr>
        <w:t>,</w:t>
      </w:r>
      <w:r w:rsidRPr="0026752F">
        <w:rPr>
          <w:rFonts w:ascii="Arial" w:hAnsi="Arial" w:cs="Arial"/>
          <w:i/>
          <w:lang w:val="sr-Cyrl-RS"/>
        </w:rPr>
        <w:t xml:space="preserve"> </w:t>
      </w:r>
      <w:r>
        <w:rPr>
          <w:rFonts w:ascii="Arial" w:hAnsi="Arial" w:cs="Arial"/>
          <w:i/>
        </w:rPr>
        <w:t>Cisco</w:t>
      </w:r>
      <w:r w:rsidRPr="006F6CA2">
        <w:rPr>
          <w:rFonts w:ascii="Arial" w:hAnsi="Arial" w:cs="Arial"/>
          <w:i/>
          <w:lang w:val="sr-Cyrl-RS"/>
        </w:rPr>
        <w:t xml:space="preserve"> </w:t>
      </w:r>
      <w:r>
        <w:rPr>
          <w:rFonts w:ascii="Arial" w:hAnsi="Arial" w:cs="Arial"/>
          <w:i/>
        </w:rPr>
        <w:t>FTD</w:t>
      </w:r>
      <w:r w:rsidRPr="006F6CA2">
        <w:rPr>
          <w:rFonts w:ascii="Arial" w:hAnsi="Arial" w:cs="Arial"/>
          <w:i/>
          <w:lang w:val="sr-Cyrl-RS"/>
        </w:rPr>
        <w:t xml:space="preserve">, </w:t>
      </w:r>
      <w:r w:rsidRPr="0026752F">
        <w:rPr>
          <w:rFonts w:ascii="Arial" w:hAnsi="Arial" w:cs="Arial"/>
          <w:i/>
          <w:lang w:val="sr-Cyrl-RS"/>
        </w:rPr>
        <w:t>ACS</w:t>
      </w:r>
      <w:r>
        <w:rPr>
          <w:rFonts w:ascii="Arial" w:hAnsi="Arial" w:cs="Arial"/>
          <w:lang w:val="sr-Cyrl-RS"/>
        </w:rPr>
        <w:t xml:space="preserve"> сервери, </w:t>
      </w:r>
      <w:r w:rsidRPr="0026752F">
        <w:rPr>
          <w:rFonts w:ascii="Arial" w:hAnsi="Arial" w:cs="Arial"/>
          <w:i/>
        </w:rPr>
        <w:t>Cisco</w:t>
      </w:r>
      <w:r w:rsidRPr="006F6CA2">
        <w:rPr>
          <w:rFonts w:ascii="Arial" w:hAnsi="Arial" w:cs="Arial"/>
          <w:i/>
          <w:lang w:val="sr-Cyrl-RS"/>
        </w:rPr>
        <w:t xml:space="preserve"> </w:t>
      </w:r>
      <w:r w:rsidRPr="0026752F">
        <w:rPr>
          <w:rFonts w:ascii="Arial" w:hAnsi="Arial" w:cs="Arial"/>
          <w:i/>
        </w:rPr>
        <w:t>ISE</w:t>
      </w:r>
      <w:r w:rsidRPr="006F6CA2">
        <w:rPr>
          <w:rFonts w:ascii="Arial" w:hAnsi="Arial" w:cs="Arial"/>
          <w:i/>
          <w:lang w:val="sr-Cyrl-RS"/>
        </w:rPr>
        <w:t xml:space="preserve">, </w:t>
      </w:r>
      <w:r>
        <w:rPr>
          <w:rFonts w:ascii="Arial" w:hAnsi="Arial" w:cs="Arial"/>
          <w:i/>
        </w:rPr>
        <w:t>Check</w:t>
      </w:r>
      <w:r w:rsidRPr="006F6CA2">
        <w:rPr>
          <w:rFonts w:ascii="Arial" w:hAnsi="Arial" w:cs="Arial"/>
          <w:i/>
          <w:lang w:val="sr-Cyrl-RS"/>
        </w:rPr>
        <w:t xml:space="preserve"> </w:t>
      </w:r>
      <w:r>
        <w:rPr>
          <w:rFonts w:ascii="Arial" w:hAnsi="Arial" w:cs="Arial"/>
          <w:i/>
        </w:rPr>
        <w:t>Point</w:t>
      </w:r>
      <w:r w:rsidRPr="006F6CA2">
        <w:rPr>
          <w:rFonts w:ascii="Arial" w:hAnsi="Arial" w:cs="Arial"/>
          <w:i/>
          <w:lang w:val="sr-Cyrl-RS"/>
        </w:rPr>
        <w:t xml:space="preserve"> </w:t>
      </w:r>
      <w:r>
        <w:rPr>
          <w:rFonts w:ascii="Arial" w:hAnsi="Arial" w:cs="Arial"/>
          <w:i/>
        </w:rPr>
        <w:t>firewall</w:t>
      </w:r>
      <w:r w:rsidRPr="006F6CA2">
        <w:rPr>
          <w:rFonts w:ascii="Arial" w:hAnsi="Arial" w:cs="Arial"/>
          <w:i/>
          <w:lang w:val="sr-Cyrl-RS"/>
        </w:rPr>
        <w:t xml:space="preserve"> </w:t>
      </w:r>
      <w:r w:rsidRPr="003856E6">
        <w:rPr>
          <w:rFonts w:ascii="Arial" w:hAnsi="Arial" w:cs="Arial"/>
          <w:lang w:val="sr-Cyrl-RS"/>
        </w:rPr>
        <w:t>уређаји</w:t>
      </w:r>
    </w:p>
    <w:p w14:paraId="777B2345"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26752F">
        <w:rPr>
          <w:rFonts w:ascii="Arial" w:hAnsi="Arial" w:cs="Arial"/>
          <w:i/>
          <w:lang w:val="sr-Cyrl-RS"/>
        </w:rPr>
        <w:t>IPS</w:t>
      </w:r>
      <w:r w:rsidRPr="003856E6">
        <w:rPr>
          <w:rFonts w:ascii="Arial" w:hAnsi="Arial" w:cs="Arial"/>
          <w:lang w:val="sr-Cyrl-RS"/>
        </w:rPr>
        <w:t xml:space="preserve"> уређаји: </w:t>
      </w:r>
      <w:r w:rsidRPr="0026752F">
        <w:rPr>
          <w:rFonts w:ascii="Arial" w:hAnsi="Arial" w:cs="Arial"/>
          <w:i/>
          <w:lang w:val="sr-Cyrl-RS"/>
        </w:rPr>
        <w:t>Cisco IDS/IPS</w:t>
      </w:r>
      <w:r>
        <w:rPr>
          <w:rFonts w:ascii="Arial" w:hAnsi="Arial" w:cs="Arial"/>
          <w:i/>
        </w:rPr>
        <w:t>, Check Point IPS</w:t>
      </w:r>
    </w:p>
    <w:p w14:paraId="4A04F804"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Антивирусна решења: </w:t>
      </w:r>
      <w:r w:rsidRPr="0026752F">
        <w:rPr>
          <w:rFonts w:ascii="Arial" w:hAnsi="Arial" w:cs="Arial"/>
          <w:i/>
          <w:lang w:val="sr-Cyrl-RS"/>
        </w:rPr>
        <w:t>Symantec</w:t>
      </w:r>
    </w:p>
    <w:p w14:paraId="3BAB854C" w14:textId="77777777" w:rsidR="001609E6" w:rsidRPr="003856E6" w:rsidRDefault="001609E6" w:rsidP="00C43955">
      <w:pPr>
        <w:pStyle w:val="Pasussalistom"/>
        <w:numPr>
          <w:ilvl w:val="1"/>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Виртуелна инфраструктура: </w:t>
      </w:r>
      <w:r w:rsidRPr="0026752F">
        <w:rPr>
          <w:rFonts w:ascii="Arial" w:hAnsi="Arial" w:cs="Arial"/>
          <w:i/>
          <w:lang w:val="sr-Cyrl-RS"/>
        </w:rPr>
        <w:t>VMware</w:t>
      </w:r>
    </w:p>
    <w:p w14:paraId="3E259844"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омогућава опцију прикупљања и чување лог записа које не уме да парсира и анализира иницијално (“</w:t>
      </w:r>
      <w:r w:rsidRPr="0026752F">
        <w:rPr>
          <w:rFonts w:ascii="Arial" w:hAnsi="Arial" w:cs="Arial"/>
          <w:i/>
          <w:lang w:val="sr-Cyrl-RS"/>
        </w:rPr>
        <w:t>out of the box</w:t>
      </w:r>
      <w:r w:rsidRPr="003856E6">
        <w:rPr>
          <w:rFonts w:ascii="Arial" w:hAnsi="Arial" w:cs="Arial"/>
          <w:lang w:val="sr-Cyrl-RS"/>
        </w:rPr>
        <w:t xml:space="preserve">”). За такве записе треба да постоји могућност да се дефинишу структура записа и значења лог атрибута. </w:t>
      </w:r>
    </w:p>
    <w:p w14:paraId="434F3282" w14:textId="77777777" w:rsidR="001609E6" w:rsidRPr="0026752F" w:rsidRDefault="001609E6" w:rsidP="00C43955">
      <w:pPr>
        <w:pStyle w:val="Pasussalistom"/>
        <w:numPr>
          <w:ilvl w:val="0"/>
          <w:numId w:val="32"/>
        </w:numPr>
        <w:spacing w:before="120" w:after="200" w:line="276" w:lineRule="auto"/>
        <w:contextualSpacing/>
        <w:jc w:val="both"/>
        <w:rPr>
          <w:rFonts w:ascii="Arial" w:hAnsi="Arial" w:cs="Arial"/>
          <w:i/>
          <w:lang w:val="sr-Cyrl-RS"/>
        </w:rPr>
      </w:pPr>
      <w:r w:rsidRPr="003856E6">
        <w:rPr>
          <w:rFonts w:ascii="Arial" w:hAnsi="Arial" w:cs="Arial"/>
          <w:lang w:val="sr-Cyrl-RS"/>
        </w:rPr>
        <w:t xml:space="preserve">Решење треба да подржи најмање следеће протоколе: </w:t>
      </w:r>
      <w:r w:rsidRPr="0026752F">
        <w:rPr>
          <w:rFonts w:ascii="Arial" w:hAnsi="Arial" w:cs="Arial"/>
          <w:i/>
          <w:lang w:val="sr-Cyrl-RS"/>
        </w:rPr>
        <w:t>Syslog, FTP, SFTP / SCP, SNMP, ODBC / JDBC, CP-LEA</w:t>
      </w:r>
    </w:p>
    <w:p w14:paraId="50517BD8"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Систем мора бити у могућности да филтрира долазне догађаје из лог записа према стандардним атрибутима без афектирања лиценцираног капацитета</w:t>
      </w:r>
    </w:p>
    <w:p w14:paraId="6108E668" w14:textId="77777777" w:rsidR="001609E6" w:rsidRPr="0026752F" w:rsidRDefault="001609E6" w:rsidP="00C43955">
      <w:pPr>
        <w:pStyle w:val="Pasussalistom"/>
        <w:numPr>
          <w:ilvl w:val="0"/>
          <w:numId w:val="32"/>
        </w:numPr>
        <w:spacing w:before="120" w:after="200" w:line="276" w:lineRule="auto"/>
        <w:contextualSpacing/>
        <w:jc w:val="both"/>
        <w:rPr>
          <w:rFonts w:ascii="Arial" w:hAnsi="Arial" w:cs="Arial"/>
          <w:i/>
          <w:lang w:val="sr-Cyrl-RS"/>
        </w:rPr>
      </w:pPr>
      <w:r w:rsidRPr="003856E6">
        <w:rPr>
          <w:rFonts w:ascii="Arial" w:hAnsi="Arial" w:cs="Arial"/>
          <w:lang w:val="sr-Cyrl-RS"/>
        </w:rPr>
        <w:t xml:space="preserve">Решење мора да подржи најмање следеће flow протоколе: </w:t>
      </w:r>
      <w:r w:rsidRPr="0026752F">
        <w:rPr>
          <w:rFonts w:ascii="Arial" w:hAnsi="Arial" w:cs="Arial"/>
          <w:i/>
          <w:lang w:val="sr-Cyrl-RS"/>
        </w:rPr>
        <w:t xml:space="preserve">NetFlow, IPFIX, sFlow, J-Flow </w:t>
      </w:r>
    </w:p>
    <w:p w14:paraId="2D7C14ED"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Број извора логова (</w:t>
      </w:r>
      <w:r w:rsidRPr="0026752F">
        <w:rPr>
          <w:rFonts w:ascii="Arial" w:hAnsi="Arial" w:cs="Arial"/>
          <w:i/>
          <w:lang w:val="sr-Cyrl-RS"/>
        </w:rPr>
        <w:t>log sources</w:t>
      </w:r>
      <w:r w:rsidRPr="003856E6">
        <w:rPr>
          <w:rFonts w:ascii="Arial" w:hAnsi="Arial" w:cs="Arial"/>
          <w:lang w:val="sr-Cyrl-RS"/>
        </w:rPr>
        <w:t>) не сме бити лиценицирана ставка и не сме бити ограничен</w:t>
      </w:r>
    </w:p>
    <w:p w14:paraId="0C3B8637"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Приступ централној конзоли за управљање мора бити подржан кроз стандардни web browser и мора се обављати преко сигурног енкриптованог </w:t>
      </w:r>
      <w:r w:rsidRPr="0026752F">
        <w:rPr>
          <w:rFonts w:ascii="Arial" w:hAnsi="Arial" w:cs="Arial"/>
          <w:i/>
          <w:lang w:val="sr-Cyrl-RS"/>
        </w:rPr>
        <w:t>HTTPS</w:t>
      </w:r>
      <w:r w:rsidRPr="003856E6">
        <w:rPr>
          <w:rFonts w:ascii="Arial" w:hAnsi="Arial" w:cs="Arial"/>
          <w:lang w:val="sr-Cyrl-RS"/>
        </w:rPr>
        <w:t xml:space="preserve"> протокола.</w:t>
      </w:r>
    </w:p>
    <w:p w14:paraId="6298B5B5"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Неопходно је да систем подржава role bases access при чему је могуће ограничити корисника на приступ информацијама само за одређене уређаје, групе уређаја или мрежне опсеге. Подршка за role мора бити омогућена и кроз </w:t>
      </w:r>
      <w:r w:rsidRPr="0026752F">
        <w:rPr>
          <w:rFonts w:ascii="Arial" w:hAnsi="Arial" w:cs="Arial"/>
          <w:i/>
          <w:lang w:val="sr-Cyrl-RS"/>
        </w:rPr>
        <w:t>LDAP/AD</w:t>
      </w:r>
      <w:r w:rsidRPr="003856E6">
        <w:rPr>
          <w:rFonts w:ascii="Arial" w:hAnsi="Arial" w:cs="Arial"/>
          <w:lang w:val="sr-Cyrl-RS"/>
        </w:rPr>
        <w:t xml:space="preserve"> групе уколико се користи </w:t>
      </w:r>
      <w:r w:rsidRPr="0026752F">
        <w:rPr>
          <w:rFonts w:ascii="Arial" w:hAnsi="Arial" w:cs="Arial"/>
          <w:i/>
          <w:lang w:val="sr-Cyrl-RS"/>
        </w:rPr>
        <w:t>LDAP/AD</w:t>
      </w:r>
      <w:r w:rsidRPr="003856E6">
        <w:rPr>
          <w:rFonts w:ascii="Arial" w:hAnsi="Arial" w:cs="Arial"/>
          <w:lang w:val="sr-Cyrl-RS"/>
        </w:rPr>
        <w:t xml:space="preserve"> за аутентификацију корисника.</w:t>
      </w:r>
    </w:p>
    <w:p w14:paraId="177FD6C5"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Систем мора да подржи аутоматску класификацију уређаја у </w:t>
      </w:r>
      <w:r w:rsidRPr="0026752F">
        <w:rPr>
          <w:rFonts w:ascii="Arial" w:hAnsi="Arial" w:cs="Arial"/>
          <w:i/>
          <w:lang w:val="sr-Cyrl-RS"/>
        </w:rPr>
        <w:t>asset</w:t>
      </w:r>
      <w:r w:rsidRPr="003856E6">
        <w:rPr>
          <w:rFonts w:ascii="Arial" w:hAnsi="Arial" w:cs="Arial"/>
          <w:lang w:val="sr-Cyrl-RS"/>
        </w:rPr>
        <w:t xml:space="preserve"> бази према специфичним атрибутима сакупљеним из логова и </w:t>
      </w:r>
      <w:r w:rsidRPr="0026752F">
        <w:rPr>
          <w:rFonts w:ascii="Arial" w:hAnsi="Arial" w:cs="Arial"/>
          <w:i/>
          <w:lang w:val="sr-Cyrl-RS"/>
        </w:rPr>
        <w:t>Neflow</w:t>
      </w:r>
      <w:r>
        <w:rPr>
          <w:rFonts w:ascii="Arial" w:hAnsi="Arial" w:cs="Arial"/>
          <w:lang w:val="sr-Cyrl-RS"/>
        </w:rPr>
        <w:t xml:space="preserve"> записа. На пример,</w:t>
      </w:r>
      <w:r w:rsidRPr="003856E6">
        <w:rPr>
          <w:rFonts w:ascii="Arial" w:hAnsi="Arial" w:cs="Arial"/>
          <w:lang w:val="sr-Cyrl-RS"/>
        </w:rPr>
        <w:t xml:space="preserve"> систем треба</w:t>
      </w:r>
      <w:r>
        <w:rPr>
          <w:rFonts w:ascii="Arial" w:hAnsi="Arial" w:cs="Arial"/>
          <w:lang w:val="sr-Cyrl-RS"/>
        </w:rPr>
        <w:t xml:space="preserve"> да може да класификује сервер к</w:t>
      </w:r>
      <w:r w:rsidRPr="003856E6">
        <w:rPr>
          <w:rFonts w:ascii="Arial" w:hAnsi="Arial" w:cs="Arial"/>
          <w:lang w:val="sr-Cyrl-RS"/>
        </w:rPr>
        <w:t xml:space="preserve">ао </w:t>
      </w:r>
      <w:r w:rsidRPr="0026752F">
        <w:rPr>
          <w:rFonts w:ascii="Arial" w:hAnsi="Arial" w:cs="Arial"/>
          <w:i/>
          <w:lang w:val="sr-Cyrl-RS"/>
        </w:rPr>
        <w:t>mail</w:t>
      </w:r>
      <w:r w:rsidRPr="003856E6">
        <w:rPr>
          <w:rFonts w:ascii="Arial" w:hAnsi="Arial" w:cs="Arial"/>
          <w:lang w:val="sr-Cyrl-RS"/>
        </w:rPr>
        <w:t xml:space="preserve"> сервер или </w:t>
      </w:r>
      <w:r w:rsidRPr="0026752F">
        <w:rPr>
          <w:rFonts w:ascii="Arial" w:hAnsi="Arial" w:cs="Arial"/>
          <w:i/>
          <w:lang w:val="sr-Cyrl-RS"/>
        </w:rPr>
        <w:t>database</w:t>
      </w:r>
      <w:r w:rsidRPr="003856E6">
        <w:rPr>
          <w:rFonts w:ascii="Arial" w:hAnsi="Arial" w:cs="Arial"/>
          <w:lang w:val="sr-Cyrl-RS"/>
        </w:rPr>
        <w:t xml:space="preserve"> сервер.</w:t>
      </w:r>
    </w:p>
    <w:p w14:paraId="1E5EFA44"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мора од омогући одржавање ажурне </w:t>
      </w:r>
      <w:r w:rsidRPr="0026752F">
        <w:rPr>
          <w:rFonts w:ascii="Arial" w:hAnsi="Arial" w:cs="Arial"/>
          <w:i/>
          <w:lang w:val="sr-Cyrl-RS"/>
        </w:rPr>
        <w:t>asset</w:t>
      </w:r>
      <w:r w:rsidRPr="003856E6">
        <w:rPr>
          <w:rFonts w:ascii="Arial" w:hAnsi="Arial" w:cs="Arial"/>
          <w:lang w:val="sr-Cyrl-RS"/>
        </w:rPr>
        <w:t xml:space="preserve"> листе и код уређаја који могу да мењају своју </w:t>
      </w:r>
      <w:r w:rsidRPr="0026752F">
        <w:rPr>
          <w:rFonts w:ascii="Arial" w:hAnsi="Arial" w:cs="Arial"/>
          <w:i/>
          <w:lang w:val="sr-Cyrl-RS"/>
        </w:rPr>
        <w:t>IP</w:t>
      </w:r>
      <w:r w:rsidRPr="003856E6">
        <w:rPr>
          <w:rFonts w:ascii="Arial" w:hAnsi="Arial" w:cs="Arial"/>
          <w:lang w:val="sr-Cyrl-RS"/>
        </w:rPr>
        <w:t xml:space="preserve"> адресу (нпр. уређаји који користе </w:t>
      </w:r>
      <w:r w:rsidRPr="0026752F">
        <w:rPr>
          <w:rFonts w:ascii="Arial" w:hAnsi="Arial" w:cs="Arial"/>
          <w:i/>
          <w:lang w:val="sr-Cyrl-RS"/>
        </w:rPr>
        <w:t>DHCP</w:t>
      </w:r>
      <w:r w:rsidRPr="003856E6">
        <w:rPr>
          <w:rFonts w:ascii="Arial" w:hAnsi="Arial" w:cs="Arial"/>
          <w:lang w:val="sr-Cyrl-RS"/>
        </w:rPr>
        <w:t>).</w:t>
      </w:r>
    </w:p>
    <w:p w14:paraId="3CB3CD1C"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обезбеди да у дистрибуираној поставци система комуникација из</w:t>
      </w:r>
      <w:r>
        <w:rPr>
          <w:rFonts w:ascii="Arial" w:hAnsi="Arial" w:cs="Arial"/>
          <w:lang w:val="sr-Cyrl-RS"/>
        </w:rPr>
        <w:t>м</w:t>
      </w:r>
      <w:r w:rsidRPr="003856E6">
        <w:rPr>
          <w:rFonts w:ascii="Arial" w:hAnsi="Arial" w:cs="Arial"/>
          <w:lang w:val="sr-Cyrl-RS"/>
        </w:rPr>
        <w:t>еђу компоненти система мора да буде енкриптована.</w:t>
      </w:r>
    </w:p>
    <w:p w14:paraId="58D06CCF"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Неопходно је да систем подржава интерне провере функционисања (</w:t>
      </w:r>
      <w:r w:rsidRPr="0026752F">
        <w:rPr>
          <w:rFonts w:ascii="Arial" w:hAnsi="Arial" w:cs="Arial"/>
          <w:i/>
          <w:lang w:val="sr-Cyrl-RS"/>
        </w:rPr>
        <w:t>health check</w:t>
      </w:r>
      <w:r w:rsidRPr="003856E6">
        <w:rPr>
          <w:rFonts w:ascii="Arial" w:hAnsi="Arial" w:cs="Arial"/>
          <w:lang w:val="sr-Cyrl-RS"/>
        </w:rPr>
        <w:t>) системских процеса и да упозори корисника уколико дође до проблема у функционисању истих.</w:t>
      </w:r>
    </w:p>
    <w:p w14:paraId="4EEB1F89"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подржи историјске корелације тако да корисници могу да покрену процес корелације и над старим подацима како би се обезбедила евалуација нових правила и над старим догађајима.</w:t>
      </w:r>
    </w:p>
    <w:p w14:paraId="2D25988C"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подржи поделу у више логичких домена (</w:t>
      </w:r>
      <w:r w:rsidRPr="0026752F">
        <w:rPr>
          <w:rFonts w:ascii="Arial" w:hAnsi="Arial" w:cs="Arial"/>
          <w:i/>
          <w:lang w:val="sr-Cyrl-RS"/>
        </w:rPr>
        <w:t>multitenancy</w:t>
      </w:r>
      <w:r w:rsidRPr="003856E6">
        <w:rPr>
          <w:rFonts w:ascii="Arial" w:hAnsi="Arial" w:cs="Arial"/>
          <w:lang w:val="sr-Cyrl-RS"/>
        </w:rPr>
        <w:t>).</w:t>
      </w:r>
    </w:p>
    <w:p w14:paraId="1659FB2B"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понуди интеграцију са репутационим базама (</w:t>
      </w:r>
      <w:r w:rsidRPr="0026752F">
        <w:rPr>
          <w:rFonts w:ascii="Arial" w:hAnsi="Arial" w:cs="Arial"/>
          <w:i/>
          <w:lang w:val="sr-Cyrl-RS"/>
        </w:rPr>
        <w:t>threat intelligence</w:t>
      </w:r>
      <w:r w:rsidRPr="003856E6">
        <w:rPr>
          <w:rFonts w:ascii="Arial" w:hAnsi="Arial" w:cs="Arial"/>
          <w:lang w:val="sr-Cyrl-RS"/>
        </w:rPr>
        <w:t>).</w:t>
      </w:r>
    </w:p>
    <w:p w14:paraId="15055EF7"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понуди графичку визуелизацију типа и озбиљности детектованих сигурносних инцидената у времену.</w:t>
      </w:r>
    </w:p>
    <w:p w14:paraId="0A18E201" w14:textId="77777777" w:rsidR="001609E6" w:rsidRPr="003856E6" w:rsidRDefault="001609E6" w:rsidP="00C43955">
      <w:pPr>
        <w:pStyle w:val="Pasussalistom"/>
        <w:numPr>
          <w:ilvl w:val="0"/>
          <w:numId w:val="32"/>
        </w:numPr>
        <w:spacing w:before="120" w:after="200" w:line="276" w:lineRule="auto"/>
        <w:contextualSpacing/>
        <w:jc w:val="both"/>
        <w:rPr>
          <w:rFonts w:ascii="Arial" w:hAnsi="Arial" w:cs="Arial"/>
          <w:lang w:val="sr-Cyrl-RS"/>
        </w:rPr>
      </w:pPr>
      <w:r w:rsidRPr="003856E6">
        <w:rPr>
          <w:rFonts w:ascii="Arial" w:hAnsi="Arial" w:cs="Arial"/>
          <w:lang w:val="sr-Cyrl-RS"/>
        </w:rPr>
        <w:lastRenderedPageBreak/>
        <w:t xml:space="preserve">Решење мора да понуди документовани </w:t>
      </w:r>
      <w:r w:rsidRPr="0026752F">
        <w:rPr>
          <w:rFonts w:ascii="Arial" w:hAnsi="Arial" w:cs="Arial"/>
          <w:i/>
          <w:lang w:val="sr-Cyrl-RS"/>
        </w:rPr>
        <w:t>REST API</w:t>
      </w:r>
      <w:r w:rsidRPr="003856E6">
        <w:rPr>
          <w:rFonts w:ascii="Arial" w:hAnsi="Arial" w:cs="Arial"/>
          <w:lang w:val="sr-Cyrl-RS"/>
        </w:rPr>
        <w:t xml:space="preserve"> који омогућава интеграцију са другим системима, најмање нудећи рад са догађајима из логова и </w:t>
      </w:r>
      <w:r w:rsidRPr="0026752F">
        <w:rPr>
          <w:rFonts w:ascii="Arial" w:hAnsi="Arial" w:cs="Arial"/>
          <w:i/>
          <w:lang w:val="sr-Cyrl-RS"/>
        </w:rPr>
        <w:t>flow</w:t>
      </w:r>
      <w:r w:rsidRPr="003856E6">
        <w:rPr>
          <w:rFonts w:ascii="Arial" w:hAnsi="Arial" w:cs="Arial"/>
          <w:lang w:val="sr-Cyrl-RS"/>
        </w:rPr>
        <w:t xml:space="preserve"> записа, инцидентима и </w:t>
      </w:r>
      <w:r w:rsidRPr="0026752F">
        <w:rPr>
          <w:rFonts w:ascii="Arial" w:hAnsi="Arial" w:cs="Arial"/>
          <w:i/>
          <w:lang w:val="sr-Cyrl-RS"/>
        </w:rPr>
        <w:t>lookup</w:t>
      </w:r>
      <w:r w:rsidRPr="003856E6">
        <w:rPr>
          <w:rFonts w:ascii="Arial" w:hAnsi="Arial" w:cs="Arial"/>
          <w:lang w:val="sr-Cyrl-RS"/>
        </w:rPr>
        <w:t xml:space="preserve"> табелама.</w:t>
      </w:r>
    </w:p>
    <w:p w14:paraId="77A303A5" w14:textId="77777777" w:rsidR="001609E6" w:rsidRPr="003856E6" w:rsidRDefault="001609E6" w:rsidP="001609E6">
      <w:pPr>
        <w:rPr>
          <w:rFonts w:cs="Arial"/>
          <w:lang w:val="sr-Cyrl-RS"/>
        </w:rPr>
      </w:pPr>
    </w:p>
    <w:p w14:paraId="43CFD57D" w14:textId="38F474E5" w:rsidR="001609E6" w:rsidRPr="008E2551" w:rsidRDefault="001609E6" w:rsidP="001609E6">
      <w:pPr>
        <w:rPr>
          <w:rFonts w:ascii="Arial" w:hAnsi="Arial"/>
          <w:lang w:val="sr-Cyrl-RS"/>
        </w:rPr>
      </w:pPr>
      <w:r w:rsidRPr="004B3F5B">
        <w:rPr>
          <w:rFonts w:ascii="Arial" w:hAnsi="Arial" w:cs="Arial"/>
          <w:lang w:val="sr-Cyrl-RS"/>
        </w:rPr>
        <w:t>Димензионисање и лиценцирање решења</w:t>
      </w:r>
      <w:r w:rsidR="001F17DF" w:rsidRPr="008E2551">
        <w:rPr>
          <w:rFonts w:ascii="Arial" w:hAnsi="Arial" w:cs="Arial"/>
          <w:lang w:val="sr-Cyrl-RS"/>
        </w:rPr>
        <w:t>:</w:t>
      </w:r>
    </w:p>
    <w:p w14:paraId="173E02B1" w14:textId="77777777" w:rsidR="001609E6" w:rsidRPr="004B3F5B" w:rsidRDefault="001609E6" w:rsidP="001609E6">
      <w:pPr>
        <w:rPr>
          <w:rFonts w:ascii="Arial" w:hAnsi="Arial" w:cs="Arial"/>
          <w:lang w:val="sr-Cyrl-RS"/>
        </w:rPr>
      </w:pPr>
    </w:p>
    <w:p w14:paraId="40F9F174" w14:textId="77777777" w:rsidR="001609E6" w:rsidRPr="004B3F5B" w:rsidRDefault="001609E6" w:rsidP="001609E6">
      <w:pPr>
        <w:rPr>
          <w:rFonts w:ascii="Arial" w:hAnsi="Arial" w:cs="Arial"/>
          <w:lang w:val="sr-Cyrl-RS"/>
        </w:rPr>
      </w:pPr>
      <w:r w:rsidRPr="004B3F5B">
        <w:rPr>
          <w:rFonts w:ascii="Arial" w:hAnsi="Arial" w:cs="Arial"/>
          <w:lang w:val="sr-Cyrl-RS"/>
        </w:rPr>
        <w:t>Решење треба да буде димензионисано и лиценцирано да подржи:</w:t>
      </w:r>
    </w:p>
    <w:p w14:paraId="4FB0CEF9" w14:textId="78B4EBE1" w:rsidR="001609E6" w:rsidRPr="003856E6" w:rsidRDefault="001609E6" w:rsidP="00C43955">
      <w:pPr>
        <w:pStyle w:val="Pasussalistom"/>
        <w:numPr>
          <w:ilvl w:val="0"/>
          <w:numId w:val="33"/>
        </w:numPr>
        <w:spacing w:before="120" w:after="200" w:line="276" w:lineRule="auto"/>
        <w:contextualSpacing/>
        <w:jc w:val="both"/>
        <w:rPr>
          <w:rFonts w:ascii="Arial" w:hAnsi="Arial" w:cs="Arial"/>
          <w:lang w:val="sr-Cyrl-RS"/>
        </w:rPr>
      </w:pPr>
      <w:r w:rsidRPr="003856E6">
        <w:rPr>
          <w:rFonts w:ascii="Arial" w:hAnsi="Arial" w:cs="Arial"/>
          <w:lang w:val="sr-Cyrl-RS"/>
        </w:rPr>
        <w:t>Прикупљање 5000 догађаја у секунди (</w:t>
      </w:r>
      <w:r w:rsidRPr="00DA36DC">
        <w:rPr>
          <w:rFonts w:ascii="Arial" w:hAnsi="Arial" w:cs="Arial"/>
          <w:i/>
          <w:lang w:val="sr-Cyrl-RS"/>
        </w:rPr>
        <w:t>Events per Second – EPS</w:t>
      </w:r>
      <w:r w:rsidRPr="003856E6">
        <w:rPr>
          <w:rFonts w:ascii="Arial" w:hAnsi="Arial" w:cs="Arial"/>
          <w:lang w:val="sr-Cyrl-RS"/>
        </w:rPr>
        <w:t xml:space="preserve">), са могућношћу проширења на истој платформи само додавањем лиценци бар до 13000 </w:t>
      </w:r>
      <w:r w:rsidRPr="00DA36DC">
        <w:rPr>
          <w:rFonts w:ascii="Arial" w:hAnsi="Arial" w:cs="Arial"/>
          <w:i/>
          <w:lang w:val="sr-Cyrl-RS"/>
        </w:rPr>
        <w:t>EPS</w:t>
      </w:r>
      <w:r w:rsidRPr="003856E6">
        <w:rPr>
          <w:rFonts w:ascii="Arial" w:hAnsi="Arial" w:cs="Arial"/>
          <w:lang w:val="sr-Cyrl-RS"/>
        </w:rPr>
        <w:t>. Решење за корелацију логова треба да омогући и прикупљање догађаја у ситуацијама када долази до изненадног (краткотра</w:t>
      </w:r>
      <w:r w:rsidR="001B5EFF">
        <w:rPr>
          <w:rFonts w:ascii="Arial" w:hAnsi="Arial" w:cs="Arial"/>
          <w:lang w:val="sr-Cyrl-RS"/>
        </w:rPr>
        <w:t>јн</w:t>
      </w:r>
      <w:r w:rsidRPr="003856E6">
        <w:rPr>
          <w:rFonts w:ascii="Arial" w:hAnsi="Arial" w:cs="Arial"/>
          <w:lang w:val="sr-Cyrl-RS"/>
        </w:rPr>
        <w:t>г) повећања броја догађаја у секунди (</w:t>
      </w:r>
      <w:r w:rsidRPr="00DA36DC">
        <w:rPr>
          <w:rFonts w:ascii="Arial" w:hAnsi="Arial" w:cs="Arial"/>
          <w:i/>
          <w:lang w:val="sr-Cyrl-RS"/>
        </w:rPr>
        <w:t>peak</w:t>
      </w:r>
      <w:r w:rsidRPr="003856E6">
        <w:rPr>
          <w:rFonts w:ascii="Arial" w:hAnsi="Arial" w:cs="Arial"/>
          <w:lang w:val="sr-Cyrl-RS"/>
        </w:rPr>
        <w:t>),</w:t>
      </w:r>
      <w:r>
        <w:rPr>
          <w:rFonts w:ascii="Arial" w:hAnsi="Arial" w:cs="Arial"/>
          <w:lang w:val="sr-Cyrl-RS"/>
        </w:rPr>
        <w:t xml:space="preserve"> </w:t>
      </w:r>
      <w:r w:rsidRPr="003856E6">
        <w:rPr>
          <w:rFonts w:ascii="Arial" w:hAnsi="Arial" w:cs="Arial"/>
          <w:lang w:val="sr-Cyrl-RS"/>
        </w:rPr>
        <w:t>по локацији.</w:t>
      </w:r>
    </w:p>
    <w:p w14:paraId="4D010C82" w14:textId="77777777" w:rsidR="001609E6" w:rsidRDefault="001609E6" w:rsidP="00C43955">
      <w:pPr>
        <w:pStyle w:val="Pasussalistom"/>
        <w:numPr>
          <w:ilvl w:val="0"/>
          <w:numId w:val="33"/>
        </w:numPr>
        <w:spacing w:before="120" w:after="200" w:line="276" w:lineRule="auto"/>
        <w:contextualSpacing/>
        <w:jc w:val="both"/>
        <w:rPr>
          <w:rFonts w:ascii="Arial" w:hAnsi="Arial" w:cs="Arial"/>
          <w:lang w:val="sr-Cyrl-RS"/>
        </w:rPr>
      </w:pPr>
      <w:r w:rsidRPr="003856E6">
        <w:rPr>
          <w:rFonts w:ascii="Arial" w:hAnsi="Arial" w:cs="Arial"/>
          <w:lang w:val="sr-Cyrl-RS"/>
        </w:rPr>
        <w:t>Ретенција логова у периоду од 12 месеци.</w:t>
      </w:r>
    </w:p>
    <w:p w14:paraId="14C7F0E9" w14:textId="77777777" w:rsidR="00A665BA" w:rsidRPr="008E2551" w:rsidRDefault="00A665BA" w:rsidP="008E2551">
      <w:pPr>
        <w:pStyle w:val="Pasussalistom"/>
        <w:spacing w:before="120" w:after="200" w:line="276" w:lineRule="auto"/>
        <w:ind w:left="0"/>
        <w:contextualSpacing/>
        <w:jc w:val="both"/>
        <w:rPr>
          <w:rFonts w:ascii="Arial" w:hAnsi="Arial"/>
          <w:lang w:val="sr-Cyrl-RS"/>
        </w:rPr>
      </w:pPr>
    </w:p>
    <w:bookmarkEnd w:id="21"/>
    <w:p w14:paraId="5571EA24" w14:textId="735EE469" w:rsidR="00A665BA" w:rsidRPr="000A4721" w:rsidRDefault="00A665BA" w:rsidP="000D2586">
      <w:pPr>
        <w:numPr>
          <w:ilvl w:val="3"/>
          <w:numId w:val="26"/>
        </w:numPr>
        <w:rPr>
          <w:rFonts w:ascii="Arial" w:hAnsi="Arial" w:cs="Arial"/>
          <w:szCs w:val="20"/>
          <w:lang w:val="sr-Cyrl-RS"/>
        </w:rPr>
      </w:pPr>
      <w:r w:rsidRPr="000A4721">
        <w:rPr>
          <w:rFonts w:ascii="Arial" w:hAnsi="Arial" w:cs="Arial"/>
          <w:lang w:val="sr-Cyrl-RS"/>
        </w:rPr>
        <w:t>С</w:t>
      </w:r>
      <w:r w:rsidR="000D2586" w:rsidRPr="000A4721">
        <w:rPr>
          <w:rFonts w:ascii="Arial" w:hAnsi="Arial" w:cs="Arial"/>
          <w:szCs w:val="20"/>
          <w:lang w:val="sr-Cyrl-RS"/>
        </w:rPr>
        <w:t>офтверско решењ</w:t>
      </w:r>
      <w:r w:rsidR="000D2586" w:rsidRPr="000A4721">
        <w:rPr>
          <w:rFonts w:ascii="Arial" w:hAnsi="Arial" w:cs="Arial"/>
          <w:szCs w:val="20"/>
          <w:lang w:val="en-US"/>
        </w:rPr>
        <w:t>e</w:t>
      </w:r>
      <w:r w:rsidR="000D2586" w:rsidRPr="000A4721">
        <w:rPr>
          <w:rFonts w:ascii="Arial" w:hAnsi="Arial" w:cs="Arial"/>
          <w:szCs w:val="20"/>
          <w:lang w:val="sr-Cyrl-RS"/>
        </w:rPr>
        <w:t xml:space="preserve"> за анализу мрежне безбедности</w:t>
      </w:r>
      <w:r w:rsidRPr="008E2551">
        <w:rPr>
          <w:rFonts w:ascii="Arial" w:hAnsi="Arial" w:cs="Arial"/>
          <w:lang w:val="sr-Cyrl-RS"/>
        </w:rPr>
        <w:t xml:space="preserve"> </w:t>
      </w:r>
    </w:p>
    <w:p w14:paraId="1A6D729A" w14:textId="73D24B7E" w:rsidR="005B1DDF" w:rsidRPr="008E2551" w:rsidRDefault="005B1DDF" w:rsidP="005B1DDF">
      <w:pPr>
        <w:rPr>
          <w:rFonts w:ascii="Arial" w:hAnsi="Arial" w:cs="Arial"/>
          <w:lang w:val="sr-Cyrl-RS"/>
        </w:rPr>
      </w:pPr>
    </w:p>
    <w:p w14:paraId="65A720E6" w14:textId="5F96769A" w:rsidR="005B1DDF" w:rsidRPr="000A4721" w:rsidRDefault="005B1DDF" w:rsidP="005B1DDF">
      <w:pPr>
        <w:rPr>
          <w:rFonts w:ascii="Arial" w:hAnsi="Arial" w:cs="Arial"/>
          <w:lang w:val="sr-Cyrl-RS"/>
        </w:rPr>
      </w:pPr>
      <w:r w:rsidRPr="000A4721">
        <w:rPr>
          <w:rFonts w:ascii="Arial" w:hAnsi="Arial" w:cs="Arial"/>
          <w:lang w:val="sr-Cyrl-RS"/>
        </w:rPr>
        <w:t>Минимални технички захтеви</w:t>
      </w:r>
      <w:r w:rsidR="00564C90" w:rsidRPr="000A4721">
        <w:rPr>
          <w:rFonts w:ascii="Arial" w:hAnsi="Arial" w:cs="Arial"/>
          <w:lang w:val="sr-Cyrl-RS"/>
        </w:rPr>
        <w:t xml:space="preserve"> за софтвер за анализу мрежне безбедности:</w:t>
      </w:r>
    </w:p>
    <w:p w14:paraId="2A50DD9E" w14:textId="5B1DEB1E" w:rsidR="00564C90" w:rsidRPr="000A4721" w:rsidRDefault="00564C90" w:rsidP="005B1DDF">
      <w:pPr>
        <w:rPr>
          <w:rFonts w:ascii="Arial" w:hAnsi="Arial" w:cs="Arial"/>
          <w:szCs w:val="20"/>
          <w:lang w:val="sr-Cyrl-RS"/>
        </w:rPr>
      </w:pPr>
    </w:p>
    <w:p w14:paraId="6365864A" w14:textId="7FA5C26B" w:rsidR="00CD08D1" w:rsidRPr="000A4721" w:rsidRDefault="00AF48F6" w:rsidP="00CD08D1">
      <w:pPr>
        <w:numPr>
          <w:ilvl w:val="0"/>
          <w:numId w:val="55"/>
        </w:numPr>
        <w:rPr>
          <w:rFonts w:ascii="Arial" w:hAnsi="Arial" w:cs="Arial"/>
          <w:szCs w:val="20"/>
          <w:lang w:val="sr-Cyrl-RS"/>
        </w:rPr>
      </w:pPr>
      <w:r w:rsidRPr="000A4721">
        <w:rPr>
          <w:rFonts w:ascii="Arial" w:hAnsi="Arial" w:cs="Arial"/>
          <w:szCs w:val="20"/>
          <w:lang w:val="sr-Cyrl-RS"/>
        </w:rPr>
        <w:t xml:space="preserve">Да софтвер може да креира модел целе ИКТ и ОТ инфраструктуре без обзира да ли је та инфраструктура локална, у </w:t>
      </w:r>
      <w:r w:rsidR="00CD08D1" w:rsidRPr="000A4721">
        <w:rPr>
          <w:rFonts w:ascii="Arial" w:hAnsi="Arial" w:cs="Arial"/>
          <w:szCs w:val="20"/>
          <w:lang w:val="sr-Cyrl-RS"/>
        </w:rPr>
        <w:t>cloud-</w:t>
      </w:r>
      <w:r w:rsidRPr="000A4721">
        <w:rPr>
          <w:rFonts w:ascii="Arial" w:hAnsi="Arial" w:cs="Arial"/>
          <w:szCs w:val="20"/>
          <w:lang w:val="sr-Cyrl-RS"/>
        </w:rPr>
        <w:t>у или хибридна</w:t>
      </w:r>
      <w:r w:rsidR="00CD08D1" w:rsidRPr="000A4721">
        <w:rPr>
          <w:rFonts w:ascii="Arial" w:hAnsi="Arial" w:cs="Arial"/>
          <w:szCs w:val="20"/>
          <w:lang w:val="sr-Cyrl-RS"/>
        </w:rPr>
        <w:t xml:space="preserve">. </w:t>
      </w:r>
    </w:p>
    <w:p w14:paraId="35F77A5F" w14:textId="77777777" w:rsidR="00AF48F6" w:rsidRPr="000A4721" w:rsidRDefault="00AF48F6" w:rsidP="00AF48F6">
      <w:pPr>
        <w:numPr>
          <w:ilvl w:val="0"/>
          <w:numId w:val="55"/>
        </w:numPr>
        <w:rPr>
          <w:rFonts w:ascii="Arial" w:hAnsi="Arial" w:cs="Arial"/>
          <w:szCs w:val="20"/>
          <w:lang w:val="sr-Cyrl-RS"/>
        </w:rPr>
      </w:pPr>
      <w:r w:rsidRPr="000A4721">
        <w:rPr>
          <w:rFonts w:ascii="Arial" w:hAnsi="Arial" w:cs="Arial"/>
          <w:szCs w:val="20"/>
          <w:lang w:val="sr-Cyrl-RS"/>
        </w:rPr>
        <w:t xml:space="preserve">Да софтвер може да креира модел целе ИКТ и ОТ инфраструктуре без обзира да ли је та инфраструктура физичка или виртуелна. Креирани модел мора да поседује функционалност извоза топологије модела у формату слике и у </w:t>
      </w:r>
      <w:r w:rsidR="00CD08D1" w:rsidRPr="000A4721">
        <w:rPr>
          <w:rFonts w:ascii="Arial" w:hAnsi="Arial" w:cs="Arial"/>
          <w:szCs w:val="20"/>
          <w:lang w:val="sr-Cyrl-RS"/>
        </w:rPr>
        <w:t xml:space="preserve">Visio </w:t>
      </w:r>
      <w:r w:rsidRPr="000A4721">
        <w:rPr>
          <w:rFonts w:ascii="Arial" w:hAnsi="Arial" w:cs="Arial"/>
          <w:szCs w:val="20"/>
          <w:lang w:val="sr-Cyrl-RS"/>
        </w:rPr>
        <w:t xml:space="preserve">формату, као и могућност снимања стања топологије у </w:t>
      </w:r>
      <w:r w:rsidR="00CD08D1" w:rsidRPr="000A4721">
        <w:rPr>
          <w:rFonts w:ascii="Arial" w:hAnsi="Arial" w:cs="Arial"/>
          <w:szCs w:val="20"/>
          <w:lang w:val="sr-Cyrl-RS"/>
        </w:rPr>
        <w:t xml:space="preserve">XML </w:t>
      </w:r>
      <w:r w:rsidRPr="000A4721">
        <w:rPr>
          <w:rFonts w:ascii="Arial" w:hAnsi="Arial" w:cs="Arial"/>
          <w:szCs w:val="20"/>
          <w:lang w:val="sr-Cyrl-RS"/>
        </w:rPr>
        <w:t>формату</w:t>
      </w:r>
      <w:r w:rsidR="00CD08D1" w:rsidRPr="000A4721">
        <w:rPr>
          <w:rFonts w:ascii="Arial" w:hAnsi="Arial" w:cs="Arial"/>
          <w:szCs w:val="20"/>
          <w:lang w:val="sr-Cyrl-RS"/>
        </w:rPr>
        <w:t>.</w:t>
      </w:r>
    </w:p>
    <w:p w14:paraId="2AF26DE4" w14:textId="2A3B09E6" w:rsidR="00AF48F6" w:rsidRPr="000A4721" w:rsidRDefault="00AF48F6" w:rsidP="00AF48F6">
      <w:pPr>
        <w:numPr>
          <w:ilvl w:val="0"/>
          <w:numId w:val="55"/>
        </w:numPr>
        <w:rPr>
          <w:rFonts w:ascii="Arial" w:hAnsi="Arial" w:cs="Arial"/>
          <w:szCs w:val="20"/>
          <w:lang w:val="sr-Cyrl-RS"/>
        </w:rPr>
      </w:pPr>
      <w:r w:rsidRPr="000A4721">
        <w:rPr>
          <w:rFonts w:ascii="Arial" w:hAnsi="Arial" w:cs="Arial"/>
          <w:szCs w:val="20"/>
          <w:lang w:val="sr-Cyrl-RS"/>
        </w:rPr>
        <w:t>Да алат разуме конфигурације мрежних уређаја минимално од следећих произвођача:</w:t>
      </w:r>
    </w:p>
    <w:p w14:paraId="502EAF9F" w14:textId="74D1AD4E"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Cisco</w:t>
      </w:r>
    </w:p>
    <w:p w14:paraId="2A1438CF" w14:textId="644182D4"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Arista</w:t>
      </w:r>
    </w:p>
    <w:p w14:paraId="64D43311" w14:textId="4044D94E"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HP</w:t>
      </w:r>
    </w:p>
    <w:p w14:paraId="3FC3840D" w14:textId="753B7117"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Juniper</w:t>
      </w:r>
    </w:p>
    <w:p w14:paraId="4AADAD4E" w14:textId="046E82B5"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Brocade</w:t>
      </w:r>
    </w:p>
    <w:p w14:paraId="03DE673A" w14:textId="1E991D44"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F5</w:t>
      </w:r>
    </w:p>
    <w:p w14:paraId="5E3AEE9C" w14:textId="03A0E0A6"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Check Point</w:t>
      </w:r>
    </w:p>
    <w:p w14:paraId="15E0CFFC" w14:textId="4DD6F401" w:rsidR="00CD08D1" w:rsidRPr="000A4721" w:rsidRDefault="00CD08D1" w:rsidP="00CD08D1">
      <w:pPr>
        <w:numPr>
          <w:ilvl w:val="1"/>
          <w:numId w:val="57"/>
        </w:numPr>
        <w:rPr>
          <w:rFonts w:ascii="Arial" w:hAnsi="Arial" w:cs="Arial"/>
          <w:szCs w:val="20"/>
          <w:lang w:val="sr-Cyrl-RS"/>
        </w:rPr>
      </w:pPr>
      <w:r w:rsidRPr="000A4721">
        <w:rPr>
          <w:rFonts w:ascii="Arial" w:hAnsi="Arial" w:cs="Arial"/>
          <w:szCs w:val="20"/>
          <w:lang w:val="sr-Cyrl-RS"/>
        </w:rPr>
        <w:t>Palo Alto</w:t>
      </w:r>
    </w:p>
    <w:p w14:paraId="2C8B0764" w14:textId="77777777" w:rsidR="00AF48F6" w:rsidRPr="000A4721" w:rsidRDefault="00AF48F6" w:rsidP="00CD08D1">
      <w:pPr>
        <w:numPr>
          <w:ilvl w:val="0"/>
          <w:numId w:val="55"/>
        </w:numPr>
        <w:rPr>
          <w:rFonts w:ascii="Arial" w:hAnsi="Arial" w:cs="Arial"/>
          <w:szCs w:val="20"/>
          <w:lang w:val="sr-Cyrl-RS"/>
        </w:rPr>
      </w:pPr>
      <w:r w:rsidRPr="000A4721">
        <w:rPr>
          <w:rFonts w:ascii="Arial" w:hAnsi="Arial" w:cs="Arial"/>
          <w:szCs w:val="20"/>
          <w:lang w:val="sr-Cyrl-RS"/>
        </w:rPr>
        <w:t>Да за креирање модела није потребна инсталација агената на мрежне уређаје.</w:t>
      </w:r>
    </w:p>
    <w:p w14:paraId="56A39B65" w14:textId="0DF5CB8F" w:rsidR="00CD08D1" w:rsidRPr="000A4721" w:rsidRDefault="00AF48F6" w:rsidP="00CD08D1">
      <w:pPr>
        <w:numPr>
          <w:ilvl w:val="0"/>
          <w:numId w:val="55"/>
        </w:numPr>
        <w:rPr>
          <w:rFonts w:ascii="Arial" w:hAnsi="Arial" w:cs="Arial"/>
          <w:szCs w:val="20"/>
          <w:lang w:val="sr-Cyrl-RS"/>
        </w:rPr>
      </w:pPr>
      <w:r w:rsidRPr="000A4721">
        <w:rPr>
          <w:rFonts w:ascii="Arial" w:hAnsi="Arial" w:cs="Arial"/>
          <w:szCs w:val="20"/>
          <w:lang w:val="sr-Cyrl-RS"/>
        </w:rPr>
        <w:t>Да се модел ИКТ/ОТ инфраструктуре може користити за решавање проблема на ИКТ/ОТ мрежи</w:t>
      </w:r>
      <w:r w:rsidR="00CD08D1" w:rsidRPr="000A4721">
        <w:rPr>
          <w:rFonts w:ascii="Arial" w:hAnsi="Arial" w:cs="Arial"/>
          <w:szCs w:val="20"/>
          <w:lang w:val="sr-Cyrl-RS"/>
        </w:rPr>
        <w:t>.</w:t>
      </w:r>
    </w:p>
    <w:p w14:paraId="11883291" w14:textId="77777777" w:rsidR="00AF48F6" w:rsidRPr="000A4721" w:rsidRDefault="00AF48F6" w:rsidP="00CD08D1">
      <w:pPr>
        <w:numPr>
          <w:ilvl w:val="0"/>
          <w:numId w:val="55"/>
        </w:numPr>
        <w:rPr>
          <w:rFonts w:ascii="Arial" w:hAnsi="Arial" w:cs="Arial"/>
          <w:szCs w:val="20"/>
          <w:lang w:val="sr-Cyrl-RS"/>
        </w:rPr>
      </w:pPr>
      <w:r w:rsidRPr="000A4721">
        <w:rPr>
          <w:rFonts w:ascii="Arial" w:hAnsi="Arial" w:cs="Arial"/>
          <w:szCs w:val="20"/>
          <w:lang w:val="sr-Cyrl-RS"/>
        </w:rPr>
        <w:t>Да при коришћењу модела ИКТ/ОТ инфраструктуре за решавање проблема на мрежи алат визуелизује мрежне путање.</w:t>
      </w:r>
    </w:p>
    <w:p w14:paraId="1215C0E2" w14:textId="5CE0D23C" w:rsidR="00CD08D1"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t>Да при коришћењу модела ИКТ/ОТ инфраструктуре за решавање проблема на мрежи алат показује које приступне листе или које заштитне полисе дозвољавају односно блокирају саобраћај</w:t>
      </w:r>
      <w:r w:rsidR="00CD08D1" w:rsidRPr="000A4721">
        <w:rPr>
          <w:rFonts w:ascii="Arial" w:hAnsi="Arial" w:cs="Arial"/>
          <w:szCs w:val="20"/>
          <w:lang w:val="sr-Cyrl-RS"/>
        </w:rPr>
        <w:t>.</w:t>
      </w:r>
    </w:p>
    <w:p w14:paraId="1E14DED6" w14:textId="722006EF" w:rsidR="00AF4838"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t>Да при коришћењу модела ИКТ/ОТ инфраструктуре за решавање проблема на мрежи алат показује тачно на линију кода од мрежних или безбедносних уређаја који утичу на дозвољавање односно блокирање мрежног саобраћаја.</w:t>
      </w:r>
    </w:p>
    <w:p w14:paraId="64AFA039" w14:textId="6CBEE907" w:rsidR="00CD08D1"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t xml:space="preserve">Да алат мора да има могућност надзора свих безбедносних полиса на </w:t>
      </w:r>
      <w:r w:rsidR="00CD08D1" w:rsidRPr="000A4721">
        <w:rPr>
          <w:rFonts w:ascii="Arial" w:hAnsi="Arial" w:cs="Arial"/>
          <w:szCs w:val="20"/>
          <w:lang w:val="sr-Cyrl-RS"/>
        </w:rPr>
        <w:t>Firewall</w:t>
      </w:r>
      <w:r w:rsidRPr="000A4721">
        <w:rPr>
          <w:rFonts w:ascii="Arial" w:hAnsi="Arial" w:cs="Arial"/>
          <w:szCs w:val="20"/>
          <w:lang w:val="sr-Cyrl-RS"/>
        </w:rPr>
        <w:t xml:space="preserve"> и </w:t>
      </w:r>
      <w:r w:rsidR="00CD08D1" w:rsidRPr="000A4721">
        <w:rPr>
          <w:rFonts w:ascii="Arial" w:hAnsi="Arial" w:cs="Arial"/>
          <w:szCs w:val="20"/>
          <w:lang w:val="sr-Cyrl-RS"/>
        </w:rPr>
        <w:t xml:space="preserve">L3 </w:t>
      </w:r>
      <w:r w:rsidRPr="000A4721">
        <w:rPr>
          <w:rFonts w:ascii="Arial" w:hAnsi="Arial" w:cs="Arial"/>
          <w:szCs w:val="20"/>
          <w:lang w:val="sr-Cyrl-RS"/>
        </w:rPr>
        <w:t>уређајима у ИКТ инфраструктури Наручиоца</w:t>
      </w:r>
    </w:p>
    <w:p w14:paraId="320CC891" w14:textId="77777777" w:rsidR="00AF4838"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lastRenderedPageBreak/>
        <w:t xml:space="preserve">Алат мора да омогући анализу било које потенцијалне промене на </w:t>
      </w:r>
      <w:r w:rsidR="00CD08D1" w:rsidRPr="000A4721">
        <w:rPr>
          <w:rFonts w:ascii="Arial" w:hAnsi="Arial" w:cs="Arial"/>
          <w:szCs w:val="20"/>
          <w:lang w:val="sr-Cyrl-RS"/>
        </w:rPr>
        <w:t>firewall</w:t>
      </w:r>
      <w:r w:rsidRPr="000A4721">
        <w:rPr>
          <w:rFonts w:ascii="Arial" w:hAnsi="Arial" w:cs="Arial"/>
          <w:szCs w:val="20"/>
          <w:lang w:val="sr-Cyrl-RS"/>
        </w:rPr>
        <w:t xml:space="preserve"> полисама и да да процену ризика за те промене (без утицаја на продукционо окружење)</w:t>
      </w:r>
    </w:p>
    <w:p w14:paraId="3D8ACE3C" w14:textId="77777777" w:rsidR="00AF4838"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t>Да је алат у стању да покаже/визуелизује како потенцијалне векторе, односно симулације напада инициране унутар компанијске ИКТ/ОТ инфраструктуре тако и потенцијалне спољне векторе напада.</w:t>
      </w:r>
    </w:p>
    <w:p w14:paraId="2638C591" w14:textId="77777777" w:rsidR="00AF4838" w:rsidRPr="000A4721" w:rsidRDefault="00AF4838" w:rsidP="00CD08D1">
      <w:pPr>
        <w:numPr>
          <w:ilvl w:val="0"/>
          <w:numId w:val="55"/>
        </w:numPr>
        <w:rPr>
          <w:rFonts w:ascii="Arial" w:hAnsi="Arial" w:cs="Arial"/>
          <w:szCs w:val="20"/>
          <w:lang w:val="sr-Cyrl-RS"/>
        </w:rPr>
      </w:pPr>
      <w:r w:rsidRPr="000A4721">
        <w:rPr>
          <w:rFonts w:ascii="Arial" w:hAnsi="Arial" w:cs="Arial"/>
          <w:szCs w:val="20"/>
          <w:lang w:val="sr-Cyrl-RS"/>
        </w:rPr>
        <w:t xml:space="preserve">Да алат може на основу информација о крајњим тачкама у ИКТ/ОТ инфраструктури приказати све рањивости </w:t>
      </w:r>
    </w:p>
    <w:p w14:paraId="2BFB2E56" w14:textId="18CF0549" w:rsidR="00CD08D1" w:rsidRPr="000A4721" w:rsidRDefault="00A75947" w:rsidP="00CD08D1">
      <w:pPr>
        <w:numPr>
          <w:ilvl w:val="0"/>
          <w:numId w:val="55"/>
        </w:numPr>
        <w:rPr>
          <w:rFonts w:ascii="Arial" w:hAnsi="Arial" w:cs="Arial"/>
          <w:szCs w:val="20"/>
          <w:lang w:val="sr-Cyrl-RS"/>
        </w:rPr>
      </w:pPr>
      <w:r w:rsidRPr="000A4721">
        <w:rPr>
          <w:rFonts w:ascii="Arial" w:hAnsi="Arial" w:cs="Arial"/>
          <w:szCs w:val="20"/>
          <w:lang w:val="sr-Cyrl-RS"/>
        </w:rPr>
        <w:t xml:space="preserve">Да алат мора радити без инсталације агената на крајњим уређајима </w:t>
      </w:r>
      <w:r w:rsidR="00CD08D1" w:rsidRPr="000A4721">
        <w:rPr>
          <w:rFonts w:ascii="Arial" w:hAnsi="Arial" w:cs="Arial"/>
          <w:szCs w:val="20"/>
          <w:lang w:val="sr-Cyrl-RS"/>
        </w:rPr>
        <w:t xml:space="preserve">(agentless) </w:t>
      </w:r>
    </w:p>
    <w:p w14:paraId="67A3F951" w14:textId="77777777" w:rsidR="00A75947"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Да алат може користити информације о постојећим рањивостима у ИКТ/ОТ инфраструктури и од других алата</w:t>
      </w:r>
    </w:p>
    <w:p w14:paraId="56D1728F" w14:textId="77777777" w:rsidR="00A75947"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 xml:space="preserve">Да може аутоматизовати процес откривања и приоритизацију рањивости. </w:t>
      </w:r>
    </w:p>
    <w:p w14:paraId="46337D4D" w14:textId="77777777" w:rsidR="00A75947"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Да може да открије рањивости без активног скенирања.</w:t>
      </w:r>
    </w:p>
    <w:p w14:paraId="4A1EDEAB" w14:textId="4EE773A6" w:rsidR="00A75947"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Да алат може радити приоритизацију рањивости искључиво у односу на креирани модел ИКТ/ОТ инфраструктуре</w:t>
      </w:r>
    </w:p>
    <w:p w14:paraId="7AB60516" w14:textId="308AAB0E" w:rsidR="00740C11"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Да алат за сваку пронађену рањивости даје солуцију за њено решавање</w:t>
      </w:r>
      <w:r w:rsidR="00740C11" w:rsidRPr="000A4721">
        <w:rPr>
          <w:rFonts w:ascii="Arial" w:hAnsi="Arial" w:cs="Arial"/>
          <w:szCs w:val="20"/>
          <w:lang w:val="sr-Cyrl-RS"/>
        </w:rPr>
        <w:t>.</w:t>
      </w:r>
    </w:p>
    <w:p w14:paraId="34729D2E" w14:textId="77777777" w:rsidR="00A75947"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 xml:space="preserve">Да компанија која нуди овакву платформу мора да има свој </w:t>
      </w:r>
      <w:r w:rsidR="00740C11" w:rsidRPr="000A4721">
        <w:rPr>
          <w:rFonts w:ascii="Arial" w:hAnsi="Arial" w:cs="Arial"/>
          <w:szCs w:val="20"/>
          <w:lang w:val="sr-Cyrl-RS"/>
        </w:rPr>
        <w:t xml:space="preserve">„Threat Intellegence Lab“ </w:t>
      </w:r>
      <w:r w:rsidRPr="000A4721">
        <w:rPr>
          <w:rFonts w:ascii="Arial" w:hAnsi="Arial" w:cs="Arial"/>
          <w:szCs w:val="20"/>
          <w:lang w:val="sr-Cyrl-RS"/>
        </w:rPr>
        <w:t>који прати рањивости на:</w:t>
      </w:r>
    </w:p>
    <w:p w14:paraId="45B97D35"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серверским и клијентским оперативни системима</w:t>
      </w:r>
    </w:p>
    <w:p w14:paraId="664BD38A"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бизнис и десктоп апликацијама</w:t>
      </w:r>
    </w:p>
    <w:p w14:paraId="2E9F1FBF"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мрежним уређајима/технологијама</w:t>
      </w:r>
    </w:p>
    <w:p w14:paraId="520F46DE"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заштитним уређајима/технологијама</w:t>
      </w:r>
    </w:p>
    <w:p w14:paraId="458140BB"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развојним алатима</w:t>
      </w:r>
    </w:p>
    <w:p w14:paraId="4B90614E"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интернет апликацијама</w:t>
      </w:r>
    </w:p>
    <w:p w14:paraId="62675B89"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мобилним апликацијама</w:t>
      </w:r>
    </w:p>
    <w:p w14:paraId="4A0BFA72" w14:textId="77777777" w:rsidR="00A75947" w:rsidRPr="000A4721" w:rsidRDefault="00A75947" w:rsidP="00A75947">
      <w:pPr>
        <w:numPr>
          <w:ilvl w:val="0"/>
          <w:numId w:val="58"/>
        </w:numPr>
        <w:rPr>
          <w:rFonts w:ascii="Arial" w:hAnsi="Arial" w:cs="Arial"/>
          <w:szCs w:val="20"/>
          <w:lang w:val="sr-Cyrl-RS"/>
        </w:rPr>
      </w:pPr>
      <w:r w:rsidRPr="000A4721">
        <w:rPr>
          <w:rFonts w:ascii="Arial" w:hAnsi="Arial" w:cs="Arial"/>
          <w:szCs w:val="20"/>
          <w:lang w:val="sr-Cyrl-RS"/>
        </w:rPr>
        <w:t>ИоТ уређајима</w:t>
      </w:r>
    </w:p>
    <w:p w14:paraId="348C066C" w14:textId="3ACE7598" w:rsidR="00740C11" w:rsidRPr="000A4721" w:rsidRDefault="00740C11" w:rsidP="00A75947">
      <w:pPr>
        <w:numPr>
          <w:ilvl w:val="0"/>
          <w:numId w:val="58"/>
        </w:numPr>
        <w:rPr>
          <w:rFonts w:ascii="Arial" w:hAnsi="Arial" w:cs="Arial"/>
          <w:szCs w:val="20"/>
          <w:lang w:val="sr-Cyrl-RS"/>
        </w:rPr>
      </w:pPr>
      <w:r w:rsidRPr="000A4721">
        <w:rPr>
          <w:rFonts w:ascii="Arial" w:hAnsi="Arial" w:cs="Arial"/>
          <w:szCs w:val="20"/>
          <w:lang w:val="sr-Cyrl-RS"/>
        </w:rPr>
        <w:t>ICS</w:t>
      </w:r>
      <w:r w:rsidR="00A75947" w:rsidRPr="000A4721">
        <w:rPr>
          <w:rFonts w:ascii="Arial" w:hAnsi="Arial" w:cs="Arial"/>
          <w:szCs w:val="20"/>
          <w:lang w:val="sr-Cyrl-RS"/>
        </w:rPr>
        <w:t xml:space="preserve"> и </w:t>
      </w:r>
      <w:r w:rsidRPr="000A4721">
        <w:rPr>
          <w:rFonts w:ascii="Arial" w:hAnsi="Arial" w:cs="Arial"/>
          <w:szCs w:val="20"/>
          <w:lang w:val="sr-Cyrl-RS"/>
        </w:rPr>
        <w:t xml:space="preserve">SCADA </w:t>
      </w:r>
      <w:r w:rsidR="00A75947" w:rsidRPr="000A4721">
        <w:rPr>
          <w:rFonts w:ascii="Arial" w:hAnsi="Arial" w:cs="Arial"/>
          <w:szCs w:val="20"/>
          <w:lang w:val="sr-Cyrl-RS"/>
        </w:rPr>
        <w:t xml:space="preserve">системима </w:t>
      </w:r>
    </w:p>
    <w:p w14:paraId="7ADF1F05" w14:textId="7254882B" w:rsidR="00740C11" w:rsidRPr="000A4721" w:rsidRDefault="00A75947" w:rsidP="00740C11">
      <w:pPr>
        <w:numPr>
          <w:ilvl w:val="0"/>
          <w:numId w:val="55"/>
        </w:numPr>
        <w:rPr>
          <w:rFonts w:ascii="Arial" w:hAnsi="Arial" w:cs="Arial"/>
          <w:szCs w:val="20"/>
          <w:lang w:val="sr-Cyrl-RS"/>
        </w:rPr>
      </w:pPr>
      <w:r w:rsidRPr="000A4721">
        <w:rPr>
          <w:rFonts w:ascii="Arial" w:hAnsi="Arial" w:cs="Arial"/>
          <w:szCs w:val="20"/>
          <w:lang w:val="sr-Cyrl-RS"/>
        </w:rPr>
        <w:t xml:space="preserve">Да </w:t>
      </w:r>
      <w:r w:rsidR="00AA6740" w:rsidRPr="000A4721">
        <w:rPr>
          <w:rFonts w:ascii="Arial" w:hAnsi="Arial" w:cs="Arial"/>
          <w:szCs w:val="20"/>
          <w:lang w:val="sr-Cyrl-RS"/>
        </w:rPr>
        <w:t xml:space="preserve">понуђена </w:t>
      </w:r>
      <w:r w:rsidRPr="000A4721">
        <w:rPr>
          <w:rFonts w:ascii="Arial" w:hAnsi="Arial" w:cs="Arial"/>
          <w:szCs w:val="20"/>
          <w:lang w:val="sr-Cyrl-RS"/>
        </w:rPr>
        <w:t>платформ</w:t>
      </w:r>
      <w:r w:rsidR="00AA6740" w:rsidRPr="000A4721">
        <w:rPr>
          <w:rFonts w:ascii="Arial" w:hAnsi="Arial" w:cs="Arial"/>
          <w:szCs w:val="20"/>
          <w:lang w:val="sr-Cyrl-RS"/>
        </w:rPr>
        <w:t>а</w:t>
      </w:r>
      <w:r w:rsidRPr="000A4721">
        <w:rPr>
          <w:rFonts w:ascii="Arial" w:hAnsi="Arial" w:cs="Arial"/>
          <w:szCs w:val="20"/>
          <w:lang w:val="sr-Cyrl-RS"/>
        </w:rPr>
        <w:t xml:space="preserve"> мора да прати </w:t>
      </w:r>
      <w:r w:rsidR="00740C11" w:rsidRPr="000A4721">
        <w:rPr>
          <w:rFonts w:ascii="Arial" w:hAnsi="Arial" w:cs="Arial"/>
          <w:szCs w:val="20"/>
          <w:lang w:val="sr-Cyrl-RS"/>
        </w:rPr>
        <w:t xml:space="preserve">„exploit“-e </w:t>
      </w:r>
      <w:r w:rsidRPr="000A4721">
        <w:rPr>
          <w:rFonts w:ascii="Arial" w:hAnsi="Arial" w:cs="Arial"/>
          <w:szCs w:val="20"/>
          <w:lang w:val="sr-Cyrl-RS"/>
        </w:rPr>
        <w:t xml:space="preserve">на </w:t>
      </w:r>
      <w:r w:rsidR="00740C11" w:rsidRPr="000A4721">
        <w:rPr>
          <w:rFonts w:ascii="Arial" w:hAnsi="Arial" w:cs="Arial"/>
          <w:szCs w:val="20"/>
          <w:lang w:val="sr-Cyrl-RS"/>
        </w:rPr>
        <w:t>„Dark Web“-</w:t>
      </w:r>
      <w:r w:rsidRPr="000A4721">
        <w:rPr>
          <w:rFonts w:ascii="Arial" w:hAnsi="Arial" w:cs="Arial"/>
          <w:szCs w:val="20"/>
          <w:lang w:val="sr-Cyrl-RS"/>
        </w:rPr>
        <w:t>у</w:t>
      </w:r>
      <w:r w:rsidR="00740C11" w:rsidRPr="000A4721">
        <w:rPr>
          <w:rFonts w:ascii="Arial" w:hAnsi="Arial" w:cs="Arial"/>
          <w:szCs w:val="20"/>
          <w:lang w:val="sr-Cyrl-RS"/>
        </w:rPr>
        <w:t>.</w:t>
      </w:r>
    </w:p>
    <w:p w14:paraId="5CB5EF16" w14:textId="451C7AF8" w:rsidR="00740C11" w:rsidRPr="000A4721" w:rsidRDefault="00AA6740" w:rsidP="00740C11">
      <w:pPr>
        <w:numPr>
          <w:ilvl w:val="0"/>
          <w:numId w:val="55"/>
        </w:numPr>
        <w:rPr>
          <w:rFonts w:ascii="Arial" w:hAnsi="Arial" w:cs="Arial"/>
          <w:szCs w:val="20"/>
          <w:lang w:val="sr-Cyrl-RS"/>
        </w:rPr>
      </w:pPr>
      <w:r w:rsidRPr="000A4721">
        <w:rPr>
          <w:rFonts w:ascii="Arial" w:hAnsi="Arial" w:cs="Arial"/>
          <w:szCs w:val="20"/>
          <w:lang w:val="sr-Cyrl-RS"/>
        </w:rPr>
        <w:t>Да понуђена платформа мора да сарађује и са другим сецуритy компанијама и да после анализе може да инкорпорира примећене рањивости са њихове стране у своју платформу</w:t>
      </w:r>
      <w:r w:rsidR="00740C11" w:rsidRPr="000A4721">
        <w:rPr>
          <w:rFonts w:ascii="Arial" w:hAnsi="Arial" w:cs="Arial"/>
          <w:szCs w:val="20"/>
          <w:lang w:val="sr-Cyrl-RS"/>
        </w:rPr>
        <w:t>.</w:t>
      </w:r>
    </w:p>
    <w:p w14:paraId="4AA20AF7" w14:textId="5C5B86CC" w:rsidR="00740C11" w:rsidRPr="000A4721" w:rsidRDefault="00AA6740" w:rsidP="00740C11">
      <w:pPr>
        <w:numPr>
          <w:ilvl w:val="0"/>
          <w:numId w:val="55"/>
        </w:numPr>
        <w:rPr>
          <w:rFonts w:ascii="Arial" w:hAnsi="Arial" w:cs="Arial"/>
          <w:szCs w:val="20"/>
          <w:lang w:val="sr-Cyrl-RS"/>
        </w:rPr>
      </w:pPr>
      <w:r w:rsidRPr="000A4721">
        <w:rPr>
          <w:rFonts w:ascii="Arial" w:hAnsi="Arial" w:cs="Arial"/>
          <w:szCs w:val="20"/>
          <w:lang w:val="sr-Cyrl-RS"/>
        </w:rPr>
        <w:t xml:space="preserve">Да алат може да да процену ризика коју доноси нека потенцијална промена на </w:t>
      </w:r>
      <w:r w:rsidR="00740C11" w:rsidRPr="000A4721">
        <w:rPr>
          <w:rFonts w:ascii="Arial" w:hAnsi="Arial" w:cs="Arial"/>
          <w:szCs w:val="20"/>
          <w:lang w:val="sr-Cyrl-RS"/>
        </w:rPr>
        <w:t>firewall</w:t>
      </w:r>
      <w:r w:rsidRPr="000A4721">
        <w:rPr>
          <w:rFonts w:ascii="Arial" w:hAnsi="Arial" w:cs="Arial"/>
          <w:szCs w:val="20"/>
          <w:lang w:val="sr-Cyrl-RS"/>
        </w:rPr>
        <w:t>-у</w:t>
      </w:r>
      <w:r w:rsidR="00740C11" w:rsidRPr="000A4721">
        <w:rPr>
          <w:rFonts w:ascii="Arial" w:hAnsi="Arial" w:cs="Arial"/>
          <w:szCs w:val="20"/>
          <w:lang w:val="sr-Cyrl-RS"/>
        </w:rPr>
        <w:t>.</w:t>
      </w:r>
    </w:p>
    <w:p w14:paraId="458B75C1" w14:textId="03674AF1" w:rsidR="00740C11" w:rsidRPr="000A4721" w:rsidRDefault="00AA6740" w:rsidP="00740C11">
      <w:pPr>
        <w:numPr>
          <w:ilvl w:val="0"/>
          <w:numId w:val="55"/>
        </w:numPr>
        <w:rPr>
          <w:rFonts w:ascii="Arial" w:hAnsi="Arial" w:cs="Arial"/>
          <w:szCs w:val="20"/>
          <w:lang w:val="sr-Cyrl-RS"/>
        </w:rPr>
      </w:pPr>
      <w:r w:rsidRPr="000A4721">
        <w:rPr>
          <w:rFonts w:ascii="Arial" w:hAnsi="Arial" w:cs="Arial"/>
          <w:szCs w:val="20"/>
          <w:lang w:val="sr-Cyrl-RS"/>
        </w:rPr>
        <w:t xml:space="preserve">Да је платформа свесна </w:t>
      </w:r>
      <w:r w:rsidR="00740C11" w:rsidRPr="000A4721">
        <w:rPr>
          <w:rFonts w:ascii="Arial" w:hAnsi="Arial" w:cs="Arial"/>
          <w:szCs w:val="20"/>
          <w:lang w:val="sr-Cyrl-RS"/>
        </w:rPr>
        <w:t>„best practice“ (</w:t>
      </w:r>
      <w:r w:rsidRPr="000A4721">
        <w:rPr>
          <w:rFonts w:ascii="Arial" w:hAnsi="Arial" w:cs="Arial"/>
          <w:szCs w:val="20"/>
          <w:lang w:val="sr-Cyrl-RS"/>
        </w:rPr>
        <w:t>добре праксе) конфигурација од свих важнијих безбедносних и</w:t>
      </w:r>
      <w:r w:rsidR="00740C11" w:rsidRPr="000A4721">
        <w:rPr>
          <w:rFonts w:ascii="Arial" w:hAnsi="Arial" w:cs="Arial"/>
          <w:szCs w:val="20"/>
          <w:lang w:val="sr-Cyrl-RS"/>
        </w:rPr>
        <w:t xml:space="preserve"> </w:t>
      </w:r>
      <w:r w:rsidR="001F29AC" w:rsidRPr="000A4721">
        <w:rPr>
          <w:rFonts w:ascii="Arial" w:hAnsi="Arial" w:cs="Arial"/>
          <w:szCs w:val="20"/>
          <w:lang w:val="sr-Cyrl-RS"/>
        </w:rPr>
        <w:t>мрежних произвођача опреме (погледати минималну листу из тачке три).</w:t>
      </w:r>
    </w:p>
    <w:p w14:paraId="123146A8" w14:textId="62049840" w:rsidR="00740C11"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t xml:space="preserve">Да платформа тачно указује на линију кода на </w:t>
      </w:r>
      <w:r w:rsidR="00740C11" w:rsidRPr="000A4721">
        <w:rPr>
          <w:rFonts w:ascii="Arial" w:hAnsi="Arial" w:cs="Arial"/>
          <w:szCs w:val="20"/>
          <w:lang w:val="sr-Cyrl-RS"/>
        </w:rPr>
        <w:t xml:space="preserve">firewall </w:t>
      </w:r>
      <w:r w:rsidRPr="000A4721">
        <w:rPr>
          <w:rFonts w:ascii="Arial" w:hAnsi="Arial" w:cs="Arial"/>
          <w:szCs w:val="20"/>
          <w:lang w:val="sr-Cyrl-RS"/>
        </w:rPr>
        <w:t>и мрежним уређајима која није конфигурисана у складу са добром праксом.</w:t>
      </w:r>
    </w:p>
    <w:p w14:paraId="077050D5" w14:textId="3836D1AF" w:rsidR="00740C11"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t>Да платформа може да анализира безбедносне</w:t>
      </w:r>
      <w:r w:rsidR="00740C11" w:rsidRPr="000A4721">
        <w:rPr>
          <w:rFonts w:ascii="Arial" w:hAnsi="Arial" w:cs="Arial"/>
          <w:szCs w:val="20"/>
          <w:lang w:val="sr-Cyrl-RS"/>
        </w:rPr>
        <w:t xml:space="preserve"> </w:t>
      </w:r>
      <w:r w:rsidRPr="000A4721">
        <w:rPr>
          <w:rFonts w:ascii="Arial" w:hAnsi="Arial" w:cs="Arial"/>
          <w:szCs w:val="20"/>
          <w:lang w:val="sr-Cyrl-RS"/>
        </w:rPr>
        <w:t xml:space="preserve">политике на </w:t>
      </w:r>
      <w:r w:rsidR="00740C11" w:rsidRPr="000A4721">
        <w:rPr>
          <w:rFonts w:ascii="Arial" w:hAnsi="Arial" w:cs="Arial"/>
          <w:szCs w:val="20"/>
          <w:lang w:val="sr-Cyrl-RS"/>
        </w:rPr>
        <w:t xml:space="preserve">firewall </w:t>
      </w:r>
      <w:r w:rsidRPr="000A4721">
        <w:rPr>
          <w:rFonts w:ascii="Arial" w:hAnsi="Arial" w:cs="Arial"/>
          <w:szCs w:val="20"/>
          <w:lang w:val="sr-Cyrl-RS"/>
        </w:rPr>
        <w:t>уређајима и да јасно укаже који</w:t>
      </w:r>
      <w:r w:rsidR="00740C11" w:rsidRPr="000A4721">
        <w:rPr>
          <w:rFonts w:ascii="Arial" w:hAnsi="Arial" w:cs="Arial"/>
          <w:szCs w:val="20"/>
          <w:lang w:val="sr-Cyrl-RS"/>
        </w:rPr>
        <w:t xml:space="preserve"> rule-ovi</w:t>
      </w:r>
      <w:r w:rsidRPr="000A4721">
        <w:rPr>
          <w:rFonts w:ascii="Arial" w:hAnsi="Arial" w:cs="Arial"/>
          <w:szCs w:val="20"/>
          <w:lang w:val="sr-Cyrl-RS"/>
        </w:rPr>
        <w:t>, односно правила нису написана на најбољи могући начин</w:t>
      </w:r>
      <w:r w:rsidR="00740C11" w:rsidRPr="000A4721">
        <w:rPr>
          <w:rFonts w:ascii="Arial" w:hAnsi="Arial" w:cs="Arial"/>
          <w:szCs w:val="20"/>
          <w:lang w:val="sr-Cyrl-RS"/>
        </w:rPr>
        <w:t xml:space="preserve"> </w:t>
      </w:r>
      <w:r w:rsidRPr="000A4721">
        <w:rPr>
          <w:rFonts w:ascii="Arial" w:hAnsi="Arial" w:cs="Arial"/>
          <w:szCs w:val="20"/>
          <w:lang w:val="sr-Cyrl-RS"/>
        </w:rPr>
        <w:t xml:space="preserve">као што су  „прешироки“ </w:t>
      </w:r>
      <w:r w:rsidR="00740C11" w:rsidRPr="000A4721">
        <w:rPr>
          <w:rFonts w:ascii="Arial" w:hAnsi="Arial" w:cs="Arial"/>
          <w:szCs w:val="20"/>
          <w:lang w:val="sr-Cyrl-RS"/>
        </w:rPr>
        <w:t>rule-</w:t>
      </w:r>
      <w:r w:rsidRPr="000A4721">
        <w:rPr>
          <w:rFonts w:ascii="Arial" w:hAnsi="Arial" w:cs="Arial"/>
          <w:szCs w:val="20"/>
          <w:lang w:val="sr-Cyrl-RS"/>
        </w:rPr>
        <w:t>ови</w:t>
      </w:r>
      <w:r w:rsidR="00740C11" w:rsidRPr="000A4721">
        <w:rPr>
          <w:rFonts w:ascii="Arial" w:hAnsi="Arial" w:cs="Arial"/>
          <w:szCs w:val="20"/>
          <w:lang w:val="sr-Cyrl-RS"/>
        </w:rPr>
        <w:t>, „shadow“ rule-</w:t>
      </w:r>
      <w:r w:rsidRPr="000A4721">
        <w:rPr>
          <w:rFonts w:ascii="Arial" w:hAnsi="Arial" w:cs="Arial"/>
          <w:szCs w:val="20"/>
          <w:lang w:val="sr-Cyrl-RS"/>
        </w:rPr>
        <w:t>ови и сл</w:t>
      </w:r>
      <w:r w:rsidR="00740C11" w:rsidRPr="000A4721">
        <w:rPr>
          <w:rFonts w:ascii="Arial" w:hAnsi="Arial" w:cs="Arial"/>
          <w:szCs w:val="20"/>
          <w:lang w:val="sr-Cyrl-RS"/>
        </w:rPr>
        <w:t>.</w:t>
      </w:r>
    </w:p>
    <w:p w14:paraId="7AD9BEE3" w14:textId="61F40F48" w:rsidR="00740C11"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t xml:space="preserve">Да платформа може да анализира безбедносне политике на </w:t>
      </w:r>
      <w:r w:rsidR="00740C11" w:rsidRPr="000A4721">
        <w:rPr>
          <w:rFonts w:ascii="Arial" w:hAnsi="Arial" w:cs="Arial"/>
          <w:szCs w:val="20"/>
          <w:lang w:val="sr-Cyrl-RS"/>
        </w:rPr>
        <w:t xml:space="preserve">firewall </w:t>
      </w:r>
      <w:r w:rsidRPr="000A4721">
        <w:rPr>
          <w:rFonts w:ascii="Arial" w:hAnsi="Arial" w:cs="Arial"/>
          <w:szCs w:val="20"/>
          <w:lang w:val="sr-Cyrl-RS"/>
        </w:rPr>
        <w:t xml:space="preserve">уређајима и да јасно укаже који </w:t>
      </w:r>
      <w:r w:rsidR="00740C11" w:rsidRPr="000A4721">
        <w:rPr>
          <w:rFonts w:ascii="Arial" w:hAnsi="Arial" w:cs="Arial"/>
          <w:szCs w:val="20"/>
          <w:lang w:val="sr-Cyrl-RS"/>
        </w:rPr>
        <w:t xml:space="preserve">rule-ovi </w:t>
      </w:r>
      <w:r w:rsidRPr="000A4721">
        <w:rPr>
          <w:rFonts w:ascii="Arial" w:hAnsi="Arial" w:cs="Arial"/>
          <w:szCs w:val="20"/>
          <w:lang w:val="sr-Cyrl-RS"/>
        </w:rPr>
        <w:t>се не користе</w:t>
      </w:r>
      <w:r w:rsidR="00740C11" w:rsidRPr="000A4721">
        <w:rPr>
          <w:rFonts w:ascii="Arial" w:hAnsi="Arial" w:cs="Arial"/>
          <w:szCs w:val="20"/>
          <w:lang w:val="sr-Cyrl-RS"/>
        </w:rPr>
        <w:t>.</w:t>
      </w:r>
    </w:p>
    <w:p w14:paraId="7265D1DA" w14:textId="4114D85D" w:rsidR="001F29AC"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t xml:space="preserve">Да платформа може да да у сваком тренутку </w:t>
      </w:r>
      <w:r w:rsidR="00740C11" w:rsidRPr="000A4721">
        <w:rPr>
          <w:rFonts w:ascii="Arial" w:hAnsi="Arial" w:cs="Arial"/>
          <w:szCs w:val="20"/>
          <w:lang w:val="sr-Cyrl-RS"/>
        </w:rPr>
        <w:t xml:space="preserve">„out-of-the-box“ </w:t>
      </w:r>
      <w:r w:rsidRPr="000A4721">
        <w:rPr>
          <w:rFonts w:ascii="Arial" w:hAnsi="Arial" w:cs="Arial"/>
          <w:szCs w:val="20"/>
          <w:lang w:val="sr-Cyrl-RS"/>
        </w:rPr>
        <w:t>да ли су ИКТ/ОТ инфраструктура и примењене конфигурације у складу са следећим регулатив</w:t>
      </w:r>
      <w:r w:rsidR="00E0618F" w:rsidRPr="000A4721">
        <w:rPr>
          <w:rFonts w:ascii="Arial" w:hAnsi="Arial" w:cs="Arial"/>
          <w:szCs w:val="20"/>
          <w:lang w:val="sr-Cyrl-RS"/>
        </w:rPr>
        <w:t>а</w:t>
      </w:r>
      <w:r w:rsidRPr="000A4721">
        <w:rPr>
          <w:rFonts w:ascii="Arial" w:hAnsi="Arial" w:cs="Arial"/>
          <w:szCs w:val="20"/>
          <w:lang w:val="sr-Cyrl-RS"/>
        </w:rPr>
        <w:t>ма:</w:t>
      </w:r>
    </w:p>
    <w:p w14:paraId="6C180A6C" w14:textId="36158396"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PCI DSS</w:t>
      </w:r>
    </w:p>
    <w:p w14:paraId="7154C944" w14:textId="77777777"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FIPS</w:t>
      </w:r>
    </w:p>
    <w:p w14:paraId="5CBA359B" w14:textId="77777777"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NERC</w:t>
      </w:r>
    </w:p>
    <w:p w14:paraId="6EA7578B" w14:textId="77777777"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NIST</w:t>
      </w:r>
    </w:p>
    <w:p w14:paraId="24D66057" w14:textId="77777777"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STIG</w:t>
      </w:r>
    </w:p>
    <w:p w14:paraId="4F3AB25C" w14:textId="77777777" w:rsidR="00740C11" w:rsidRPr="000A4721" w:rsidRDefault="00740C11" w:rsidP="003C4655">
      <w:pPr>
        <w:numPr>
          <w:ilvl w:val="1"/>
          <w:numId w:val="59"/>
        </w:numPr>
        <w:rPr>
          <w:rFonts w:ascii="Arial" w:hAnsi="Arial" w:cs="Arial"/>
          <w:szCs w:val="20"/>
          <w:lang w:val="sr-Cyrl-RS"/>
        </w:rPr>
      </w:pPr>
      <w:r w:rsidRPr="000A4721">
        <w:rPr>
          <w:rFonts w:ascii="Arial" w:hAnsi="Arial" w:cs="Arial"/>
          <w:szCs w:val="20"/>
          <w:lang w:val="sr-Cyrl-RS"/>
        </w:rPr>
        <w:t>CC,</w:t>
      </w:r>
    </w:p>
    <w:p w14:paraId="6FA0CCF2" w14:textId="77777777" w:rsidR="001F29AC" w:rsidRPr="000A4721" w:rsidRDefault="001F29AC" w:rsidP="003C4655">
      <w:pPr>
        <w:ind w:left="720"/>
        <w:rPr>
          <w:rFonts w:ascii="Arial" w:hAnsi="Arial" w:cs="Arial"/>
          <w:szCs w:val="20"/>
          <w:lang w:val="sr-Cyrl-RS"/>
        </w:rPr>
      </w:pPr>
      <w:r w:rsidRPr="000A4721">
        <w:rPr>
          <w:rFonts w:ascii="Arial" w:hAnsi="Arial" w:cs="Arial"/>
          <w:szCs w:val="20"/>
          <w:lang w:val="sr-Cyrl-RS"/>
        </w:rPr>
        <w:t xml:space="preserve">као и дефинисаним безбедносним политикама Наручиоца. </w:t>
      </w:r>
    </w:p>
    <w:p w14:paraId="5B4D17AF" w14:textId="77777777" w:rsidR="001F29AC"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lastRenderedPageBreak/>
        <w:t>Да платформа јасно и недвосмислено указује зашто нека конфигурација није у складу са неком од набројаних регулатива.</w:t>
      </w:r>
    </w:p>
    <w:p w14:paraId="31D393E5" w14:textId="3DCA050C" w:rsidR="001F29AC" w:rsidRPr="000A4721" w:rsidRDefault="001F29AC" w:rsidP="00740C11">
      <w:pPr>
        <w:numPr>
          <w:ilvl w:val="0"/>
          <w:numId w:val="55"/>
        </w:numPr>
        <w:rPr>
          <w:rFonts w:ascii="Arial" w:hAnsi="Arial" w:cs="Arial"/>
          <w:szCs w:val="20"/>
          <w:lang w:val="sr-Cyrl-RS"/>
        </w:rPr>
      </w:pPr>
      <w:r w:rsidRPr="000A4721">
        <w:rPr>
          <w:rFonts w:ascii="Arial" w:hAnsi="Arial" w:cs="Arial"/>
          <w:szCs w:val="20"/>
          <w:lang w:val="sr-Cyrl-RS"/>
        </w:rPr>
        <w:t>Да платформа производи извештаје који су лако читљиви и за кадар изван ИКТ сектора, односно подразумева истовремени, централизовани организациони приказ,  географски приказ и приказ ризика у ИКТ/ОТ инфраструктури</w:t>
      </w:r>
    </w:p>
    <w:p w14:paraId="7D653119" w14:textId="77777777" w:rsidR="001F29AC" w:rsidRPr="000A4721" w:rsidRDefault="001F29AC" w:rsidP="00D55EBC">
      <w:pPr>
        <w:numPr>
          <w:ilvl w:val="0"/>
          <w:numId w:val="55"/>
        </w:numPr>
        <w:rPr>
          <w:rFonts w:ascii="Arial" w:hAnsi="Arial" w:cs="Arial"/>
          <w:szCs w:val="20"/>
          <w:lang w:val="sr-Cyrl-RS"/>
        </w:rPr>
      </w:pPr>
      <w:r w:rsidRPr="000A4721">
        <w:rPr>
          <w:rFonts w:ascii="Arial" w:hAnsi="Arial" w:cs="Arial"/>
          <w:szCs w:val="20"/>
          <w:lang w:val="sr-Cyrl-RS"/>
        </w:rPr>
        <w:t xml:space="preserve">Да платформа може кроз </w:t>
      </w:r>
      <w:r w:rsidR="00740C11" w:rsidRPr="000A4721">
        <w:rPr>
          <w:rFonts w:ascii="Arial" w:hAnsi="Arial" w:cs="Arial"/>
          <w:szCs w:val="20"/>
          <w:lang w:val="sr-Cyrl-RS"/>
        </w:rPr>
        <w:t xml:space="preserve">„scheduler“ </w:t>
      </w:r>
      <w:r w:rsidRPr="000A4721">
        <w:rPr>
          <w:rFonts w:ascii="Arial" w:hAnsi="Arial" w:cs="Arial"/>
          <w:szCs w:val="20"/>
          <w:lang w:val="sr-Cyrl-RS"/>
        </w:rPr>
        <w:t>да аутоматски повлачи најновије информације о рањивостима као и било какве промене у конфигурацијама мрежних уређаја.</w:t>
      </w:r>
    </w:p>
    <w:p w14:paraId="79E5C4B9" w14:textId="64A086ED" w:rsidR="001F29AC" w:rsidRPr="000A4721" w:rsidRDefault="001F29AC" w:rsidP="00D55EBC">
      <w:pPr>
        <w:numPr>
          <w:ilvl w:val="0"/>
          <w:numId w:val="55"/>
        </w:numPr>
        <w:rPr>
          <w:rFonts w:ascii="Arial" w:hAnsi="Arial" w:cs="Arial"/>
          <w:szCs w:val="20"/>
          <w:lang w:val="sr-Cyrl-RS"/>
        </w:rPr>
      </w:pPr>
      <w:r w:rsidRPr="000A4721">
        <w:rPr>
          <w:rFonts w:ascii="Arial" w:hAnsi="Arial" w:cs="Arial"/>
          <w:szCs w:val="20"/>
          <w:lang w:val="sr-Cyrl-RS"/>
        </w:rPr>
        <w:t>Да све споменуте карактеристике софтвера за анализу мрежне безбедности буду понуђене од једног вендора.</w:t>
      </w:r>
    </w:p>
    <w:p w14:paraId="354331E3" w14:textId="5DA40F24" w:rsidR="005F6429" w:rsidRPr="000A4721" w:rsidRDefault="005F6429" w:rsidP="00740C11">
      <w:pPr>
        <w:ind w:left="720"/>
        <w:rPr>
          <w:rFonts w:ascii="Arial" w:hAnsi="Arial" w:cs="Arial"/>
          <w:szCs w:val="20"/>
          <w:lang w:val="sr-Cyrl-RS"/>
        </w:rPr>
      </w:pPr>
    </w:p>
    <w:p w14:paraId="040A2509" w14:textId="1550148C" w:rsidR="003E5551" w:rsidRPr="000A4721" w:rsidRDefault="003E5551" w:rsidP="003E5551">
      <w:pPr>
        <w:rPr>
          <w:rFonts w:ascii="Arial" w:hAnsi="Arial" w:cs="Arial"/>
          <w:lang w:val="sr-Cyrl-RS"/>
        </w:rPr>
      </w:pPr>
      <w:r w:rsidRPr="000A4721">
        <w:rPr>
          <w:rFonts w:ascii="Arial" w:hAnsi="Arial" w:cs="Arial"/>
          <w:lang w:val="sr-Cyrl-RS"/>
        </w:rPr>
        <w:t xml:space="preserve">Решење треба да буде димензионисано и лиценцирано да </w:t>
      </w:r>
      <w:r w:rsidR="00E64E3D" w:rsidRPr="000A4721">
        <w:rPr>
          <w:rFonts w:ascii="Arial" w:hAnsi="Arial" w:cs="Arial"/>
          <w:lang w:val="sr-Cyrl-RS"/>
        </w:rPr>
        <w:t>укључи</w:t>
      </w:r>
      <w:r w:rsidRPr="000A4721">
        <w:rPr>
          <w:rFonts w:ascii="Arial" w:hAnsi="Arial" w:cs="Arial"/>
          <w:lang w:val="sr-Cyrl-RS"/>
        </w:rPr>
        <w:t>:</w:t>
      </w:r>
    </w:p>
    <w:p w14:paraId="143B82D8" w14:textId="5E50EED7" w:rsidR="003E5551" w:rsidRPr="000A4721" w:rsidRDefault="00290278" w:rsidP="003E5551">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мин.</w:t>
      </w:r>
      <w:r w:rsidR="00A60B3B" w:rsidRPr="008E2551">
        <w:rPr>
          <w:rFonts w:ascii="Arial" w:hAnsi="Arial" w:cs="Arial"/>
          <w:lang w:val="sr-Cyrl-RS"/>
        </w:rPr>
        <w:t xml:space="preserve">2 </w:t>
      </w:r>
      <w:r w:rsidR="00085B7D" w:rsidRPr="000A4721">
        <w:rPr>
          <w:rFonts w:ascii="Arial" w:hAnsi="Arial" w:cs="Arial"/>
          <w:lang w:val="sr-Cyrl-RS"/>
        </w:rPr>
        <w:t>виртуелна сервера</w:t>
      </w:r>
      <w:r w:rsidR="00F8433F" w:rsidRPr="000A4721">
        <w:t xml:space="preserve"> </w:t>
      </w:r>
      <w:r w:rsidR="00F8433F" w:rsidRPr="000A4721">
        <w:rPr>
          <w:rFonts w:ascii="Arial" w:hAnsi="Arial" w:cs="Arial"/>
          <w:lang w:val="sr-Cyrl-RS"/>
        </w:rPr>
        <w:t>за анализу мрежне безбедности</w:t>
      </w:r>
    </w:p>
    <w:p w14:paraId="6A1A6C5D" w14:textId="5BA527DF" w:rsidR="00075521" w:rsidRPr="000A4721" w:rsidRDefault="00075521" w:rsidP="003E5551">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Неограничени број мена</w:t>
      </w:r>
      <w:r w:rsidR="008165F0" w:rsidRPr="000A4721">
        <w:rPr>
          <w:rFonts w:ascii="Arial" w:hAnsi="Arial" w:cs="Arial"/>
          <w:lang w:val="sr-Cyrl-RS"/>
        </w:rPr>
        <w:t>џера и колектора података</w:t>
      </w:r>
    </w:p>
    <w:p w14:paraId="69F770FA" w14:textId="3BECF1DC" w:rsidR="00290278" w:rsidRPr="000A4721" w:rsidRDefault="00E94D89" w:rsidP="003E5551">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 xml:space="preserve">Лиценцирање </w:t>
      </w:r>
      <w:r w:rsidR="006048C1" w:rsidRPr="000A4721">
        <w:rPr>
          <w:rFonts w:ascii="Arial" w:hAnsi="Arial" w:cs="Arial"/>
          <w:lang w:val="sr-Cyrl-RS"/>
        </w:rPr>
        <w:t xml:space="preserve">које покрива </w:t>
      </w:r>
      <w:r w:rsidRPr="000A4721">
        <w:rPr>
          <w:rFonts w:ascii="Arial" w:hAnsi="Arial" w:cs="Arial"/>
          <w:lang w:val="sr-Cyrl-RS"/>
        </w:rPr>
        <w:t>м</w:t>
      </w:r>
      <w:r w:rsidR="00290278" w:rsidRPr="000A4721">
        <w:rPr>
          <w:rFonts w:ascii="Arial" w:hAnsi="Arial" w:cs="Arial"/>
          <w:lang w:val="sr-Cyrl-RS"/>
        </w:rPr>
        <w:t>ин.</w:t>
      </w:r>
      <w:r w:rsidR="009B2D98" w:rsidRPr="000A4721">
        <w:rPr>
          <w:rFonts w:ascii="Arial" w:hAnsi="Arial" w:cs="Arial"/>
          <w:lang w:val="sr-Cyrl-RS"/>
        </w:rPr>
        <w:t>8</w:t>
      </w:r>
      <w:r w:rsidR="009B2D98" w:rsidRPr="008E2551">
        <w:rPr>
          <w:rFonts w:ascii="Arial" w:hAnsi="Arial" w:cs="Arial"/>
          <w:lang w:val="sr-Cyrl-RS"/>
        </w:rPr>
        <w:t xml:space="preserve"> </w:t>
      </w:r>
      <w:r w:rsidR="00D33623" w:rsidRPr="000A4721">
        <w:rPr>
          <w:rFonts w:ascii="Arial" w:hAnsi="Arial" w:cs="Arial"/>
          <w:lang w:val="sr-Cyrl-RS"/>
        </w:rPr>
        <w:t xml:space="preserve">постојећих </w:t>
      </w:r>
      <w:r w:rsidR="009B2D98" w:rsidRPr="000A4721">
        <w:rPr>
          <w:rFonts w:ascii="Arial" w:hAnsi="Arial" w:cs="Arial"/>
          <w:lang w:val="en-US"/>
        </w:rPr>
        <w:t>firewall</w:t>
      </w:r>
      <w:r w:rsidR="009B2D98" w:rsidRPr="008E2551">
        <w:rPr>
          <w:rFonts w:ascii="Arial" w:hAnsi="Arial" w:cs="Arial"/>
          <w:lang w:val="sr-Cyrl-RS"/>
        </w:rPr>
        <w:t xml:space="preserve"> </w:t>
      </w:r>
      <w:r w:rsidR="009B2D98" w:rsidRPr="000A4721">
        <w:rPr>
          <w:rFonts w:ascii="Arial" w:hAnsi="Arial" w:cs="Arial"/>
          <w:lang w:val="sr-Cyrl-RS"/>
        </w:rPr>
        <w:t>уређаја</w:t>
      </w:r>
      <w:r w:rsidR="00290278" w:rsidRPr="000A4721">
        <w:rPr>
          <w:rFonts w:ascii="Arial" w:hAnsi="Arial" w:cs="Arial"/>
          <w:lang w:val="sr-Cyrl-RS"/>
        </w:rPr>
        <w:t xml:space="preserve"> </w:t>
      </w:r>
    </w:p>
    <w:p w14:paraId="4D46F584" w14:textId="530AA5FA" w:rsidR="00D33623" w:rsidRPr="000A4721" w:rsidRDefault="00D33623" w:rsidP="00D33623">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Лиценцирање које покрива</w:t>
      </w:r>
      <w:r w:rsidR="00023F7D" w:rsidRPr="000A4721">
        <w:rPr>
          <w:rFonts w:ascii="Arial" w:hAnsi="Arial" w:cs="Arial"/>
          <w:lang w:val="sr-Cyrl-RS"/>
        </w:rPr>
        <w:t xml:space="preserve"> регистрова</w:t>
      </w:r>
      <w:r w:rsidR="004D58D8" w:rsidRPr="000A4721">
        <w:rPr>
          <w:rFonts w:ascii="Arial" w:hAnsi="Arial" w:cs="Arial"/>
          <w:lang w:val="sr-Cyrl-RS"/>
        </w:rPr>
        <w:t>њ</w:t>
      </w:r>
      <w:r w:rsidR="00023F7D" w:rsidRPr="000A4721">
        <w:rPr>
          <w:rFonts w:ascii="Arial" w:hAnsi="Arial" w:cs="Arial"/>
          <w:lang w:val="sr-Cyrl-RS"/>
        </w:rPr>
        <w:t>е промена конфигурациј</w:t>
      </w:r>
      <w:r w:rsidR="005313CB" w:rsidRPr="000A4721">
        <w:rPr>
          <w:rFonts w:ascii="Arial" w:hAnsi="Arial" w:cs="Arial"/>
          <w:lang w:val="sr-Cyrl-RS"/>
        </w:rPr>
        <w:t>а</w:t>
      </w:r>
      <w:r w:rsidR="00023F7D" w:rsidRPr="000A4721">
        <w:rPr>
          <w:rFonts w:ascii="Arial" w:hAnsi="Arial" w:cs="Arial"/>
          <w:lang w:val="sr-Cyrl-RS"/>
        </w:rPr>
        <w:t xml:space="preserve"> за</w:t>
      </w:r>
      <w:r w:rsidRPr="000A4721">
        <w:rPr>
          <w:rFonts w:ascii="Arial" w:hAnsi="Arial" w:cs="Arial"/>
          <w:lang w:val="sr-Cyrl-RS"/>
        </w:rPr>
        <w:t xml:space="preserve"> мин.8</w:t>
      </w:r>
      <w:r w:rsidRPr="008E2551">
        <w:rPr>
          <w:rFonts w:ascii="Arial" w:hAnsi="Arial" w:cs="Arial"/>
          <w:lang w:val="sr-Cyrl-RS"/>
        </w:rPr>
        <w:t xml:space="preserve"> </w:t>
      </w:r>
      <w:r w:rsidRPr="000A4721">
        <w:rPr>
          <w:rFonts w:ascii="Arial" w:hAnsi="Arial" w:cs="Arial"/>
          <w:lang w:val="sr-Cyrl-RS"/>
        </w:rPr>
        <w:t xml:space="preserve">постојећих </w:t>
      </w:r>
      <w:r w:rsidRPr="000A4721">
        <w:rPr>
          <w:rFonts w:ascii="Arial" w:hAnsi="Arial" w:cs="Arial"/>
          <w:lang w:val="en-US"/>
        </w:rPr>
        <w:t>firewall</w:t>
      </w:r>
      <w:r w:rsidRPr="008E2551">
        <w:rPr>
          <w:rFonts w:ascii="Arial" w:hAnsi="Arial" w:cs="Arial"/>
          <w:lang w:val="sr-Cyrl-RS"/>
        </w:rPr>
        <w:t xml:space="preserve"> </w:t>
      </w:r>
      <w:r w:rsidRPr="000A4721">
        <w:rPr>
          <w:rFonts w:ascii="Arial" w:hAnsi="Arial" w:cs="Arial"/>
          <w:lang w:val="sr-Cyrl-RS"/>
        </w:rPr>
        <w:t xml:space="preserve">уређаја </w:t>
      </w:r>
    </w:p>
    <w:p w14:paraId="3645A87D" w14:textId="11B018EB" w:rsidR="00D33623" w:rsidRPr="000A4721" w:rsidRDefault="00D33623" w:rsidP="00D33623">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Лиценцирање које покрива мин.</w:t>
      </w:r>
      <w:r w:rsidR="00E40CF4" w:rsidRPr="000A4721">
        <w:rPr>
          <w:rFonts w:ascii="Arial" w:hAnsi="Arial" w:cs="Arial"/>
          <w:lang w:val="sr-Cyrl-RS"/>
        </w:rPr>
        <w:t>40</w:t>
      </w:r>
      <w:r w:rsidRPr="008E2551">
        <w:rPr>
          <w:rFonts w:ascii="Arial" w:hAnsi="Arial" w:cs="Arial"/>
          <w:lang w:val="sr-Cyrl-RS"/>
        </w:rPr>
        <w:t xml:space="preserve"> </w:t>
      </w:r>
      <w:r w:rsidRPr="000A4721">
        <w:rPr>
          <w:rFonts w:ascii="Arial" w:hAnsi="Arial" w:cs="Arial"/>
          <w:lang w:val="sr-Cyrl-RS"/>
        </w:rPr>
        <w:t xml:space="preserve">постојећих </w:t>
      </w:r>
      <w:r w:rsidR="00E40CF4" w:rsidRPr="000A4721">
        <w:rPr>
          <w:rFonts w:ascii="Arial" w:hAnsi="Arial" w:cs="Arial"/>
          <w:lang w:val="sr-Cyrl-RS"/>
        </w:rPr>
        <w:t>мрежних Л3</w:t>
      </w:r>
      <w:r w:rsidRPr="008E2551">
        <w:rPr>
          <w:rFonts w:ascii="Arial" w:hAnsi="Arial" w:cs="Arial"/>
          <w:lang w:val="sr-Cyrl-RS"/>
        </w:rPr>
        <w:t xml:space="preserve"> </w:t>
      </w:r>
      <w:r w:rsidRPr="000A4721">
        <w:rPr>
          <w:rFonts w:ascii="Arial" w:hAnsi="Arial" w:cs="Arial"/>
          <w:lang w:val="sr-Cyrl-RS"/>
        </w:rPr>
        <w:t xml:space="preserve">уређаја </w:t>
      </w:r>
    </w:p>
    <w:p w14:paraId="0C074B35" w14:textId="3A4BC63C" w:rsidR="00D33623" w:rsidRPr="000A4721" w:rsidRDefault="00D33623" w:rsidP="00C07F70">
      <w:pPr>
        <w:pStyle w:val="Pasussalistom"/>
        <w:numPr>
          <w:ilvl w:val="0"/>
          <w:numId w:val="33"/>
        </w:numPr>
        <w:spacing w:before="120" w:after="200" w:line="276" w:lineRule="auto"/>
        <w:contextualSpacing/>
        <w:jc w:val="both"/>
        <w:rPr>
          <w:rFonts w:ascii="Arial" w:hAnsi="Arial" w:cs="Arial"/>
          <w:lang w:val="sr-Cyrl-RS"/>
        </w:rPr>
      </w:pPr>
      <w:r w:rsidRPr="000A4721">
        <w:rPr>
          <w:rFonts w:ascii="Arial" w:hAnsi="Arial" w:cs="Arial"/>
          <w:lang w:val="sr-Cyrl-RS"/>
        </w:rPr>
        <w:t xml:space="preserve">Лиценцирање које покрива </w:t>
      </w:r>
      <w:r w:rsidR="005E7982" w:rsidRPr="000A4721">
        <w:rPr>
          <w:rFonts w:ascii="Arial" w:hAnsi="Arial" w:cs="Arial"/>
          <w:lang w:val="sr-Cyrl-RS"/>
        </w:rPr>
        <w:t>контролу ра</w:t>
      </w:r>
      <w:r w:rsidR="008016C0" w:rsidRPr="000A4721">
        <w:rPr>
          <w:rFonts w:ascii="Arial" w:hAnsi="Arial" w:cs="Arial"/>
          <w:lang w:val="sr-Cyrl-RS"/>
        </w:rPr>
        <w:t xml:space="preserve">њивости за </w:t>
      </w:r>
      <w:r w:rsidRPr="000A4721">
        <w:rPr>
          <w:rFonts w:ascii="Arial" w:hAnsi="Arial" w:cs="Arial"/>
          <w:lang w:val="sr-Cyrl-RS"/>
        </w:rPr>
        <w:t>мин.</w:t>
      </w:r>
      <w:r w:rsidR="0029390C" w:rsidRPr="000A4721">
        <w:rPr>
          <w:rFonts w:ascii="Arial" w:hAnsi="Arial" w:cs="Arial"/>
          <w:lang w:val="sr-Cyrl-RS"/>
        </w:rPr>
        <w:t xml:space="preserve"> </w:t>
      </w:r>
      <w:r w:rsidR="00325F9D" w:rsidRPr="008E2551">
        <w:rPr>
          <w:rFonts w:ascii="Arial" w:hAnsi="Arial" w:cs="Arial"/>
          <w:lang w:val="sr-Cyrl-RS"/>
        </w:rPr>
        <w:t>3000</w:t>
      </w:r>
      <w:r w:rsidRPr="008E2551">
        <w:rPr>
          <w:rFonts w:ascii="Arial" w:hAnsi="Arial" w:cs="Arial"/>
          <w:lang w:val="sr-Cyrl-RS"/>
        </w:rPr>
        <w:t xml:space="preserve"> </w:t>
      </w:r>
      <w:r w:rsidRPr="000A4721">
        <w:rPr>
          <w:rFonts w:ascii="Arial" w:hAnsi="Arial" w:cs="Arial"/>
          <w:lang w:val="sr-Cyrl-RS"/>
        </w:rPr>
        <w:t xml:space="preserve">постојећих </w:t>
      </w:r>
      <w:r w:rsidR="004A40E9" w:rsidRPr="000A4721">
        <w:rPr>
          <w:rFonts w:ascii="Arial" w:hAnsi="Arial" w:cs="Arial"/>
          <w:lang w:val="sr-Cyrl-RS"/>
        </w:rPr>
        <w:t>крајњих тачака (</w:t>
      </w:r>
      <w:r w:rsidR="004A40E9" w:rsidRPr="000A4721">
        <w:rPr>
          <w:rFonts w:ascii="Arial" w:hAnsi="Arial" w:cs="Arial"/>
          <w:lang w:val="en-US"/>
        </w:rPr>
        <w:t>asset</w:t>
      </w:r>
      <w:r w:rsidR="004A40E9" w:rsidRPr="008E2551">
        <w:rPr>
          <w:rFonts w:ascii="Arial" w:hAnsi="Arial" w:cs="Arial"/>
          <w:lang w:val="sr-Cyrl-RS"/>
        </w:rPr>
        <w:t>-</w:t>
      </w:r>
      <w:r w:rsidR="004A40E9" w:rsidRPr="000A4721">
        <w:rPr>
          <w:rFonts w:ascii="Arial" w:hAnsi="Arial" w:cs="Arial"/>
          <w:lang w:val="en-US"/>
        </w:rPr>
        <w:t>a</w:t>
      </w:r>
      <w:r w:rsidR="004A40E9" w:rsidRPr="008E2551">
        <w:rPr>
          <w:rFonts w:ascii="Arial" w:hAnsi="Arial" w:cs="Arial"/>
          <w:lang w:val="sr-Cyrl-RS"/>
        </w:rPr>
        <w:t>)</w:t>
      </w:r>
    </w:p>
    <w:p w14:paraId="705BF952" w14:textId="77777777" w:rsidR="001609E6" w:rsidRPr="003856E6" w:rsidRDefault="001609E6" w:rsidP="001609E6">
      <w:pPr>
        <w:rPr>
          <w:rFonts w:cs="Arial"/>
          <w:b/>
          <w:bCs/>
          <w:lang w:val="sr-Cyrl-RS"/>
        </w:rPr>
      </w:pPr>
    </w:p>
    <w:p w14:paraId="1378A60B" w14:textId="516B5845" w:rsidR="001609E6" w:rsidRPr="008E2551" w:rsidRDefault="001609E6" w:rsidP="00C43955">
      <w:pPr>
        <w:pStyle w:val="Naslov4"/>
        <w:numPr>
          <w:ilvl w:val="3"/>
          <w:numId w:val="26"/>
        </w:numPr>
        <w:spacing w:before="120"/>
        <w:jc w:val="both"/>
        <w:rPr>
          <w:rFonts w:ascii="Arial" w:hAnsi="Arial"/>
          <w:b/>
          <w:lang w:val="sr-Cyrl-RS"/>
        </w:rPr>
      </w:pPr>
      <w:bookmarkStart w:id="23" w:name="_Toc16056179"/>
      <w:r w:rsidRPr="008E2551">
        <w:rPr>
          <w:rFonts w:ascii="Arial" w:hAnsi="Arial"/>
          <w:b/>
          <w:lang w:val="sr-Cyrl-RS"/>
        </w:rPr>
        <w:t>Софтверско решење за детектовање аномалија</w:t>
      </w:r>
      <w:bookmarkEnd w:id="23"/>
      <w:r w:rsidR="001F17DF" w:rsidRPr="001F17DF">
        <w:rPr>
          <w:rFonts w:ascii="Arial" w:hAnsi="Arial" w:cs="Arial"/>
          <w:b/>
          <w:lang w:val="sr-Cyrl-RS"/>
        </w:rPr>
        <w:t xml:space="preserve"> (2 инстанце)</w:t>
      </w:r>
    </w:p>
    <w:p w14:paraId="1686B32A" w14:textId="77777777" w:rsidR="001609E6" w:rsidRPr="004B3F5B" w:rsidRDefault="001609E6" w:rsidP="001609E6">
      <w:pPr>
        <w:rPr>
          <w:rFonts w:ascii="Arial" w:hAnsi="Arial" w:cs="Arial"/>
          <w:lang w:val="sr-Cyrl-RS"/>
        </w:rPr>
      </w:pPr>
    </w:p>
    <w:p w14:paraId="48940A74" w14:textId="77777777" w:rsidR="001609E6" w:rsidRPr="004B3F5B" w:rsidRDefault="001609E6" w:rsidP="001609E6">
      <w:pPr>
        <w:rPr>
          <w:rFonts w:ascii="Arial" w:hAnsi="Arial" w:cs="Arial"/>
          <w:lang w:val="sr-Cyrl-RS"/>
        </w:rPr>
      </w:pPr>
      <w:r w:rsidRPr="004B3F5B">
        <w:rPr>
          <w:rFonts w:ascii="Arial" w:hAnsi="Arial" w:cs="Arial"/>
          <w:lang w:val="sr-Cyrl-RS"/>
        </w:rPr>
        <w:t>Минимални скуп функционалности које морају бити подржане на софтверском решењу за детекцију аномалија (</w:t>
      </w:r>
      <w:r w:rsidRPr="004B3F5B">
        <w:rPr>
          <w:rFonts w:ascii="Arial" w:hAnsi="Arial" w:cs="Arial"/>
          <w:i/>
          <w:lang w:val="sr-Cyrl-RS"/>
        </w:rPr>
        <w:t>Anomaly and Asset</w:t>
      </w:r>
      <w:r w:rsidRPr="004B3F5B">
        <w:rPr>
          <w:rFonts w:ascii="Arial" w:hAnsi="Arial" w:cs="Arial"/>
          <w:lang w:val="sr-Cyrl-RS"/>
        </w:rPr>
        <w:t xml:space="preserve">): </w:t>
      </w:r>
    </w:p>
    <w:p w14:paraId="7261E6D2" w14:textId="77777777" w:rsidR="001609E6" w:rsidRPr="004B3F5B" w:rsidRDefault="001609E6" w:rsidP="001609E6">
      <w:pPr>
        <w:rPr>
          <w:rFonts w:ascii="Arial" w:hAnsi="Arial" w:cs="Arial"/>
          <w:lang w:val="sr-Cyrl-RS"/>
        </w:rPr>
      </w:pPr>
    </w:p>
    <w:p w14:paraId="30E0E899"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Типови детектора упозорења које решење мора да подржава:</w:t>
      </w:r>
    </w:p>
    <w:p w14:paraId="3F47F50C" w14:textId="77777777" w:rsidR="001609E6" w:rsidRPr="003356F6" w:rsidRDefault="001609E6" w:rsidP="00C43955">
      <w:pPr>
        <w:pStyle w:val="Pasussalistom"/>
        <w:numPr>
          <w:ilvl w:val="1"/>
          <w:numId w:val="37"/>
        </w:numPr>
        <w:spacing w:after="120"/>
        <w:jc w:val="both"/>
        <w:rPr>
          <w:rFonts w:ascii="Arial" w:hAnsi="Arial" w:cs="Arial"/>
          <w:lang w:val="sr-Cyrl-RS"/>
        </w:rPr>
      </w:pPr>
      <w:r w:rsidRPr="003356F6">
        <w:rPr>
          <w:rFonts w:ascii="Arial" w:hAnsi="Arial" w:cs="Arial"/>
          <w:lang w:val="sr-Cyrl-RS"/>
        </w:rPr>
        <w:t xml:space="preserve">Детектори засновани на аномалијама (енг. </w:t>
      </w:r>
      <w:r w:rsidRPr="001307B5">
        <w:rPr>
          <w:rFonts w:ascii="Arial" w:hAnsi="Arial" w:cs="Arial"/>
          <w:i/>
          <w:lang w:val="sr-Cyrl-RS"/>
        </w:rPr>
        <w:t>Anomaly Based</w:t>
      </w:r>
      <w:r w:rsidRPr="003356F6">
        <w:rPr>
          <w:rFonts w:ascii="Arial" w:hAnsi="Arial" w:cs="Arial"/>
          <w:lang w:val="sr-Cyrl-RS"/>
        </w:rPr>
        <w:t>) – одступања у односу на основно понашање нпр. одступања у односу на познато "регуларно" понашње</w:t>
      </w:r>
    </w:p>
    <w:p w14:paraId="4690A16E" w14:textId="77777777" w:rsidR="001609E6" w:rsidRPr="003356F6" w:rsidRDefault="001609E6" w:rsidP="00C43955">
      <w:pPr>
        <w:pStyle w:val="Pasussalistom"/>
        <w:numPr>
          <w:ilvl w:val="1"/>
          <w:numId w:val="37"/>
        </w:numPr>
        <w:spacing w:after="120"/>
        <w:jc w:val="both"/>
        <w:rPr>
          <w:rFonts w:ascii="Arial" w:hAnsi="Arial" w:cs="Arial"/>
          <w:lang w:val="sr-Cyrl-RS"/>
        </w:rPr>
      </w:pPr>
      <w:r w:rsidRPr="003356F6">
        <w:rPr>
          <w:rFonts w:ascii="Arial" w:hAnsi="Arial" w:cs="Arial"/>
          <w:lang w:val="sr-Cyrl-RS"/>
        </w:rPr>
        <w:t xml:space="preserve">Детектори засновани на сигнатурама (енг. </w:t>
      </w:r>
      <w:r w:rsidRPr="001307B5">
        <w:rPr>
          <w:rFonts w:ascii="Arial" w:hAnsi="Arial" w:cs="Arial"/>
          <w:i/>
          <w:lang w:val="sr-Cyrl-RS"/>
        </w:rPr>
        <w:t>Signature Based</w:t>
      </w:r>
      <w:r w:rsidRPr="003356F6">
        <w:rPr>
          <w:rFonts w:ascii="Arial" w:hAnsi="Arial" w:cs="Arial"/>
          <w:lang w:val="sr-Cyrl-RS"/>
        </w:rPr>
        <w:t xml:space="preserve">) – </w:t>
      </w:r>
      <w:r w:rsidRPr="001307B5">
        <w:rPr>
          <w:rFonts w:ascii="Arial" w:hAnsi="Arial" w:cs="Arial"/>
          <w:i/>
          <w:lang w:val="sr-Cyrl-RS"/>
        </w:rPr>
        <w:t>Yara, Snort</w:t>
      </w:r>
      <w:r w:rsidRPr="003356F6">
        <w:rPr>
          <w:rFonts w:ascii="Arial" w:hAnsi="Arial" w:cs="Arial"/>
          <w:lang w:val="sr-Cyrl-RS"/>
        </w:rPr>
        <w:t xml:space="preserve"> правила, и сл.</w:t>
      </w:r>
    </w:p>
    <w:p w14:paraId="358DCB29" w14:textId="77777777" w:rsidR="001609E6" w:rsidRPr="003356F6" w:rsidRDefault="001609E6" w:rsidP="00C43955">
      <w:pPr>
        <w:pStyle w:val="Pasussalistom"/>
        <w:numPr>
          <w:ilvl w:val="1"/>
          <w:numId w:val="37"/>
        </w:numPr>
        <w:spacing w:after="120"/>
        <w:jc w:val="both"/>
        <w:rPr>
          <w:rFonts w:ascii="Arial" w:hAnsi="Arial" w:cs="Arial"/>
          <w:lang w:val="sr-Cyrl-RS"/>
        </w:rPr>
      </w:pPr>
      <w:r w:rsidRPr="003356F6">
        <w:rPr>
          <w:rFonts w:ascii="Arial" w:hAnsi="Arial" w:cs="Arial"/>
          <w:lang w:val="sr-Cyrl-RS"/>
        </w:rPr>
        <w:t xml:space="preserve">Детектори засновани на безбедносном понашању (енг. </w:t>
      </w:r>
      <w:r w:rsidRPr="001307B5">
        <w:rPr>
          <w:rFonts w:ascii="Arial" w:hAnsi="Arial" w:cs="Arial"/>
          <w:i/>
          <w:lang w:val="sr-Cyrl-RS"/>
        </w:rPr>
        <w:t>Security Behavioral Based</w:t>
      </w:r>
      <w:r w:rsidRPr="003356F6">
        <w:rPr>
          <w:rFonts w:ascii="Arial" w:hAnsi="Arial" w:cs="Arial"/>
          <w:lang w:val="sr-Cyrl-RS"/>
        </w:rPr>
        <w:t>) – нпр. детектори безбедносних напада као што су "</w:t>
      </w:r>
      <w:r w:rsidRPr="001307B5">
        <w:rPr>
          <w:rFonts w:ascii="Arial" w:hAnsi="Arial" w:cs="Arial"/>
          <w:i/>
          <w:lang w:val="sr-Cyrl-RS"/>
        </w:rPr>
        <w:t>man in the middle</w:t>
      </w:r>
      <w:r w:rsidRPr="003356F6">
        <w:rPr>
          <w:rFonts w:ascii="Arial" w:hAnsi="Arial" w:cs="Arial"/>
          <w:lang w:val="sr-Cyrl-RS"/>
        </w:rPr>
        <w:t>", скенирање портова, и сл.</w:t>
      </w:r>
    </w:p>
    <w:p w14:paraId="1BB7A157" w14:textId="77777777" w:rsidR="001609E6" w:rsidRPr="003356F6" w:rsidRDefault="001609E6" w:rsidP="00C43955">
      <w:pPr>
        <w:pStyle w:val="Pasussalistom"/>
        <w:numPr>
          <w:ilvl w:val="1"/>
          <w:numId w:val="37"/>
        </w:numPr>
        <w:spacing w:after="120"/>
        <w:jc w:val="both"/>
        <w:rPr>
          <w:rFonts w:ascii="Arial" w:hAnsi="Arial" w:cs="Arial"/>
          <w:lang w:val="sr-Cyrl-RS"/>
        </w:rPr>
      </w:pPr>
      <w:bookmarkStart w:id="24" w:name="OLE_LINK87"/>
      <w:r w:rsidRPr="003356F6">
        <w:rPr>
          <w:rFonts w:ascii="Arial" w:hAnsi="Arial" w:cs="Arial"/>
          <w:lang w:val="sr-Cyrl-RS"/>
        </w:rPr>
        <w:t xml:space="preserve">Детектори </w:t>
      </w:r>
      <w:bookmarkEnd w:id="24"/>
      <w:r w:rsidRPr="003356F6">
        <w:rPr>
          <w:rFonts w:ascii="Arial" w:hAnsi="Arial" w:cs="Arial"/>
          <w:lang w:val="sr-Cyrl-RS"/>
        </w:rPr>
        <w:t xml:space="preserve">засновани на оперативним патернима (енг. </w:t>
      </w:r>
      <w:r w:rsidRPr="001307B5">
        <w:rPr>
          <w:rFonts w:ascii="Arial" w:hAnsi="Arial" w:cs="Arial"/>
          <w:i/>
          <w:lang w:val="sr-Cyrl-RS"/>
        </w:rPr>
        <w:t>Operational Behavioral Patterns)</w:t>
      </w:r>
      <w:r w:rsidRPr="003356F6">
        <w:rPr>
          <w:rFonts w:ascii="Arial" w:hAnsi="Arial" w:cs="Arial"/>
          <w:lang w:val="sr-Cyrl-RS"/>
        </w:rPr>
        <w:t xml:space="preserve"> – нпр. активност која се односи на ОТ као што је преузимање конфигурација, ажурирање </w:t>
      </w:r>
      <w:r w:rsidRPr="001307B5">
        <w:rPr>
          <w:rFonts w:ascii="Arial" w:hAnsi="Arial" w:cs="Arial"/>
          <w:i/>
          <w:lang w:val="sr-Cyrl-RS"/>
        </w:rPr>
        <w:t>firmware</w:t>
      </w:r>
      <w:r w:rsidRPr="003356F6">
        <w:rPr>
          <w:rFonts w:ascii="Arial" w:hAnsi="Arial" w:cs="Arial"/>
          <w:lang w:val="sr-Cyrl-RS"/>
        </w:rPr>
        <w:t>-а, и сл.</w:t>
      </w:r>
    </w:p>
    <w:p w14:paraId="6EB537FB" w14:textId="77777777" w:rsidR="001609E6" w:rsidRPr="003356F6" w:rsidRDefault="001609E6" w:rsidP="00C43955">
      <w:pPr>
        <w:pStyle w:val="Pasussalistom"/>
        <w:numPr>
          <w:ilvl w:val="1"/>
          <w:numId w:val="37"/>
        </w:numPr>
        <w:spacing w:after="120"/>
        <w:jc w:val="both"/>
        <w:rPr>
          <w:rFonts w:ascii="Arial" w:hAnsi="Arial" w:cs="Arial"/>
          <w:lang w:val="sr-Cyrl-RS"/>
        </w:rPr>
      </w:pPr>
      <w:r w:rsidRPr="003356F6">
        <w:rPr>
          <w:rFonts w:ascii="Arial" w:hAnsi="Arial" w:cs="Arial"/>
          <w:lang w:val="sr-Cyrl-RS"/>
        </w:rPr>
        <w:t xml:space="preserve">Детектори засновани на прилагођеним правилима (енг. </w:t>
      </w:r>
      <w:r w:rsidRPr="001307B5">
        <w:rPr>
          <w:rFonts w:ascii="Arial" w:hAnsi="Arial" w:cs="Arial"/>
          <w:i/>
          <w:lang w:val="sr-Cyrl-RS"/>
        </w:rPr>
        <w:t>Custom Rule-Based</w:t>
      </w:r>
      <w:r w:rsidRPr="003356F6">
        <w:rPr>
          <w:rFonts w:ascii="Arial" w:hAnsi="Arial" w:cs="Arial"/>
          <w:lang w:val="sr-Cyrl-RS"/>
        </w:rPr>
        <w:t>) – правила које корисник може сам да конфигурише у циљу откривања специфичних догађаја</w:t>
      </w:r>
    </w:p>
    <w:p w14:paraId="39318CEC"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Алат мора класификовати упозорења према следећим нивоима критичности: критично, високо, средње и ниско. Ови критеријуми морају бити конфигурабилни из конзоле.</w:t>
      </w:r>
    </w:p>
    <w:p w14:paraId="3CF81393"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Систем треба да има могућност бележења упозорења на основу одређених индикатора у циљу приоритизације значајних упозорења, као и корелације повезаних догађаја који су довели до одређеног упозорења.</w:t>
      </w:r>
    </w:p>
    <w:p w14:paraId="1413C014"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lastRenderedPageBreak/>
        <w:t>Решење треба да обезбеди груписање упозорења који су повезани са истом истрагом у циљу побољшања управљања упозорењима.</w:t>
      </w:r>
    </w:p>
    <w:p w14:paraId="54BC724A"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Решење треба да</w:t>
      </w:r>
      <w:r>
        <w:rPr>
          <w:rFonts w:ascii="Arial" w:hAnsi="Arial" w:cs="Arial"/>
          <w:lang w:val="sr-Cyrl-RS"/>
        </w:rPr>
        <w:t xml:space="preserve"> има</w:t>
      </w:r>
      <w:r w:rsidRPr="003356F6">
        <w:rPr>
          <w:rFonts w:ascii="Arial" w:hAnsi="Arial" w:cs="Arial"/>
          <w:lang w:val="sr-Cyrl-RS"/>
        </w:rPr>
        <w:t xml:space="preserve"> могућност креирања упозорења на основу сигнатура или хеуристике и да их блокира. Систем треба да препозна и упозори на скенирања у мрежи.</w:t>
      </w:r>
    </w:p>
    <w:p w14:paraId="5C797578"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 xml:space="preserve">Решење треба да користи методе детекције аномалија у циљу препознавања напада типа </w:t>
      </w:r>
      <w:r w:rsidRPr="001307B5">
        <w:rPr>
          <w:rFonts w:ascii="Arial" w:hAnsi="Arial" w:cs="Arial"/>
          <w:i/>
          <w:lang w:val="sr-Cyrl-RS"/>
        </w:rPr>
        <w:t>zero-day</w:t>
      </w:r>
      <w:r w:rsidRPr="003356F6">
        <w:rPr>
          <w:rFonts w:ascii="Arial" w:hAnsi="Arial" w:cs="Arial"/>
          <w:lang w:val="sr-Cyrl-RS"/>
        </w:rPr>
        <w:t xml:space="preserve"> напади, малвери који имају способност да се сами модификују, напади у криптованом саобраћају или погрешно коришћење ресурса и погрешне конфигурације.</w:t>
      </w:r>
    </w:p>
    <w:p w14:paraId="3A9C6EB6"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 xml:space="preserve">Решење треба да користи бихејвиоралну технологију (енг. </w:t>
      </w:r>
      <w:r w:rsidRPr="001307B5">
        <w:rPr>
          <w:rFonts w:ascii="Arial" w:hAnsi="Arial" w:cs="Arial"/>
          <w:i/>
          <w:lang w:val="sr-Cyrl-RS"/>
        </w:rPr>
        <w:t>behavioral technology</w:t>
      </w:r>
      <w:r w:rsidRPr="003356F6">
        <w:rPr>
          <w:rFonts w:ascii="Arial" w:hAnsi="Arial" w:cs="Arial"/>
          <w:lang w:val="sr-Cyrl-RS"/>
        </w:rPr>
        <w:t xml:space="preserve">) и машинско учење (енг. </w:t>
      </w:r>
      <w:r w:rsidRPr="001307B5">
        <w:rPr>
          <w:rFonts w:ascii="Arial" w:hAnsi="Arial" w:cs="Arial"/>
          <w:i/>
          <w:lang w:val="sr-Cyrl-RS"/>
        </w:rPr>
        <w:t>machine learning</w:t>
      </w:r>
      <w:r w:rsidRPr="003356F6">
        <w:rPr>
          <w:rFonts w:ascii="Arial" w:hAnsi="Arial" w:cs="Arial"/>
          <w:lang w:val="sr-Cyrl-RS"/>
        </w:rPr>
        <w:t>) за анализу мрежних токова, и напредно моделовање како би се смањио број лажно позитивних упозорења.</w:t>
      </w:r>
    </w:p>
    <w:p w14:paraId="1E500819"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Решење може препознати неуобичајено, неауторизовано понашање у мрежи. Ово укључује, али није ограничено, на неуобичајени удаљени приступ (</w:t>
      </w:r>
      <w:r w:rsidRPr="001307B5">
        <w:rPr>
          <w:rFonts w:ascii="Arial" w:hAnsi="Arial" w:cs="Arial"/>
          <w:i/>
          <w:lang w:val="sr-Cyrl-RS"/>
        </w:rPr>
        <w:t>RDP</w:t>
      </w:r>
      <w:r w:rsidRPr="003356F6">
        <w:rPr>
          <w:rFonts w:ascii="Arial" w:hAnsi="Arial" w:cs="Arial"/>
          <w:lang w:val="sr-Cyrl-RS"/>
        </w:rPr>
        <w:t>), скенирање портова, неауторизовани уређаји (</w:t>
      </w:r>
      <w:r w:rsidRPr="001307B5">
        <w:rPr>
          <w:rFonts w:ascii="Arial" w:hAnsi="Arial" w:cs="Arial"/>
          <w:i/>
          <w:lang w:val="sr-Cyrl-RS"/>
        </w:rPr>
        <w:t>BYOD</w:t>
      </w:r>
      <w:r w:rsidRPr="003356F6">
        <w:rPr>
          <w:rFonts w:ascii="Arial" w:hAnsi="Arial" w:cs="Arial"/>
          <w:lang w:val="sr-Cyrl-RS"/>
        </w:rPr>
        <w:t>, нови уређаји који су повезани у мрежи), неауторизовано коришћење креденцијала за приступ интерним ресурсима.</w:t>
      </w:r>
    </w:p>
    <w:p w14:paraId="7F536199"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Решење мора имати могућност препознавања вишеструких индикатора сумњивог понашања ransomware-а.</w:t>
      </w:r>
    </w:p>
    <w:p w14:paraId="3CD42577"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Решење мор</w:t>
      </w:r>
      <w:r>
        <w:rPr>
          <w:rFonts w:ascii="Arial" w:hAnsi="Arial" w:cs="Arial"/>
          <w:lang w:val="sr-Cyrl-RS"/>
        </w:rPr>
        <w:t>а имати подршку у виду глобалних</w:t>
      </w:r>
      <w:r w:rsidRPr="003356F6">
        <w:rPr>
          <w:rFonts w:ascii="Arial" w:hAnsi="Arial" w:cs="Arial"/>
          <w:lang w:val="sr-Cyrl-RS"/>
        </w:rPr>
        <w:t xml:space="preserve"> </w:t>
      </w:r>
      <w:r w:rsidRPr="001307B5">
        <w:rPr>
          <w:rFonts w:ascii="Arial" w:hAnsi="Arial" w:cs="Arial"/>
          <w:i/>
          <w:lang w:val="sr-Cyrl-RS"/>
        </w:rPr>
        <w:t>Threat Intelligence feed</w:t>
      </w:r>
      <w:r w:rsidRPr="003356F6">
        <w:rPr>
          <w:rFonts w:ascii="Arial" w:hAnsi="Arial" w:cs="Arial"/>
          <w:lang w:val="sr-Cyrl-RS"/>
        </w:rPr>
        <w:t xml:space="preserve">-ова од стране експерата на пољу безбедности, </w:t>
      </w:r>
      <w:r w:rsidRPr="001307B5">
        <w:rPr>
          <w:rFonts w:ascii="Arial" w:hAnsi="Arial" w:cs="Arial"/>
          <w:i/>
          <w:lang w:val="sr-Cyrl-RS"/>
        </w:rPr>
        <w:t>threat intelligence feed</w:t>
      </w:r>
      <w:r w:rsidRPr="003356F6">
        <w:rPr>
          <w:rFonts w:ascii="Arial" w:hAnsi="Arial" w:cs="Arial"/>
          <w:lang w:val="sr-Cyrl-RS"/>
        </w:rPr>
        <w:t xml:space="preserve">-ови треба да агрегирају информације о новонасталим претњама у свету и на тај начин додају ниво заштите од </w:t>
      </w:r>
      <w:r w:rsidRPr="001307B5">
        <w:rPr>
          <w:rFonts w:ascii="Arial" w:hAnsi="Arial" w:cs="Arial"/>
          <w:i/>
          <w:lang w:val="sr-Cyrl-RS"/>
        </w:rPr>
        <w:t>botnet command control</w:t>
      </w:r>
      <w:r w:rsidRPr="003356F6">
        <w:rPr>
          <w:rFonts w:ascii="Arial" w:hAnsi="Arial" w:cs="Arial"/>
          <w:lang w:val="sr-Cyrl-RS"/>
        </w:rPr>
        <w:t xml:space="preserve"> центара и других софистицираних напада</w:t>
      </w:r>
    </w:p>
    <w:p w14:paraId="31AE1BE0"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 xml:space="preserve">Способности анализе мрежних токова коју решење поседује би требало да учествују у откривању </w:t>
      </w:r>
      <w:r w:rsidRPr="001307B5">
        <w:rPr>
          <w:rFonts w:ascii="Arial" w:hAnsi="Arial" w:cs="Arial"/>
          <w:i/>
          <w:lang w:val="sr-Cyrl-RS"/>
        </w:rPr>
        <w:t>zero-day</w:t>
      </w:r>
      <w:r w:rsidRPr="003356F6">
        <w:rPr>
          <w:rFonts w:ascii="Arial" w:hAnsi="Arial" w:cs="Arial"/>
          <w:lang w:val="sr-Cyrl-RS"/>
        </w:rPr>
        <w:t xml:space="preserve"> и дистрибуираних </w:t>
      </w:r>
      <w:r w:rsidRPr="001307B5">
        <w:rPr>
          <w:rFonts w:ascii="Arial" w:hAnsi="Arial" w:cs="Arial"/>
          <w:i/>
          <w:lang w:val="sr-Cyrl-RS"/>
        </w:rPr>
        <w:t>DOS</w:t>
      </w:r>
      <w:r w:rsidRPr="003356F6">
        <w:rPr>
          <w:rFonts w:ascii="Arial" w:hAnsi="Arial" w:cs="Arial"/>
          <w:lang w:val="sr-Cyrl-RS"/>
        </w:rPr>
        <w:t xml:space="preserve"> напада</w:t>
      </w:r>
    </w:p>
    <w:p w14:paraId="7F702B73"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Корисник треба имати могућност да потврди упозорења како би их додао у основу понашања</w:t>
      </w:r>
    </w:p>
    <w:p w14:paraId="0D3FDB22" w14:textId="77777777" w:rsidR="001609E6" w:rsidRPr="003356F6" w:rsidRDefault="001609E6" w:rsidP="00C43955">
      <w:pPr>
        <w:pStyle w:val="Pasussalistom"/>
        <w:numPr>
          <w:ilvl w:val="0"/>
          <w:numId w:val="37"/>
        </w:numPr>
        <w:spacing w:after="120"/>
        <w:jc w:val="both"/>
        <w:rPr>
          <w:rFonts w:ascii="Arial" w:hAnsi="Arial" w:cs="Arial"/>
          <w:lang w:val="sr-Cyrl-RS"/>
        </w:rPr>
      </w:pPr>
      <w:r w:rsidRPr="003356F6">
        <w:rPr>
          <w:rFonts w:ascii="Arial" w:hAnsi="Arial" w:cs="Arial"/>
          <w:lang w:val="sr-Cyrl-RS"/>
        </w:rPr>
        <w:t>Систем треба да препознаје упозорења на уређају кој</w:t>
      </w:r>
      <w:r>
        <w:rPr>
          <w:rFonts w:ascii="Arial" w:hAnsi="Arial" w:cs="Arial"/>
          <w:lang w:val="sr-Cyrl-RS"/>
        </w:rPr>
        <w:t>и</w:t>
      </w:r>
      <w:r w:rsidRPr="003356F6">
        <w:rPr>
          <w:rFonts w:ascii="Arial" w:hAnsi="Arial" w:cs="Arial"/>
          <w:lang w:val="sr-Cyrl-RS"/>
        </w:rPr>
        <w:t xml:space="preserve"> престају да комуницирају, дозвољавајући кориснику да постави прагове за дужину неактивности, по уређају или групи уређаја.</w:t>
      </w:r>
    </w:p>
    <w:p w14:paraId="65C660AB" w14:textId="77777777" w:rsidR="001609E6" w:rsidRPr="003356F6" w:rsidRDefault="001609E6" w:rsidP="00C43955">
      <w:pPr>
        <w:pStyle w:val="Pasussalistom"/>
        <w:numPr>
          <w:ilvl w:val="0"/>
          <w:numId w:val="38"/>
        </w:numPr>
        <w:spacing w:after="120"/>
        <w:jc w:val="both"/>
        <w:rPr>
          <w:rFonts w:ascii="Arial" w:hAnsi="Arial" w:cs="Arial"/>
          <w:lang w:val="sr-Cyrl-RS"/>
        </w:rPr>
      </w:pPr>
      <w:r w:rsidRPr="003356F6">
        <w:rPr>
          <w:rFonts w:ascii="Arial" w:hAnsi="Arial" w:cs="Arial"/>
          <w:lang w:val="sr-Cyrl-RS"/>
        </w:rPr>
        <w:t>Систем шаље упозорења путем мејла, са одредишним адресама које се могу конфигурисати по полиси.</w:t>
      </w:r>
    </w:p>
    <w:p w14:paraId="06777E9B" w14:textId="77777777" w:rsidR="001609E6" w:rsidRPr="003356F6" w:rsidRDefault="001609E6" w:rsidP="00C43955">
      <w:pPr>
        <w:pStyle w:val="Pasussalistom"/>
        <w:numPr>
          <w:ilvl w:val="0"/>
          <w:numId w:val="38"/>
        </w:numPr>
        <w:spacing w:after="120"/>
        <w:jc w:val="both"/>
        <w:rPr>
          <w:rFonts w:ascii="Arial" w:hAnsi="Arial" w:cs="Arial"/>
          <w:lang w:val="sr-Cyrl-RS"/>
        </w:rPr>
      </w:pPr>
      <w:r w:rsidRPr="003356F6">
        <w:rPr>
          <w:rFonts w:ascii="Arial" w:hAnsi="Arial" w:cs="Arial"/>
          <w:lang w:val="sr-Cyrl-RS"/>
        </w:rPr>
        <w:t xml:space="preserve">Алат мора имати могућност откривања абнормалних (након што се успостави основа) промена у мрежном саобраћају (мрежни саобраћај је дефинисан као било који </w:t>
      </w:r>
      <w:r w:rsidRPr="001307B5">
        <w:rPr>
          <w:rFonts w:ascii="Arial" w:hAnsi="Arial" w:cs="Arial"/>
          <w:i/>
          <w:lang w:val="sr-Cyrl-RS"/>
        </w:rPr>
        <w:t>IP</w:t>
      </w:r>
      <w:r w:rsidRPr="003356F6">
        <w:rPr>
          <w:rFonts w:ascii="Arial" w:hAnsi="Arial" w:cs="Arial"/>
          <w:lang w:val="sr-Cyrl-RS"/>
        </w:rPr>
        <w:t xml:space="preserve"> и не-</w:t>
      </w:r>
      <w:r w:rsidRPr="001307B5">
        <w:rPr>
          <w:rFonts w:ascii="Arial" w:hAnsi="Arial" w:cs="Arial"/>
          <w:i/>
          <w:lang w:val="sr-Cyrl-RS"/>
        </w:rPr>
        <w:t>IP</w:t>
      </w:r>
      <w:r w:rsidRPr="003356F6">
        <w:rPr>
          <w:rFonts w:ascii="Arial" w:hAnsi="Arial" w:cs="Arial"/>
          <w:lang w:val="sr-Cyrl-RS"/>
        </w:rPr>
        <w:t xml:space="preserve"> протокол -  </w:t>
      </w:r>
      <w:r w:rsidRPr="001307B5">
        <w:rPr>
          <w:rFonts w:ascii="Arial" w:hAnsi="Arial" w:cs="Arial"/>
          <w:i/>
          <w:lang w:val="sr-Cyrl-RS"/>
        </w:rPr>
        <w:t>Modbus, Profibus</w:t>
      </w:r>
      <w:r w:rsidRPr="003356F6">
        <w:rPr>
          <w:rFonts w:ascii="Arial" w:hAnsi="Arial" w:cs="Arial"/>
          <w:lang w:val="sr-Cyrl-RS"/>
        </w:rPr>
        <w:t>...). Абнормални саобраћај укључује</w:t>
      </w:r>
      <w:r>
        <w:rPr>
          <w:rFonts w:ascii="Arial" w:hAnsi="Arial" w:cs="Arial"/>
          <w:lang w:val="sr-Latn-RS"/>
        </w:rPr>
        <w:t>,</w:t>
      </w:r>
      <w:r w:rsidRPr="003356F6">
        <w:rPr>
          <w:rFonts w:ascii="Arial" w:hAnsi="Arial" w:cs="Arial"/>
          <w:lang w:val="sr-Cyrl-RS"/>
        </w:rPr>
        <w:t xml:space="preserve"> али није ограничен на: </w:t>
      </w:r>
    </w:p>
    <w:p w14:paraId="3140A4CD"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 xml:space="preserve">Уређаји који комуницирају са уређајима са којима раније нису комуницирали </w:t>
      </w:r>
    </w:p>
    <w:p w14:paraId="17FF118F"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Уређаји користе мрежни протокол који раније нису користили</w:t>
      </w:r>
    </w:p>
    <w:p w14:paraId="2F51608F"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Повећање коришћењ</w:t>
      </w:r>
      <w:r>
        <w:rPr>
          <w:rFonts w:ascii="Arial" w:hAnsi="Arial" w:cs="Arial"/>
          <w:lang w:val="sr-Cyrl-RS"/>
        </w:rPr>
        <w:t>а</w:t>
      </w:r>
      <w:r w:rsidRPr="003356F6">
        <w:rPr>
          <w:rFonts w:ascii="Arial" w:hAnsi="Arial" w:cs="Arial"/>
          <w:lang w:val="sr-Cyrl-RS"/>
        </w:rPr>
        <w:t xml:space="preserve"> мреже по било ком протоколу</w:t>
      </w:r>
    </w:p>
    <w:p w14:paraId="5FF21DF9"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Промена у broadcast и multicast саобраћају међу уређајима</w:t>
      </w:r>
    </w:p>
    <w:p w14:paraId="6674B2FF"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Одлазни (екстерна ка локалној OT мрежи) саобраћај који се не налази у основама</w:t>
      </w:r>
    </w:p>
    <w:p w14:paraId="2603BCCD" w14:textId="77777777" w:rsidR="001609E6" w:rsidRPr="003356F6" w:rsidRDefault="001609E6" w:rsidP="00C43955">
      <w:pPr>
        <w:pStyle w:val="Pasussalistom"/>
        <w:numPr>
          <w:ilvl w:val="1"/>
          <w:numId w:val="38"/>
        </w:numPr>
        <w:spacing w:after="120"/>
        <w:jc w:val="both"/>
        <w:rPr>
          <w:rFonts w:ascii="Arial" w:hAnsi="Arial" w:cs="Arial"/>
          <w:lang w:val="sr-Cyrl-RS"/>
        </w:rPr>
      </w:pPr>
      <w:r w:rsidRPr="003356F6">
        <w:rPr>
          <w:rFonts w:ascii="Arial" w:hAnsi="Arial" w:cs="Arial"/>
          <w:lang w:val="sr-Cyrl-RS"/>
        </w:rPr>
        <w:t>Мрежни саобраћај који се односи на високу ексфилтрацију података</w:t>
      </w:r>
    </w:p>
    <w:p w14:paraId="786EC7FB"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 xml:space="preserve">Решење треба да укључује, поред компоненте за откривање аномалија, базу општих </w:t>
      </w:r>
      <w:r w:rsidRPr="001307B5">
        <w:rPr>
          <w:rFonts w:ascii="Arial" w:hAnsi="Arial" w:cs="Arial"/>
          <w:i/>
          <w:lang w:val="sr-Cyrl-RS"/>
        </w:rPr>
        <w:t>ICS</w:t>
      </w:r>
      <w:r w:rsidRPr="00B8278A">
        <w:rPr>
          <w:rFonts w:ascii="Arial" w:hAnsi="Arial" w:cs="Arial"/>
          <w:lang w:val="sr-Cyrl-RS"/>
        </w:rPr>
        <w:t xml:space="preserve"> претњи и сигнатура које су доступне одмах по имплементацији, без потребе да прође период учења.</w:t>
      </w:r>
    </w:p>
    <w:p w14:paraId="4CFADB46"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lastRenderedPageBreak/>
        <w:t>Иницијална конфигурација основе за откривање засноване на праћењу аномалија треба да буде аутоматска (учење); корисник би требало да има могућност прегледа, промена и финог подешавања научене основе (</w:t>
      </w:r>
      <w:r w:rsidRPr="001307B5">
        <w:rPr>
          <w:rFonts w:ascii="Arial" w:hAnsi="Arial" w:cs="Arial"/>
          <w:i/>
          <w:lang w:val="sr-Cyrl-RS"/>
        </w:rPr>
        <w:t>whitebox</w:t>
      </w:r>
      <w:r w:rsidRPr="00B8278A">
        <w:rPr>
          <w:rFonts w:ascii="Arial" w:hAnsi="Arial" w:cs="Arial"/>
          <w:lang w:val="sr-Cyrl-RS"/>
        </w:rPr>
        <w:t xml:space="preserve"> приступ).</w:t>
      </w:r>
    </w:p>
    <w:p w14:paraId="4EBAE645"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Способност приказа историјских догађаја како су се догађали, и смештања снимљеног мрежног саобраћаја, тако да је спреман за дубљу анализу/форензику.</w:t>
      </w:r>
    </w:p>
    <w:p w14:paraId="7320B6BC"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Алат мора имати могућност откривања корисничког приступа на OT уређаје и обезбеђује детаље тачке/уређаја са којег је извршен приступ</w:t>
      </w:r>
    </w:p>
    <w:p w14:paraId="490F4A0D" w14:textId="77777777" w:rsidR="001609E6"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 xml:space="preserve">Решење треба да идентификује промене које су направљене на контролеру физичким повезивањем на уређај (коришћењем серијског кабла или </w:t>
      </w:r>
      <w:r w:rsidRPr="001307B5">
        <w:rPr>
          <w:rFonts w:ascii="Arial" w:hAnsi="Arial" w:cs="Arial"/>
          <w:i/>
          <w:lang w:val="sr-Cyrl-RS"/>
        </w:rPr>
        <w:t>USB</w:t>
      </w:r>
      <w:r w:rsidRPr="00B8278A">
        <w:rPr>
          <w:rFonts w:ascii="Arial" w:hAnsi="Arial" w:cs="Arial"/>
          <w:lang w:val="sr-Cyrl-RS"/>
        </w:rPr>
        <w:t xml:space="preserve"> уређаја)</w:t>
      </w:r>
    </w:p>
    <w:p w14:paraId="6A98A305" w14:textId="77777777" w:rsidR="001609E6"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74013A">
        <w:rPr>
          <w:rFonts w:ascii="Arial" w:hAnsi="Arial" w:cs="Arial"/>
          <w:lang w:val="sr-Cyrl-RS"/>
        </w:rPr>
        <w:t>Систем дозвољава кориснику да унесе коментар по р</w:t>
      </w:r>
      <w:r>
        <w:rPr>
          <w:rFonts w:ascii="Arial" w:hAnsi="Arial" w:cs="Arial"/>
          <w:lang w:val="sr-Cyrl-RS"/>
        </w:rPr>
        <w:t>азрешењу упозорења, са циљем даљ</w:t>
      </w:r>
      <w:r w:rsidRPr="0074013A">
        <w:rPr>
          <w:rFonts w:ascii="Arial" w:hAnsi="Arial" w:cs="Arial"/>
          <w:lang w:val="sr-Cyrl-RS"/>
        </w:rPr>
        <w:t>ег праћења</w:t>
      </w:r>
    </w:p>
    <w:p w14:paraId="7CB2EFE6"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Pr>
          <w:rFonts w:ascii="Arial" w:hAnsi="Arial" w:cs="Arial"/>
          <w:lang w:val="sr-Cyrl-RS"/>
        </w:rPr>
        <w:t>Систем</w:t>
      </w:r>
      <w:r w:rsidRPr="0074013A">
        <w:rPr>
          <w:rFonts w:ascii="Arial" w:hAnsi="Arial" w:cs="Arial"/>
          <w:lang w:val="sr-Cyrl-RS"/>
        </w:rPr>
        <w:t xml:space="preserve"> обезбеђује ране идентификаторе упозоравања на било коју девијацију у односу на нормалну комуникацију</w:t>
      </w:r>
      <w:r>
        <w:rPr>
          <w:rFonts w:ascii="Arial" w:hAnsi="Arial" w:cs="Arial"/>
          <w:lang w:val="sr-Cyrl-RS"/>
        </w:rPr>
        <w:t xml:space="preserve"> што помаже откривању различитих</w:t>
      </w:r>
      <w:r w:rsidRPr="0074013A">
        <w:rPr>
          <w:rFonts w:ascii="Arial" w:hAnsi="Arial" w:cs="Arial"/>
          <w:lang w:val="sr-Cyrl-RS"/>
        </w:rPr>
        <w:t xml:space="preserve"> фактора који доприносе сајбер нападу, и помаже у идентификацији и спречавању сајбер напада од фазе извиђања (енг. </w:t>
      </w:r>
      <w:r w:rsidRPr="001307B5">
        <w:rPr>
          <w:rFonts w:ascii="Arial" w:hAnsi="Arial" w:cs="Arial"/>
          <w:i/>
          <w:lang w:val="sr-Cyrl-RS"/>
        </w:rPr>
        <w:t>reconnaissance stage</w:t>
      </w:r>
      <w:r>
        <w:rPr>
          <w:rFonts w:ascii="Arial" w:hAnsi="Arial" w:cs="Arial"/>
          <w:lang w:val="sr-Cyrl-RS"/>
        </w:rPr>
        <w:t>) до реализације.</w:t>
      </w:r>
    </w:p>
    <w:p w14:paraId="77AA38C5"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Решење треба да има интегрисану базу п</w:t>
      </w:r>
      <w:r>
        <w:rPr>
          <w:rFonts w:ascii="Arial" w:hAnsi="Arial" w:cs="Arial"/>
          <w:lang w:val="sr-Cyrl-RS"/>
        </w:rPr>
        <w:t>ознатих рањивости за уобичајене</w:t>
      </w:r>
      <w:r w:rsidRPr="00B8278A">
        <w:rPr>
          <w:rFonts w:ascii="Arial" w:hAnsi="Arial" w:cs="Arial"/>
          <w:lang w:val="sr-Cyrl-RS"/>
        </w:rPr>
        <w:t xml:space="preserve"> </w:t>
      </w:r>
      <w:r w:rsidRPr="001307B5">
        <w:rPr>
          <w:rFonts w:ascii="Arial" w:hAnsi="Arial" w:cs="Arial"/>
          <w:i/>
          <w:lang w:val="sr-Cyrl-RS"/>
        </w:rPr>
        <w:t>ICS</w:t>
      </w:r>
      <w:r w:rsidRPr="00B8278A">
        <w:rPr>
          <w:rFonts w:ascii="Arial" w:hAnsi="Arial" w:cs="Arial"/>
          <w:lang w:val="sr-Cyrl-RS"/>
        </w:rPr>
        <w:t xml:space="preserve"> уређаје и произвођаче. База познатих рањивости треба да се ажурира редовно. Уређаји са познатим рањивостима треба да се лако откривају и истражују.</w:t>
      </w:r>
    </w:p>
    <w:p w14:paraId="5850E543"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 xml:space="preserve">Алат треба да има могућност откривања и пријављивања специфичних рањивости OT уређаја и </w:t>
      </w:r>
      <w:r>
        <w:rPr>
          <w:rFonts w:ascii="Arial" w:hAnsi="Arial" w:cs="Arial"/>
          <w:lang w:val="sr-Cyrl-RS"/>
        </w:rPr>
        <w:t xml:space="preserve">да </w:t>
      </w:r>
      <w:r w:rsidRPr="00B8278A">
        <w:rPr>
          <w:rFonts w:ascii="Arial" w:hAnsi="Arial" w:cs="Arial"/>
          <w:lang w:val="sr-Cyrl-RS"/>
        </w:rPr>
        <w:t xml:space="preserve">пружа </w:t>
      </w:r>
      <w:r w:rsidRPr="001307B5">
        <w:rPr>
          <w:rFonts w:ascii="Arial" w:hAnsi="Arial" w:cs="Arial"/>
          <w:i/>
          <w:lang w:val="sr-Cyrl-RS"/>
        </w:rPr>
        <w:t>CVE/CVSSv3</w:t>
      </w:r>
      <w:r w:rsidRPr="00B8278A">
        <w:rPr>
          <w:rFonts w:ascii="Arial" w:hAnsi="Arial" w:cs="Arial"/>
          <w:lang w:val="sr-Cyrl-RS"/>
        </w:rPr>
        <w:t xml:space="preserve"> детаље.</w:t>
      </w:r>
    </w:p>
    <w:p w14:paraId="32781362" w14:textId="77777777" w:rsidR="001609E6"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 xml:space="preserve">Решење треба да обухвати предефинисане провере и увид у опште </w:t>
      </w:r>
      <w:r w:rsidRPr="001307B5">
        <w:rPr>
          <w:rFonts w:ascii="Arial" w:hAnsi="Arial" w:cs="Arial"/>
          <w:i/>
          <w:lang w:val="sr-Cyrl-RS"/>
        </w:rPr>
        <w:t>ICS</w:t>
      </w:r>
      <w:r w:rsidRPr="00B8278A">
        <w:rPr>
          <w:rFonts w:ascii="Arial" w:hAnsi="Arial" w:cs="Arial"/>
          <w:lang w:val="sr-Cyrl-RS"/>
        </w:rPr>
        <w:t xml:space="preserve"> проблеме и претње, укључујући идентификацију потенцијално опасних операција. Алат треба да има могућност да открије грешке у конфигурацијима OT уређаја.</w:t>
      </w:r>
    </w:p>
    <w:p w14:paraId="438C5A7D"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045C5F">
        <w:rPr>
          <w:rFonts w:ascii="Arial" w:hAnsi="Arial" w:cs="Arial"/>
          <w:lang w:val="sr-Cyrl-RS"/>
        </w:rPr>
        <w:t>Систем омогућава централизовани преглед свих рањивости откривених у окружењу.</w:t>
      </w:r>
    </w:p>
    <w:p w14:paraId="7A78369D" w14:textId="77777777" w:rsidR="001609E6"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 xml:space="preserve">Алат мора имати могућност детектовања и извештавање о коришћењу неенкриптованих протокола у OT окружењу као што су </w:t>
      </w:r>
      <w:r w:rsidRPr="000D5D4C">
        <w:rPr>
          <w:rFonts w:ascii="Arial" w:hAnsi="Arial" w:cs="Arial"/>
          <w:i/>
          <w:lang w:val="sr-Cyrl-RS"/>
        </w:rPr>
        <w:t>FTP, Telnet, TFTP</w:t>
      </w:r>
    </w:p>
    <w:p w14:paraId="70D410A1"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045C5F">
        <w:rPr>
          <w:rFonts w:ascii="Arial" w:hAnsi="Arial" w:cs="Arial"/>
          <w:lang w:val="sr-Cyrl-RS"/>
        </w:rPr>
        <w:t>Систем приказује мере ублажавања за сваку од препознатих рањивости.</w:t>
      </w:r>
    </w:p>
    <w:p w14:paraId="128EEA66" w14:textId="77777777" w:rsidR="001609E6" w:rsidRPr="00B8278A" w:rsidRDefault="001609E6" w:rsidP="00C43955">
      <w:pPr>
        <w:pStyle w:val="Pasussalistom"/>
        <w:numPr>
          <w:ilvl w:val="0"/>
          <w:numId w:val="38"/>
        </w:numPr>
        <w:spacing w:before="120" w:after="200" w:line="276" w:lineRule="auto"/>
        <w:contextualSpacing/>
        <w:jc w:val="both"/>
        <w:rPr>
          <w:rFonts w:ascii="Arial" w:hAnsi="Arial" w:cs="Arial"/>
          <w:lang w:val="sr-Cyrl-RS"/>
        </w:rPr>
      </w:pPr>
      <w:r w:rsidRPr="00B8278A">
        <w:rPr>
          <w:rFonts w:ascii="Arial" w:hAnsi="Arial" w:cs="Arial"/>
          <w:lang w:val="sr-Cyrl-RS"/>
        </w:rPr>
        <w:t>За сваки уређај, систем треба да препознаје и приказује све отворене мрежне портове.</w:t>
      </w:r>
    </w:p>
    <w:p w14:paraId="0FC312EA"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 xml:space="preserve">Решење треба да омогући поновно приказивање </w:t>
      </w:r>
      <w:r w:rsidRPr="000D5D4C">
        <w:rPr>
          <w:rFonts w:ascii="Arial" w:hAnsi="Arial" w:cs="Arial"/>
          <w:i/>
          <w:lang w:val="sr-Cyrl-RS"/>
        </w:rPr>
        <w:t>offline</w:t>
      </w:r>
      <w:r w:rsidRPr="00B8278A">
        <w:rPr>
          <w:rFonts w:ascii="Arial" w:hAnsi="Arial" w:cs="Arial"/>
          <w:lang w:val="sr-Cyrl-RS"/>
        </w:rPr>
        <w:t xml:space="preserve"> саобраћаја (</w:t>
      </w:r>
      <w:r w:rsidRPr="000D5D4C">
        <w:rPr>
          <w:rFonts w:ascii="Arial" w:hAnsi="Arial" w:cs="Arial"/>
          <w:i/>
          <w:lang w:val="sr-Cyrl-RS"/>
        </w:rPr>
        <w:t>PCAP</w:t>
      </w:r>
      <w:r w:rsidRPr="00B8278A">
        <w:rPr>
          <w:rFonts w:ascii="Arial" w:hAnsi="Arial" w:cs="Arial"/>
          <w:lang w:val="sr-Cyrl-RS"/>
        </w:rPr>
        <w:t xml:space="preserve"> фајлови) за процену и форензичку анализу са корисничког графичког интерфејса.</w:t>
      </w:r>
    </w:p>
    <w:p w14:paraId="49B955E7"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Т</w:t>
      </w:r>
      <w:r w:rsidRPr="00B8278A">
        <w:rPr>
          <w:rFonts w:ascii="Arial" w:hAnsi="Arial" w:cs="Arial"/>
          <w:lang w:val="sr-Cyrl-RS"/>
        </w:rPr>
        <w:t>ип информација о уређајима који треба да буде откривен од стране платформе мора најмање садржати</w:t>
      </w:r>
      <w:r>
        <w:rPr>
          <w:rFonts w:ascii="Arial" w:hAnsi="Arial" w:cs="Arial"/>
          <w:lang w:val="sr-Cyrl-RS"/>
        </w:rPr>
        <w:t xml:space="preserve"> следећи скуп параметара</w:t>
      </w:r>
      <w:r w:rsidRPr="00B8278A">
        <w:rPr>
          <w:rFonts w:ascii="Arial" w:hAnsi="Arial" w:cs="Arial"/>
          <w:lang w:val="sr-Cyrl-RS"/>
        </w:rPr>
        <w:t>:</w:t>
      </w:r>
    </w:p>
    <w:p w14:paraId="66214FEA"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име хоста</w:t>
      </w:r>
    </w:p>
    <w:p w14:paraId="2703AB69"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0D5D4C">
        <w:rPr>
          <w:rFonts w:ascii="Arial" w:hAnsi="Arial" w:cs="Arial"/>
          <w:i/>
          <w:lang w:val="sr-Cyrl-RS"/>
        </w:rPr>
        <w:t>IP</w:t>
      </w:r>
      <w:r w:rsidRPr="00B8278A">
        <w:rPr>
          <w:rFonts w:ascii="Arial" w:hAnsi="Arial" w:cs="Arial"/>
          <w:lang w:val="sr-Cyrl-RS"/>
        </w:rPr>
        <w:t xml:space="preserve"> адреса</w:t>
      </w:r>
    </w:p>
    <w:p w14:paraId="52D3A818"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0D5D4C">
        <w:rPr>
          <w:rFonts w:ascii="Arial" w:hAnsi="Arial" w:cs="Arial"/>
          <w:i/>
          <w:lang w:val="sr-Cyrl-RS"/>
        </w:rPr>
        <w:t>MAC</w:t>
      </w:r>
      <w:r w:rsidRPr="00B8278A">
        <w:rPr>
          <w:rFonts w:ascii="Arial" w:hAnsi="Arial" w:cs="Arial"/>
          <w:lang w:val="sr-Cyrl-RS"/>
        </w:rPr>
        <w:t xml:space="preserve"> адреса</w:t>
      </w:r>
    </w:p>
    <w:p w14:paraId="1CE48F77"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први пут виђен</w:t>
      </w:r>
    </w:p>
    <w:p w14:paraId="07608D8B"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последњи пут виђен</w:t>
      </w:r>
    </w:p>
    <w:p w14:paraId="1E22C1A6"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произвођач уређаја</w:t>
      </w:r>
    </w:p>
    <w:p w14:paraId="366BC0F7"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тип уређаја (</w:t>
      </w:r>
      <w:r w:rsidRPr="000D5D4C">
        <w:rPr>
          <w:rFonts w:ascii="Arial" w:hAnsi="Arial" w:cs="Arial"/>
          <w:i/>
          <w:lang w:val="sr-Cyrl-RS"/>
        </w:rPr>
        <w:t>PLC, HMI</w:t>
      </w:r>
      <w:r w:rsidRPr="00B8278A">
        <w:rPr>
          <w:rFonts w:ascii="Arial" w:hAnsi="Arial" w:cs="Arial"/>
          <w:lang w:val="sr-Cyrl-RS"/>
        </w:rPr>
        <w:t>, инжењерска радна станица, свич,</w:t>
      </w:r>
      <w:r>
        <w:rPr>
          <w:rFonts w:ascii="Arial" w:hAnsi="Arial" w:cs="Arial"/>
          <w:lang w:val="sr-Cyrl-RS"/>
        </w:rPr>
        <w:t>..</w:t>
      </w:r>
      <w:r w:rsidRPr="00B8278A">
        <w:rPr>
          <w:rFonts w:ascii="Arial" w:hAnsi="Arial" w:cs="Arial"/>
          <w:lang w:val="sr-Cyrl-RS"/>
        </w:rPr>
        <w:t>.)</w:t>
      </w:r>
    </w:p>
    <w:p w14:paraId="5ED69E64"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број модела уређаја</w:t>
      </w:r>
    </w:p>
    <w:p w14:paraId="6A875A49"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серијски број уређаја</w:t>
      </w:r>
    </w:p>
    <w:p w14:paraId="659F9B4D"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0D5D4C">
        <w:rPr>
          <w:rFonts w:ascii="Arial" w:hAnsi="Arial" w:cs="Arial"/>
          <w:i/>
          <w:lang w:val="sr-Cyrl-RS"/>
        </w:rPr>
        <w:t>Firmware</w:t>
      </w:r>
      <w:r w:rsidRPr="00B8278A">
        <w:rPr>
          <w:rFonts w:ascii="Arial" w:hAnsi="Arial" w:cs="Arial"/>
          <w:lang w:val="sr-Cyrl-RS"/>
        </w:rPr>
        <w:t xml:space="preserve"> верзија која је покренута на уређају </w:t>
      </w:r>
    </w:p>
    <w:p w14:paraId="3715D1AF"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Протоколи</w:t>
      </w:r>
    </w:p>
    <w:p w14:paraId="5B19F1F3"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0D5D4C">
        <w:rPr>
          <w:rFonts w:ascii="Arial" w:hAnsi="Arial" w:cs="Arial"/>
          <w:i/>
          <w:lang w:val="sr-Cyrl-RS"/>
        </w:rPr>
        <w:t>I/O</w:t>
      </w:r>
      <w:r w:rsidRPr="00B8278A">
        <w:rPr>
          <w:rFonts w:ascii="Arial" w:hAnsi="Arial" w:cs="Arial"/>
          <w:lang w:val="sr-Cyrl-RS"/>
        </w:rPr>
        <w:t xml:space="preserve"> модули, комуникациони модули, </w:t>
      </w:r>
      <w:r w:rsidRPr="000D5D4C">
        <w:rPr>
          <w:rFonts w:ascii="Arial" w:hAnsi="Arial" w:cs="Arial"/>
          <w:i/>
          <w:lang w:val="sr-Cyrl-RS"/>
        </w:rPr>
        <w:t>3rd Party</w:t>
      </w:r>
      <w:r w:rsidRPr="00B8278A">
        <w:rPr>
          <w:rFonts w:ascii="Arial" w:hAnsi="Arial" w:cs="Arial"/>
          <w:lang w:val="sr-Cyrl-RS"/>
        </w:rPr>
        <w:t xml:space="preserve"> модули, угњеждени уређаји</w:t>
      </w:r>
    </w:p>
    <w:p w14:paraId="0D63ED25"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lastRenderedPageBreak/>
        <w:t>Рањивости и прегледи</w:t>
      </w:r>
    </w:p>
    <w:p w14:paraId="4D8D4D34"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Токови података и детаље комуникационе основе као што су преузимања података, упозорења...</w:t>
      </w:r>
    </w:p>
    <w:p w14:paraId="40D79689"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Конфигурациони фајлови и промене конфигурационих фајлова уколико постоје</w:t>
      </w:r>
    </w:p>
    <w:p w14:paraId="29B6ED06"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0D5D4C">
        <w:rPr>
          <w:rFonts w:ascii="Arial" w:hAnsi="Arial" w:cs="Arial"/>
          <w:i/>
          <w:lang w:val="sr-Cyrl-RS"/>
        </w:rPr>
        <w:t>Windows</w:t>
      </w:r>
      <w:r w:rsidRPr="00B8278A">
        <w:rPr>
          <w:rFonts w:ascii="Arial" w:hAnsi="Arial" w:cs="Arial"/>
          <w:lang w:val="sr-Cyrl-RS"/>
        </w:rPr>
        <w:t xml:space="preserve"> закрпе и апликације (коришћење опционих активних компоненти)</w:t>
      </w:r>
    </w:p>
    <w:p w14:paraId="69AFBE31"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 xml:space="preserve">Решење треба да има могућност да аутоматски (и пасивно) креира инвентар свих уређаја посматраних у мрежи. Инвентар уређаја треба да укључује детаљне информације о уређајима, као што су токови саобраћаја, имена хостова, верзије </w:t>
      </w:r>
      <w:r w:rsidRPr="000D5D4C">
        <w:rPr>
          <w:rFonts w:ascii="Arial" w:hAnsi="Arial" w:cs="Arial"/>
          <w:i/>
          <w:lang w:val="sr-Cyrl-RS"/>
        </w:rPr>
        <w:t>software</w:t>
      </w:r>
      <w:r w:rsidRPr="00B8278A">
        <w:rPr>
          <w:rFonts w:ascii="Arial" w:hAnsi="Arial" w:cs="Arial"/>
          <w:lang w:val="sr-Cyrl-RS"/>
        </w:rPr>
        <w:t>-а/</w:t>
      </w:r>
      <w:r w:rsidRPr="000D5D4C">
        <w:rPr>
          <w:rFonts w:ascii="Arial" w:hAnsi="Arial" w:cs="Arial"/>
          <w:i/>
          <w:lang w:val="sr-Cyrl-RS"/>
        </w:rPr>
        <w:t>firmware</w:t>
      </w:r>
      <w:r w:rsidRPr="00B8278A">
        <w:rPr>
          <w:rFonts w:ascii="Arial" w:hAnsi="Arial" w:cs="Arial"/>
          <w:lang w:val="sr-Cyrl-RS"/>
        </w:rPr>
        <w:t>-а</w:t>
      </w:r>
    </w:p>
    <w:p w14:paraId="162054CA"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Алат мора имату могућност категоризације уређаја на основу OT типа, на пример HMI, PLC...</w:t>
      </w:r>
    </w:p>
    <w:p w14:paraId="71618DF1"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 xml:space="preserve">Алат мора имати могућност препознавања оперативног система, верзије </w:t>
      </w:r>
      <w:r w:rsidRPr="000D5D4C">
        <w:rPr>
          <w:rFonts w:ascii="Arial" w:hAnsi="Arial" w:cs="Arial"/>
          <w:i/>
          <w:lang w:val="sr-Cyrl-RS"/>
        </w:rPr>
        <w:t>kernel</w:t>
      </w:r>
      <w:r w:rsidRPr="00B8278A">
        <w:rPr>
          <w:rFonts w:ascii="Arial" w:hAnsi="Arial" w:cs="Arial"/>
          <w:lang w:val="sr-Cyrl-RS"/>
        </w:rPr>
        <w:t xml:space="preserve">-а, верзија закрпа, </w:t>
      </w:r>
      <w:r w:rsidRPr="000D5D4C">
        <w:rPr>
          <w:rFonts w:ascii="Arial" w:hAnsi="Arial" w:cs="Arial"/>
          <w:i/>
          <w:lang w:val="sr-Cyrl-RS"/>
        </w:rPr>
        <w:t>runtime</w:t>
      </w:r>
      <w:r w:rsidRPr="00B8278A">
        <w:rPr>
          <w:rFonts w:ascii="Arial" w:hAnsi="Arial" w:cs="Arial"/>
          <w:lang w:val="sr-Cyrl-RS"/>
        </w:rPr>
        <w:t xml:space="preserve"> окружења и верзија апликација</w:t>
      </w:r>
    </w:p>
    <w:p w14:paraId="468F381B"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 xml:space="preserve">Алат мора имати могућност коришћења вишеструких механизама прикупљања саобраћаја, на пример коришћењем </w:t>
      </w:r>
      <w:r w:rsidRPr="000D5D4C">
        <w:rPr>
          <w:rFonts w:ascii="Arial" w:hAnsi="Arial" w:cs="Arial"/>
          <w:i/>
          <w:lang w:val="sr-Cyrl-RS"/>
        </w:rPr>
        <w:t>span</w:t>
      </w:r>
      <w:r w:rsidRPr="00B8278A">
        <w:rPr>
          <w:rFonts w:ascii="Arial" w:hAnsi="Arial" w:cs="Arial"/>
          <w:lang w:val="sr-Cyrl-RS"/>
        </w:rPr>
        <w:t xml:space="preserve"> порта, физичког уређаја који пресликава мрежни саобраћај (енг. </w:t>
      </w:r>
      <w:r w:rsidRPr="000D5D4C">
        <w:rPr>
          <w:rFonts w:ascii="Arial" w:hAnsi="Arial" w:cs="Arial"/>
          <w:i/>
          <w:lang w:val="sr-Cyrl-RS"/>
        </w:rPr>
        <w:t>network tap</w:t>
      </w:r>
      <w:r w:rsidRPr="00B8278A">
        <w:rPr>
          <w:rFonts w:ascii="Arial" w:hAnsi="Arial" w:cs="Arial"/>
          <w:lang w:val="sr-Cyrl-RS"/>
        </w:rPr>
        <w:t>). Од д</w:t>
      </w:r>
      <w:r>
        <w:rPr>
          <w:rFonts w:ascii="Arial" w:hAnsi="Arial" w:cs="Arial"/>
          <w:lang w:val="sr-Cyrl-RS"/>
        </w:rPr>
        <w:t>о</w:t>
      </w:r>
      <w:r w:rsidRPr="00B8278A">
        <w:rPr>
          <w:rFonts w:ascii="Arial" w:hAnsi="Arial" w:cs="Arial"/>
          <w:lang w:val="sr-Cyrl-RS"/>
        </w:rPr>
        <w:t>бављача се захтева да пружи детаљ</w:t>
      </w:r>
      <w:r>
        <w:rPr>
          <w:rFonts w:ascii="Arial" w:hAnsi="Arial" w:cs="Arial"/>
          <w:lang w:val="sr-Cyrl-RS"/>
        </w:rPr>
        <w:t>е</w:t>
      </w:r>
      <w:r w:rsidRPr="00B8278A">
        <w:rPr>
          <w:rFonts w:ascii="Arial" w:hAnsi="Arial" w:cs="Arial"/>
          <w:lang w:val="sr-Cyrl-RS"/>
        </w:rPr>
        <w:t xml:space="preserve"> свих начина на које је алат у могућности да прикупи мрежни саобраћај.</w:t>
      </w:r>
    </w:p>
    <w:p w14:paraId="7F6850D3"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Алат треба да има могућност дијаграмског приказа OT мрежне топологије приказујући  OT уређаје и на који начин комуницирају. Ово треба да укључује и могућност да:</w:t>
      </w:r>
    </w:p>
    <w:p w14:paraId="5FF1B9DE"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прикаже мрежну топологију на линијском, по постр</w:t>
      </w:r>
      <w:r>
        <w:rPr>
          <w:rFonts w:ascii="Arial" w:hAnsi="Arial" w:cs="Arial"/>
          <w:lang w:val="sr-Cyrl-RS"/>
        </w:rPr>
        <w:t>о</w:t>
      </w:r>
      <w:r w:rsidRPr="00B8278A">
        <w:rPr>
          <w:rFonts w:ascii="Arial" w:hAnsi="Arial" w:cs="Arial"/>
          <w:lang w:val="sr-Cyrl-RS"/>
        </w:rPr>
        <w:t>јењу и на глобалном новоу</w:t>
      </w:r>
    </w:p>
    <w:p w14:paraId="5774665E" w14:textId="77777777" w:rsidR="001609E6" w:rsidRPr="00B8278A" w:rsidRDefault="001609E6" w:rsidP="00C43955">
      <w:pPr>
        <w:pStyle w:val="Pasussalistom"/>
        <w:numPr>
          <w:ilvl w:val="1"/>
          <w:numId w:val="39"/>
        </w:numPr>
        <w:spacing w:before="120" w:after="200" w:line="276" w:lineRule="auto"/>
        <w:contextualSpacing/>
        <w:jc w:val="both"/>
        <w:rPr>
          <w:rFonts w:ascii="Arial" w:hAnsi="Arial" w:cs="Arial"/>
          <w:lang w:val="sr-Cyrl-RS"/>
        </w:rPr>
      </w:pPr>
      <w:r w:rsidRPr="00B8278A">
        <w:rPr>
          <w:rFonts w:ascii="Arial" w:hAnsi="Arial" w:cs="Arial"/>
          <w:lang w:val="sr-Cyrl-RS"/>
        </w:rPr>
        <w:t xml:space="preserve">мапа дозвољава даље "истраживање" (енг. </w:t>
      </w:r>
      <w:r w:rsidRPr="000D5D4C">
        <w:rPr>
          <w:rFonts w:ascii="Arial" w:hAnsi="Arial" w:cs="Arial"/>
          <w:i/>
          <w:lang w:val="sr-Cyrl-RS"/>
        </w:rPr>
        <w:t>“drilling” down</w:t>
      </w:r>
      <w:r w:rsidRPr="00B8278A">
        <w:rPr>
          <w:rFonts w:ascii="Arial" w:hAnsi="Arial" w:cs="Arial"/>
          <w:lang w:val="sr-Cyrl-RS"/>
        </w:rPr>
        <w:t>) детаља појединачне OT компоненте са информацијама о типу уређаја и тамо где је могуће верзија уређаја и конфигурација.</w:t>
      </w:r>
    </w:p>
    <w:p w14:paraId="2788137E"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Систем треба да ажурира сваки од параметара уређаја након промене.</w:t>
      </w:r>
    </w:p>
    <w:p w14:paraId="2A609F78" w14:textId="77777777" w:rsidR="001609E6" w:rsidRPr="00B8278A"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Решење треба да </w:t>
      </w:r>
      <w:r w:rsidRPr="00F10C98">
        <w:rPr>
          <w:rFonts w:ascii="Arial" w:hAnsi="Arial" w:cs="Arial"/>
          <w:lang w:val="sr-Cyrl-RS"/>
        </w:rPr>
        <w:t>подржава увожење информација о уређајима из табела као и извоз информација и извешатаја у табеле</w:t>
      </w:r>
    </w:p>
    <w:p w14:paraId="57D27823"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B8278A">
        <w:rPr>
          <w:rFonts w:ascii="Arial" w:hAnsi="Arial" w:cs="Arial"/>
          <w:lang w:val="sr-Cyrl-RS"/>
        </w:rPr>
        <w:t>Решење треба да обезбеди информације о не-</w:t>
      </w:r>
      <w:r w:rsidRPr="000D5D4C">
        <w:rPr>
          <w:rFonts w:ascii="Arial" w:hAnsi="Arial" w:cs="Arial"/>
          <w:i/>
          <w:lang w:val="sr-Cyrl-RS"/>
        </w:rPr>
        <w:t>ethernet</w:t>
      </w:r>
      <w:r w:rsidRPr="00B8278A">
        <w:rPr>
          <w:rFonts w:ascii="Arial" w:hAnsi="Arial" w:cs="Arial"/>
          <w:lang w:val="sr-Cyrl-RS"/>
        </w:rPr>
        <w:t xml:space="preserve"> уређајима који су повезани на </w:t>
      </w:r>
      <w:r w:rsidRPr="000D5D4C">
        <w:rPr>
          <w:rFonts w:ascii="Arial" w:hAnsi="Arial" w:cs="Arial"/>
          <w:i/>
          <w:lang w:val="sr-Cyrl-RS"/>
        </w:rPr>
        <w:t>PLC</w:t>
      </w:r>
      <w:r w:rsidRPr="00B8278A">
        <w:rPr>
          <w:rFonts w:ascii="Arial" w:hAnsi="Arial" w:cs="Arial"/>
          <w:lang w:val="sr-Cyrl-RS"/>
        </w:rPr>
        <w:t>, без да је неопходно коришћење уређаја који пресликава мрежни саобраћај на том не-</w:t>
      </w:r>
      <w:r w:rsidRPr="000D5D4C">
        <w:rPr>
          <w:rFonts w:ascii="Arial" w:hAnsi="Arial" w:cs="Arial"/>
          <w:i/>
          <w:lang w:val="sr-Cyrl-RS"/>
        </w:rPr>
        <w:t>ethernet</w:t>
      </w:r>
      <w:r w:rsidRPr="00B8278A">
        <w:rPr>
          <w:rFonts w:ascii="Arial" w:hAnsi="Arial" w:cs="Arial"/>
          <w:lang w:val="sr-Cyrl-RS"/>
        </w:rPr>
        <w:t xml:space="preserve"> уређају (на пример идентификовање </w:t>
      </w:r>
      <w:r w:rsidRPr="000D5D4C">
        <w:rPr>
          <w:rFonts w:ascii="Arial" w:hAnsi="Arial" w:cs="Arial"/>
          <w:i/>
          <w:lang w:val="sr-Cyrl-RS"/>
        </w:rPr>
        <w:t>ControlNet</w:t>
      </w:r>
      <w:r w:rsidRPr="00B8278A">
        <w:rPr>
          <w:rFonts w:ascii="Arial" w:hAnsi="Arial" w:cs="Arial"/>
          <w:lang w:val="sr-Cyrl-RS"/>
        </w:rPr>
        <w:t xml:space="preserve"> уређаја заснованог на </w:t>
      </w:r>
      <w:r w:rsidRPr="000D5D4C">
        <w:rPr>
          <w:rFonts w:ascii="Arial" w:hAnsi="Arial" w:cs="Arial"/>
          <w:i/>
          <w:lang w:val="sr-Cyrl-RS"/>
        </w:rPr>
        <w:t>Ethernet</w:t>
      </w:r>
      <w:r w:rsidRPr="00B8278A">
        <w:rPr>
          <w:rFonts w:ascii="Arial" w:hAnsi="Arial" w:cs="Arial"/>
          <w:lang w:val="sr-Cyrl-RS"/>
        </w:rPr>
        <w:t xml:space="preserve"> комуникацији од/ка </w:t>
      </w:r>
      <w:r w:rsidRPr="000D5D4C">
        <w:rPr>
          <w:rFonts w:ascii="Arial" w:hAnsi="Arial" w:cs="Arial"/>
          <w:i/>
          <w:lang w:val="sr-Cyrl-RS"/>
        </w:rPr>
        <w:t>PLC</w:t>
      </w:r>
      <w:r w:rsidRPr="00B8278A">
        <w:rPr>
          <w:rFonts w:ascii="Arial" w:hAnsi="Arial" w:cs="Arial"/>
          <w:lang w:val="sr-Cyrl-RS"/>
        </w:rPr>
        <w:t xml:space="preserve">. Исто и за </w:t>
      </w:r>
      <w:r w:rsidRPr="000D5D4C">
        <w:rPr>
          <w:rFonts w:ascii="Arial" w:hAnsi="Arial" w:cs="Arial"/>
          <w:i/>
          <w:lang w:val="sr-Cyrl-RS"/>
        </w:rPr>
        <w:t>RS-232</w:t>
      </w:r>
      <w:r w:rsidRPr="00B8278A">
        <w:rPr>
          <w:rFonts w:ascii="Arial" w:hAnsi="Arial" w:cs="Arial"/>
          <w:lang w:val="sr-Cyrl-RS"/>
        </w:rPr>
        <w:t xml:space="preserve">, удаљени </w:t>
      </w:r>
      <w:r w:rsidRPr="000D5D4C">
        <w:rPr>
          <w:rFonts w:ascii="Arial" w:hAnsi="Arial" w:cs="Arial"/>
          <w:i/>
          <w:lang w:val="sr-Cyrl-RS"/>
        </w:rPr>
        <w:t>I/O, DeviceNet</w:t>
      </w:r>
      <w:r w:rsidRPr="00B8278A">
        <w:rPr>
          <w:rFonts w:ascii="Arial" w:hAnsi="Arial" w:cs="Arial"/>
          <w:lang w:val="sr-Cyrl-RS"/>
        </w:rPr>
        <w:t>...)</w:t>
      </w:r>
    </w:p>
    <w:p w14:paraId="4057C3BC"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Систем обезбеђује графичку репрезентацију структуре </w:t>
      </w:r>
      <w:r w:rsidRPr="000D5D4C">
        <w:rPr>
          <w:rFonts w:ascii="Arial" w:hAnsi="Arial" w:cs="Arial"/>
          <w:i/>
          <w:lang w:val="sr-Cyrl-RS"/>
        </w:rPr>
        <w:t>backplane</w:t>
      </w:r>
      <w:r w:rsidRPr="00F10C98">
        <w:rPr>
          <w:rFonts w:ascii="Arial" w:hAnsi="Arial" w:cs="Arial"/>
          <w:lang w:val="sr-Cyrl-RS"/>
        </w:rPr>
        <w:t>-а сваког од контролера у мрежи.</w:t>
      </w:r>
    </w:p>
    <w:p w14:paraId="01FCE828"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Систем подржава вишеструке процесоре повезане на истом </w:t>
      </w:r>
      <w:r w:rsidRPr="000D5D4C">
        <w:rPr>
          <w:rFonts w:ascii="Arial" w:hAnsi="Arial" w:cs="Arial"/>
          <w:i/>
          <w:lang w:val="sr-Cyrl-RS"/>
        </w:rPr>
        <w:t>backplane</w:t>
      </w:r>
      <w:r w:rsidRPr="00F10C98">
        <w:rPr>
          <w:rFonts w:ascii="Arial" w:hAnsi="Arial" w:cs="Arial"/>
          <w:lang w:val="sr-Cyrl-RS"/>
        </w:rPr>
        <w:t>-у.</w:t>
      </w:r>
    </w:p>
    <w:p w14:paraId="5E62E660"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Систем подржава вишеструке мрежне модуле повезане на истом </w:t>
      </w:r>
      <w:r w:rsidRPr="000D5D4C">
        <w:rPr>
          <w:rFonts w:ascii="Arial" w:hAnsi="Arial" w:cs="Arial"/>
          <w:i/>
          <w:lang w:val="sr-Cyrl-RS"/>
        </w:rPr>
        <w:t>backplane</w:t>
      </w:r>
      <w:r w:rsidRPr="00F10C98">
        <w:rPr>
          <w:rFonts w:ascii="Arial" w:hAnsi="Arial" w:cs="Arial"/>
          <w:lang w:val="sr-Cyrl-RS"/>
        </w:rPr>
        <w:t>-у.</w:t>
      </w:r>
    </w:p>
    <w:p w14:paraId="132CD24A"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Систем препознаје и приказује удељене </w:t>
      </w:r>
      <w:r w:rsidRPr="000D5D4C">
        <w:rPr>
          <w:rFonts w:ascii="Arial" w:hAnsi="Arial" w:cs="Arial"/>
          <w:i/>
          <w:lang w:val="sr-Cyrl-RS"/>
        </w:rPr>
        <w:t>backplane</w:t>
      </w:r>
      <w:r>
        <w:rPr>
          <w:rFonts w:ascii="Arial" w:hAnsi="Arial" w:cs="Arial"/>
          <w:lang w:val="sr-Cyrl-RS"/>
        </w:rPr>
        <w:t>-ове (</w:t>
      </w:r>
      <w:r w:rsidRPr="000D5D4C">
        <w:rPr>
          <w:rFonts w:ascii="Arial" w:hAnsi="Arial" w:cs="Arial"/>
          <w:i/>
          <w:lang w:val="sr-Cyrl-RS"/>
        </w:rPr>
        <w:t>backplane</w:t>
      </w:r>
      <w:r>
        <w:rPr>
          <w:rFonts w:ascii="Arial" w:hAnsi="Arial" w:cs="Arial"/>
          <w:lang w:val="sr-Cyrl-RS"/>
        </w:rPr>
        <w:t>-ови</w:t>
      </w:r>
      <w:r w:rsidRPr="00F10C98">
        <w:rPr>
          <w:rFonts w:ascii="Arial" w:hAnsi="Arial" w:cs="Arial"/>
          <w:lang w:val="sr-Cyrl-RS"/>
        </w:rPr>
        <w:t xml:space="preserve"> који једино могу да комуницирају у мрежи преко других  </w:t>
      </w:r>
      <w:r w:rsidRPr="000D5D4C">
        <w:rPr>
          <w:rFonts w:ascii="Arial" w:hAnsi="Arial" w:cs="Arial"/>
          <w:i/>
          <w:lang w:val="sr-Cyrl-RS"/>
        </w:rPr>
        <w:t>backplane</w:t>
      </w:r>
      <w:r w:rsidRPr="00F10C98">
        <w:rPr>
          <w:rFonts w:ascii="Arial" w:hAnsi="Arial" w:cs="Arial"/>
          <w:lang w:val="sr-Cyrl-RS"/>
        </w:rPr>
        <w:t>-ова).</w:t>
      </w:r>
    </w:p>
    <w:p w14:paraId="398C0A18"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Систем упозорава корисника када су </w:t>
      </w:r>
      <w:r w:rsidRPr="000D5D4C">
        <w:rPr>
          <w:rFonts w:ascii="Arial" w:hAnsi="Arial" w:cs="Arial"/>
          <w:i/>
          <w:lang w:val="sr-Cyrl-RS"/>
        </w:rPr>
        <w:t>backplane</w:t>
      </w:r>
      <w:r w:rsidRPr="00F10C98">
        <w:rPr>
          <w:rFonts w:ascii="Arial" w:hAnsi="Arial" w:cs="Arial"/>
          <w:lang w:val="sr-Cyrl-RS"/>
        </w:rPr>
        <w:t xml:space="preserve"> модули додати или уклоњени или уколико је било која промена учињена над њима.</w:t>
      </w:r>
    </w:p>
    <w:p w14:paraId="4C6C10D0"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 xml:space="preserve">За сваки </w:t>
      </w:r>
      <w:r w:rsidRPr="000D5D4C">
        <w:rPr>
          <w:rFonts w:ascii="Arial" w:hAnsi="Arial" w:cs="Arial"/>
          <w:i/>
          <w:lang w:val="sr-Cyrl-RS"/>
        </w:rPr>
        <w:t>backplane</w:t>
      </w:r>
      <w:r w:rsidRPr="00F10C98">
        <w:rPr>
          <w:rFonts w:ascii="Arial" w:hAnsi="Arial" w:cs="Arial"/>
          <w:lang w:val="sr-Cyrl-RS"/>
        </w:rPr>
        <w:t xml:space="preserve"> модул, систем приказује: произвођача, модел, верзију </w:t>
      </w:r>
      <w:r w:rsidRPr="000D5D4C">
        <w:rPr>
          <w:rFonts w:ascii="Arial" w:hAnsi="Arial" w:cs="Arial"/>
          <w:i/>
          <w:lang w:val="sr-Cyrl-RS"/>
        </w:rPr>
        <w:t>firmware</w:t>
      </w:r>
      <w:r>
        <w:rPr>
          <w:rFonts w:ascii="Arial" w:hAnsi="Arial" w:cs="Arial"/>
          <w:lang w:val="sr-Cyrl-RS"/>
        </w:rPr>
        <w:t xml:space="preserve">-а, </w:t>
      </w:r>
      <w:r w:rsidRPr="000D5D4C">
        <w:rPr>
          <w:rFonts w:ascii="Arial" w:hAnsi="Arial" w:cs="Arial"/>
          <w:i/>
        </w:rPr>
        <w:t>MAC</w:t>
      </w:r>
      <w:r w:rsidRPr="00F10C98">
        <w:rPr>
          <w:rFonts w:ascii="Arial" w:hAnsi="Arial" w:cs="Arial"/>
          <w:lang w:val="sr-Cyrl-RS"/>
        </w:rPr>
        <w:t xml:space="preserve"> адресу, активну </w:t>
      </w:r>
      <w:r w:rsidRPr="000D5D4C">
        <w:rPr>
          <w:rFonts w:ascii="Arial" w:hAnsi="Arial" w:cs="Arial"/>
          <w:i/>
          <w:lang w:val="sr-Cyrl-RS"/>
        </w:rPr>
        <w:t>IP</w:t>
      </w:r>
      <w:r w:rsidRPr="00F10C98">
        <w:rPr>
          <w:rFonts w:ascii="Arial" w:hAnsi="Arial" w:cs="Arial"/>
          <w:lang w:val="sr-Cyrl-RS"/>
        </w:rPr>
        <w:t xml:space="preserve"> адресу…</w:t>
      </w:r>
    </w:p>
    <w:p w14:paraId="68CDCA16"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За сваки индустријски</w:t>
      </w:r>
      <w:r>
        <w:rPr>
          <w:rFonts w:ascii="Arial" w:hAnsi="Arial" w:cs="Arial"/>
          <w:lang w:val="sr-Cyrl-RS"/>
        </w:rPr>
        <w:t xml:space="preserve"> контролер систем приказује све</w:t>
      </w:r>
      <w:r w:rsidRPr="00F10C98">
        <w:rPr>
          <w:rFonts w:ascii="Arial" w:hAnsi="Arial" w:cs="Arial"/>
          <w:lang w:val="sr-Cyrl-RS"/>
        </w:rPr>
        <w:t xml:space="preserve"> </w:t>
      </w:r>
      <w:r w:rsidRPr="000D5D4C">
        <w:rPr>
          <w:rFonts w:ascii="Arial" w:hAnsi="Arial" w:cs="Arial"/>
          <w:i/>
          <w:lang w:val="sr-Cyrl-RS"/>
        </w:rPr>
        <w:t>IP</w:t>
      </w:r>
      <w:r w:rsidRPr="00F10C98">
        <w:rPr>
          <w:rFonts w:ascii="Arial" w:hAnsi="Arial" w:cs="Arial"/>
          <w:lang w:val="sr-Cyrl-RS"/>
        </w:rPr>
        <w:t xml:space="preserve"> адресе асоциране на њега. Посебно, у случају контролера (процесора) са два мрежна модула биће приказан као један уређај.</w:t>
      </w:r>
    </w:p>
    <w:p w14:paraId="39CE959E"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Р</w:t>
      </w:r>
      <w:r w:rsidRPr="00F10C98">
        <w:rPr>
          <w:rFonts w:ascii="Arial" w:hAnsi="Arial" w:cs="Arial"/>
          <w:lang w:val="sr-Cyrl-RS"/>
        </w:rPr>
        <w:t>ешење подржава</w:t>
      </w:r>
      <w:r w:rsidRPr="000D5D4C">
        <w:rPr>
          <w:rFonts w:ascii="Arial" w:hAnsi="Arial" w:cs="Arial"/>
          <w:i/>
          <w:lang w:val="sr-Cyrl-RS"/>
        </w:rPr>
        <w:t xml:space="preserve"> IPv6</w:t>
      </w:r>
    </w:p>
    <w:p w14:paraId="454EB041"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lastRenderedPageBreak/>
        <w:t>Решење мора бити скалабилно, и дозвољавати прикупљање информација од стране система за надгледање који су имплементирани на бројним (удаљеним) локацијама у циљу прослеђивања на централни интерфејс/ управљачку станицу.</w:t>
      </w:r>
    </w:p>
    <w:p w14:paraId="76CC8FFE"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F10C98">
        <w:rPr>
          <w:rFonts w:ascii="Arial" w:hAnsi="Arial" w:cs="Arial"/>
          <w:lang w:val="sr-Cyrl-RS"/>
        </w:rPr>
        <w:t>Решење мора опционо подржавати инсталацију уређаја типа диода на портовима за примање података како би спречило</w:t>
      </w:r>
      <w:r>
        <w:rPr>
          <w:rFonts w:ascii="Arial" w:hAnsi="Arial" w:cs="Arial"/>
          <w:lang w:val="sr-Cyrl-RS"/>
        </w:rPr>
        <w:t xml:space="preserve"> да решење </w:t>
      </w:r>
      <w:r w:rsidRPr="00F10C98">
        <w:rPr>
          <w:rFonts w:ascii="Arial" w:hAnsi="Arial" w:cs="Arial"/>
          <w:lang w:val="sr-Cyrl-RS"/>
        </w:rPr>
        <w:t>шаље податке на мрежу коју мониторише.</w:t>
      </w:r>
    </w:p>
    <w:p w14:paraId="20BCF012" w14:textId="77777777" w:rsidR="001609E6" w:rsidRPr="000D5D4C" w:rsidRDefault="001609E6" w:rsidP="00C43955">
      <w:pPr>
        <w:pStyle w:val="Pasussalistom"/>
        <w:numPr>
          <w:ilvl w:val="0"/>
          <w:numId w:val="39"/>
        </w:numPr>
        <w:spacing w:before="120" w:after="200" w:line="276" w:lineRule="auto"/>
        <w:contextualSpacing/>
        <w:jc w:val="both"/>
        <w:rPr>
          <w:rFonts w:ascii="Arial" w:hAnsi="Arial" w:cs="Arial"/>
          <w:i/>
          <w:lang w:val="sr-Cyrl-RS"/>
        </w:rPr>
      </w:pPr>
      <w:r w:rsidRPr="00F10C98">
        <w:rPr>
          <w:rFonts w:ascii="Arial" w:hAnsi="Arial" w:cs="Arial"/>
          <w:lang w:val="sr-Cyrl-RS"/>
        </w:rPr>
        <w:t xml:space="preserve">Архитектура решење мора бити у потпуности усклађена са </w:t>
      </w:r>
      <w:r w:rsidRPr="000D5D4C">
        <w:rPr>
          <w:rFonts w:ascii="Arial" w:hAnsi="Arial" w:cs="Arial"/>
          <w:i/>
          <w:lang w:val="sr-Cyrl-RS"/>
        </w:rPr>
        <w:t>IEC-62443</w:t>
      </w:r>
    </w:p>
    <w:p w14:paraId="0B52B27E"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EC78DA">
        <w:rPr>
          <w:rFonts w:ascii="Arial" w:hAnsi="Arial" w:cs="Arial"/>
          <w:lang w:val="sr-Cyrl-RS"/>
        </w:rPr>
        <w:t>Решење треба да обезбеди централну управљачку конзолу за све имплементиране сензоре.</w:t>
      </w:r>
    </w:p>
    <w:p w14:paraId="7E9637FA"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EC78DA">
        <w:rPr>
          <w:rFonts w:ascii="Arial" w:hAnsi="Arial" w:cs="Arial"/>
          <w:lang w:val="sr-Cyrl-RS"/>
        </w:rPr>
        <w:t>Алат се мора понашати неинванзивно на мрежи и не сме утицати на нормалан рад OT  уређаја.</w:t>
      </w:r>
    </w:p>
    <w:p w14:paraId="63EE7877"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EC78DA">
        <w:rPr>
          <w:rFonts w:ascii="Arial" w:hAnsi="Arial" w:cs="Arial"/>
          <w:lang w:val="sr-Cyrl-RS"/>
        </w:rPr>
        <w:t>Решење мора имати могућност прикупљања безбедносних и мрежних информација са сервера и клијената без употребе агената.</w:t>
      </w:r>
    </w:p>
    <w:p w14:paraId="4E9056CE"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sidRPr="00EC78DA">
        <w:rPr>
          <w:rFonts w:ascii="Arial" w:hAnsi="Arial" w:cs="Arial"/>
          <w:lang w:val="sr-Cyrl-RS"/>
        </w:rPr>
        <w:t xml:space="preserve">Алат мора имати могућност достављања упозорења и логова у различита </w:t>
      </w:r>
      <w:r w:rsidRPr="000D5D4C">
        <w:rPr>
          <w:rFonts w:ascii="Arial" w:hAnsi="Arial" w:cs="Arial"/>
          <w:i/>
          <w:lang w:val="sr-Cyrl-RS"/>
        </w:rPr>
        <w:t>SIEM</w:t>
      </w:r>
      <w:r w:rsidRPr="00EC78DA">
        <w:rPr>
          <w:rFonts w:ascii="Arial" w:hAnsi="Arial" w:cs="Arial"/>
          <w:lang w:val="sr-Cyrl-RS"/>
        </w:rPr>
        <w:t xml:space="preserve"> решења</w:t>
      </w:r>
    </w:p>
    <w:p w14:paraId="125EF40E"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Алат мора пружати сет преконфигурисаних извештаја</w:t>
      </w:r>
    </w:p>
    <w:p w14:paraId="5FC5810B"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Алат мора омогућавати извожење извештаја минимално у </w:t>
      </w:r>
      <w:r w:rsidRPr="000D5D4C">
        <w:rPr>
          <w:rFonts w:ascii="Arial" w:hAnsi="Arial" w:cs="Arial"/>
          <w:i/>
          <w:lang w:val="sr-Cyrl-RS"/>
        </w:rPr>
        <w:t>PDF</w:t>
      </w:r>
      <w:r>
        <w:rPr>
          <w:rFonts w:ascii="Arial" w:hAnsi="Arial" w:cs="Arial"/>
          <w:lang w:val="sr-Cyrl-RS"/>
        </w:rPr>
        <w:t xml:space="preserve"> и</w:t>
      </w:r>
      <w:r w:rsidRPr="00024A44">
        <w:rPr>
          <w:rFonts w:ascii="Arial" w:hAnsi="Arial" w:cs="Arial"/>
          <w:lang w:val="sr-Cyrl-RS"/>
        </w:rPr>
        <w:t xml:space="preserve"> </w:t>
      </w:r>
      <w:r w:rsidRPr="000D5D4C">
        <w:rPr>
          <w:rFonts w:ascii="Arial" w:hAnsi="Arial" w:cs="Arial"/>
          <w:i/>
          <w:lang w:val="sr-Cyrl-RS"/>
        </w:rPr>
        <w:t>CSV</w:t>
      </w:r>
      <w:r>
        <w:rPr>
          <w:rFonts w:ascii="Arial" w:hAnsi="Arial" w:cs="Arial"/>
          <w:lang w:val="sr-Cyrl-RS"/>
        </w:rPr>
        <w:t xml:space="preserve"> формату</w:t>
      </w:r>
    </w:p>
    <w:p w14:paraId="36F47989"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Мора постојати могућност заказивања генерисања одређених извештаја, као и могућност спорадичног генерисања извештаја</w:t>
      </w:r>
    </w:p>
    <w:p w14:paraId="5BE73DE1"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Решење мора поседовати различите прилагодљиве табле (енг. </w:t>
      </w:r>
      <w:r w:rsidRPr="000D5D4C">
        <w:rPr>
          <w:rFonts w:ascii="Arial" w:hAnsi="Arial" w:cs="Arial"/>
          <w:i/>
        </w:rPr>
        <w:t>Dashboard</w:t>
      </w:r>
      <w:r w:rsidRPr="006F6CA2">
        <w:rPr>
          <w:rFonts w:ascii="Arial" w:hAnsi="Arial" w:cs="Arial"/>
          <w:lang w:val="sr-Cyrl-RS"/>
        </w:rPr>
        <w:t>)</w:t>
      </w:r>
      <w:r>
        <w:rPr>
          <w:rFonts w:ascii="Arial" w:hAnsi="Arial" w:cs="Arial"/>
          <w:lang w:val="sr-Cyrl-RS"/>
        </w:rPr>
        <w:t xml:space="preserve"> нпр. активна упозорења, упозорења генерисана у скоријем временском периоду, распоред уређаја, откривене рањивости на уређајима…</w:t>
      </w:r>
    </w:p>
    <w:p w14:paraId="513DDB05"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Решење има могућност приказа графика искоришћења пропусног опсега за различите апликације, најактивније уређаје по питању коришћења пропусног опсега, као и тренд искорићености мрежног пропусног опсега</w:t>
      </w:r>
    </w:p>
    <w:p w14:paraId="4D083970"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Решење мора смештати сигурно све податке на корисниковој мрежи. У циљу постизања безбедности мора се вршити аутентификација, ауторизација и контрола приступа корисника систему и логовање и праћење активности корисника. Оперативни систем мора имати уграђене безбедносне контроле у складу са индустријским стандардима. </w:t>
      </w:r>
    </w:p>
    <w:p w14:paraId="4F9069BC"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Решење омогућава контролу приступа на основу улога (енг</w:t>
      </w:r>
      <w:r w:rsidRPr="000D5D4C">
        <w:rPr>
          <w:rFonts w:ascii="Arial" w:hAnsi="Arial" w:cs="Arial"/>
          <w:i/>
          <w:lang w:val="sr-Cyrl-RS"/>
        </w:rPr>
        <w:t>. role-based access control (RBAC)</w:t>
      </w:r>
      <w:r>
        <w:rPr>
          <w:rFonts w:ascii="Arial" w:hAnsi="Arial" w:cs="Arial"/>
          <w:lang w:val="sr-Cyrl-RS"/>
        </w:rPr>
        <w:t>) на пример администратор, корисник који има само право увида…</w:t>
      </w:r>
    </w:p>
    <w:p w14:paraId="72352849"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Сва комуникација између система за надгледање и централног управљачког решења мора бити енкриптована и аутентификована</w:t>
      </w:r>
    </w:p>
    <w:p w14:paraId="7C57744C"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Решење подржава спровођење политике о дужини, комплексности и застаревању лозинки</w:t>
      </w:r>
    </w:p>
    <w:p w14:paraId="42158A82"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Све лозинке се морају чувати у енкриптованом облику на систему</w:t>
      </w:r>
    </w:p>
    <w:p w14:paraId="4F6F83A7"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Мора постојати могућност да се корисници и улоге дефинишу коришћењем графичког корисничког интерфејса или интеграцијом са </w:t>
      </w:r>
      <w:r w:rsidRPr="000D5D4C">
        <w:rPr>
          <w:rFonts w:ascii="Arial" w:hAnsi="Arial" w:cs="Arial"/>
          <w:i/>
          <w:lang w:val="sr-Cyrl-RS"/>
        </w:rPr>
        <w:t>LDAP</w:t>
      </w:r>
      <w:r>
        <w:rPr>
          <w:rFonts w:ascii="Arial" w:hAnsi="Arial" w:cs="Arial"/>
          <w:lang w:val="sr-Cyrl-RS"/>
        </w:rPr>
        <w:t xml:space="preserve"> сервером</w:t>
      </w:r>
    </w:p>
    <w:p w14:paraId="041A8320"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Решење мора подржавати </w:t>
      </w:r>
      <w:r w:rsidRPr="000D5D4C">
        <w:rPr>
          <w:rFonts w:ascii="Arial" w:hAnsi="Arial" w:cs="Arial"/>
          <w:i/>
          <w:lang w:val="sr-Cyrl-RS"/>
        </w:rPr>
        <w:t>SAML2/ADFS</w:t>
      </w:r>
      <w:r>
        <w:rPr>
          <w:rFonts w:ascii="Arial" w:hAnsi="Arial" w:cs="Arial"/>
          <w:lang w:val="sr-Cyrl-RS"/>
        </w:rPr>
        <w:t xml:space="preserve"> </w:t>
      </w:r>
      <w:r w:rsidRPr="000D5D4C">
        <w:rPr>
          <w:rFonts w:ascii="Arial" w:hAnsi="Arial" w:cs="Arial"/>
          <w:i/>
          <w:lang w:val="sr-Cyrl-RS"/>
        </w:rPr>
        <w:t>за Single Sign on</w:t>
      </w:r>
    </w:p>
    <w:p w14:paraId="082513DB"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Систем омогућава </w:t>
      </w:r>
      <w:r w:rsidRPr="000D5D4C">
        <w:rPr>
          <w:rFonts w:ascii="Arial" w:hAnsi="Arial" w:cs="Arial"/>
          <w:i/>
        </w:rPr>
        <w:t>backup</w:t>
      </w:r>
      <w:r>
        <w:rPr>
          <w:rFonts w:ascii="Arial" w:hAnsi="Arial" w:cs="Arial"/>
          <w:lang w:val="sr-Cyrl-RS"/>
        </w:rPr>
        <w:t xml:space="preserve"> и</w:t>
      </w:r>
      <w:r w:rsidRPr="006F6CA2">
        <w:rPr>
          <w:rFonts w:ascii="Arial" w:hAnsi="Arial" w:cs="Arial"/>
          <w:lang w:val="sr-Cyrl-RS"/>
        </w:rPr>
        <w:t xml:space="preserve"> </w:t>
      </w:r>
      <w:r w:rsidRPr="000D5D4C">
        <w:rPr>
          <w:rFonts w:ascii="Arial" w:hAnsi="Arial" w:cs="Arial"/>
          <w:i/>
        </w:rPr>
        <w:t>restore</w:t>
      </w:r>
      <w:r w:rsidRPr="006F6CA2">
        <w:rPr>
          <w:rFonts w:ascii="Arial" w:hAnsi="Arial" w:cs="Arial"/>
          <w:lang w:val="sr-Cyrl-RS"/>
        </w:rPr>
        <w:t xml:space="preserve"> </w:t>
      </w:r>
      <w:r>
        <w:rPr>
          <w:rFonts w:ascii="Arial" w:hAnsi="Arial" w:cs="Arial"/>
          <w:lang w:val="sr-Cyrl-RS"/>
        </w:rPr>
        <w:t>конфигурације и података</w:t>
      </w:r>
    </w:p>
    <w:p w14:paraId="11777900"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 xml:space="preserve">Системско време може бити подешено коришћењем </w:t>
      </w:r>
      <w:r w:rsidRPr="000D5D4C">
        <w:rPr>
          <w:rFonts w:ascii="Arial" w:hAnsi="Arial" w:cs="Arial"/>
          <w:i/>
          <w:lang w:val="sr-Cyrl-RS"/>
        </w:rPr>
        <w:t>NTP</w:t>
      </w:r>
      <w:r>
        <w:rPr>
          <w:rFonts w:ascii="Arial" w:hAnsi="Arial" w:cs="Arial"/>
          <w:lang w:val="sr-Cyrl-RS"/>
        </w:rPr>
        <w:t xml:space="preserve"> сервера</w:t>
      </w:r>
    </w:p>
    <w:p w14:paraId="2F69B092" w14:textId="77777777" w:rsidR="001609E6" w:rsidRDefault="001609E6" w:rsidP="00C43955">
      <w:pPr>
        <w:pStyle w:val="Pasussalistom"/>
        <w:numPr>
          <w:ilvl w:val="0"/>
          <w:numId w:val="39"/>
        </w:numPr>
        <w:spacing w:before="120" w:after="200" w:line="276" w:lineRule="auto"/>
        <w:contextualSpacing/>
        <w:jc w:val="both"/>
        <w:rPr>
          <w:rFonts w:ascii="Arial" w:hAnsi="Arial" w:cs="Arial"/>
          <w:lang w:val="sr-Cyrl-RS"/>
        </w:rPr>
      </w:pPr>
      <w:r>
        <w:rPr>
          <w:rFonts w:ascii="Arial" w:hAnsi="Arial" w:cs="Arial"/>
          <w:lang w:val="sr-Cyrl-RS"/>
        </w:rPr>
        <w:t>Систем подржава приступ више корисника истовремено</w:t>
      </w:r>
    </w:p>
    <w:p w14:paraId="04A79407" w14:textId="77777777" w:rsidR="001609E6" w:rsidRDefault="001609E6" w:rsidP="001609E6">
      <w:pPr>
        <w:pStyle w:val="Pasussalistom"/>
        <w:rPr>
          <w:rFonts w:ascii="Arial" w:hAnsi="Arial" w:cs="Arial"/>
          <w:lang w:val="sr-Cyrl-RS"/>
        </w:rPr>
      </w:pPr>
    </w:p>
    <w:p w14:paraId="373E9200" w14:textId="785D82C5" w:rsidR="001F17DF" w:rsidRPr="00B8278A" w:rsidRDefault="001F17DF" w:rsidP="001609E6">
      <w:pPr>
        <w:pStyle w:val="Pasussalistom"/>
        <w:rPr>
          <w:rFonts w:ascii="Arial" w:hAnsi="Arial" w:cs="Arial"/>
          <w:lang w:val="sr-Cyrl-RS"/>
        </w:rPr>
      </w:pPr>
    </w:p>
    <w:p w14:paraId="2BE692DB" w14:textId="1E261D4B" w:rsidR="001609E6" w:rsidRPr="008E2551" w:rsidRDefault="00506FF4" w:rsidP="00C43955">
      <w:pPr>
        <w:pStyle w:val="Naslov4"/>
        <w:numPr>
          <w:ilvl w:val="3"/>
          <w:numId w:val="26"/>
        </w:numPr>
        <w:spacing w:before="120"/>
        <w:jc w:val="both"/>
        <w:rPr>
          <w:rFonts w:ascii="Arial" w:hAnsi="Arial"/>
          <w:b/>
          <w:lang w:val="sr-Cyrl-RS"/>
        </w:rPr>
      </w:pPr>
      <w:bookmarkStart w:id="25" w:name="_Toc16056180"/>
      <w:r w:rsidRPr="001F17DF">
        <w:rPr>
          <w:rFonts w:ascii="Arial" w:hAnsi="Arial" w:cs="Arial"/>
          <w:b/>
          <w:lang w:val="sr-Cyrl-RS"/>
        </w:rPr>
        <w:lastRenderedPageBreak/>
        <w:t>Р</w:t>
      </w:r>
      <w:r w:rsidR="001609E6" w:rsidRPr="001F17DF">
        <w:rPr>
          <w:rFonts w:ascii="Arial" w:hAnsi="Arial" w:cs="Arial"/>
          <w:b/>
          <w:lang w:val="sr-Cyrl-RS"/>
        </w:rPr>
        <w:t>ешење</w:t>
      </w:r>
      <w:r w:rsidR="001609E6" w:rsidRPr="008E2551">
        <w:rPr>
          <w:rFonts w:ascii="Arial" w:hAnsi="Arial"/>
          <w:b/>
          <w:lang w:val="sr-Cyrl-RS"/>
        </w:rPr>
        <w:t xml:space="preserve"> за заштиту апликација</w:t>
      </w:r>
      <w:bookmarkEnd w:id="25"/>
      <w:r w:rsidR="001F17DF">
        <w:rPr>
          <w:rFonts w:ascii="Arial" w:hAnsi="Arial" w:cs="Arial"/>
          <w:b/>
          <w:lang w:val="sr-Cyrl-RS"/>
        </w:rPr>
        <w:t xml:space="preserve"> (2 уређаја)</w:t>
      </w:r>
    </w:p>
    <w:p w14:paraId="479CABE2" w14:textId="77777777" w:rsidR="001609E6" w:rsidRPr="003856E6" w:rsidRDefault="001609E6" w:rsidP="001609E6">
      <w:pPr>
        <w:rPr>
          <w:rFonts w:cs="Arial"/>
          <w:lang w:val="sr-Cyrl-RS"/>
        </w:rPr>
      </w:pPr>
    </w:p>
    <w:p w14:paraId="607ACC26" w14:textId="77777777" w:rsidR="001609E6" w:rsidRPr="004B3F5B" w:rsidRDefault="001609E6" w:rsidP="001609E6">
      <w:pPr>
        <w:rPr>
          <w:rFonts w:ascii="Arial" w:hAnsi="Arial" w:cs="Arial"/>
          <w:lang w:val="sr-Cyrl-RS"/>
        </w:rPr>
      </w:pPr>
      <w:r w:rsidRPr="004B3F5B">
        <w:rPr>
          <w:rFonts w:ascii="Arial" w:hAnsi="Arial" w:cs="Arial"/>
          <w:lang w:val="sr-Cyrl-RS"/>
        </w:rPr>
        <w:t>Минималне функционалности које морају бити подржане на решењу за заштиту апликација:</w:t>
      </w:r>
    </w:p>
    <w:p w14:paraId="61F6BFD8" w14:textId="77777777" w:rsidR="001609E6" w:rsidRPr="003856E6" w:rsidRDefault="001609E6" w:rsidP="001609E6">
      <w:pPr>
        <w:rPr>
          <w:rFonts w:cs="Arial"/>
          <w:lang w:val="sr-Cyrl-RS"/>
        </w:rPr>
      </w:pPr>
    </w:p>
    <w:p w14:paraId="522AACD7"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Једноставно постављање, управљање и конфигурација за све уређаје,</w:t>
      </w:r>
    </w:p>
    <w:p w14:paraId="4A35991C"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буде доступно као хардверски уређај,</w:t>
      </w:r>
    </w:p>
    <w:p w14:paraId="053F9B52"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Централизованo логовање за адресирање лажних позитивних резултата</w:t>
      </w:r>
    </w:p>
    <w:p w14:paraId="74364B96"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Безбедносне полисе синхронизоване на свим уређајима,</w:t>
      </w:r>
    </w:p>
    <w:p w14:paraId="61FEBF8A"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треба да понуди преко 100 унапред дефинисаних извештаја, укључујући извештавање о усаглашености по </w:t>
      </w:r>
      <w:r w:rsidRPr="00A56337">
        <w:rPr>
          <w:rFonts w:ascii="Arial" w:hAnsi="Arial" w:cs="Arial"/>
          <w:i/>
          <w:lang w:val="sr-Cyrl-RS"/>
        </w:rPr>
        <w:t>PCI</w:t>
      </w:r>
      <w:r w:rsidRPr="003856E6">
        <w:rPr>
          <w:rFonts w:ascii="Arial" w:hAnsi="Arial" w:cs="Arial"/>
          <w:lang w:val="sr-Cyrl-RS"/>
        </w:rPr>
        <w:t xml:space="preserve"> стандардима</w:t>
      </w:r>
    </w:p>
    <w:p w14:paraId="0506E954"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подршка активном/пасивном и активно/активном кластеру,</w:t>
      </w:r>
    </w:p>
    <w:p w14:paraId="7531E6F9"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способност за синхронизацију сигурносних политика и записника по свим чворовима (</w:t>
      </w:r>
      <w:r w:rsidRPr="00A56337">
        <w:rPr>
          <w:rFonts w:ascii="Arial" w:hAnsi="Arial" w:cs="Arial"/>
          <w:i/>
          <w:lang w:val="sr-Cyrl-RS"/>
        </w:rPr>
        <w:t>node</w:t>
      </w:r>
      <w:r w:rsidRPr="003856E6">
        <w:rPr>
          <w:rFonts w:ascii="Arial" w:hAnsi="Arial" w:cs="Arial"/>
          <w:lang w:val="sr-Cyrl-RS"/>
        </w:rPr>
        <w:t>)</w:t>
      </w:r>
    </w:p>
    <w:p w14:paraId="1676C5C9"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има могућности за различите опције размештања: ван путање (</w:t>
      </w:r>
      <w:r w:rsidRPr="00A56337">
        <w:rPr>
          <w:rFonts w:ascii="Arial" w:hAnsi="Arial" w:cs="Arial"/>
          <w:i/>
          <w:lang w:val="sr-Cyrl-RS"/>
        </w:rPr>
        <w:t>out of path</w:t>
      </w:r>
      <w:r w:rsidRPr="003856E6">
        <w:rPr>
          <w:rFonts w:ascii="Arial" w:hAnsi="Arial" w:cs="Arial"/>
          <w:lang w:val="sr-Cyrl-RS"/>
        </w:rPr>
        <w:t>), линијски (</w:t>
      </w:r>
      <w:r w:rsidRPr="00A56337">
        <w:rPr>
          <w:rFonts w:ascii="Arial" w:hAnsi="Arial" w:cs="Arial"/>
          <w:i/>
          <w:lang w:val="sr-Cyrl-RS"/>
        </w:rPr>
        <w:t>inline</w:t>
      </w:r>
      <w:r w:rsidRPr="003856E6">
        <w:rPr>
          <w:rFonts w:ascii="Arial" w:hAnsi="Arial" w:cs="Arial"/>
          <w:lang w:val="sr-Cyrl-RS"/>
        </w:rPr>
        <w:t>), мостни режим (</w:t>
      </w:r>
      <w:r w:rsidRPr="00A56337">
        <w:rPr>
          <w:rFonts w:ascii="Arial" w:hAnsi="Arial" w:cs="Arial"/>
          <w:i/>
          <w:lang w:val="sr-Cyrl-RS"/>
        </w:rPr>
        <w:t>bridge mode</w:t>
      </w:r>
      <w:r w:rsidRPr="003856E6">
        <w:rPr>
          <w:rFonts w:ascii="Arial" w:hAnsi="Arial" w:cs="Arial"/>
          <w:lang w:val="sr-Cyrl-RS"/>
        </w:rPr>
        <w:t>) без IP подешавања</w:t>
      </w:r>
    </w:p>
    <w:p w14:paraId="658E7613"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има флексибилност у примени безбедносних политика за различите апликације и улоге</w:t>
      </w:r>
    </w:p>
    <w:p w14:paraId="2554B0BD"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има могућност за професионалне услуге и посвећен тим за хитне случајеве - на захтев</w:t>
      </w:r>
    </w:p>
    <w:p w14:paraId="3D0D0379"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има могућности за различ</w:t>
      </w:r>
      <w:r>
        <w:rPr>
          <w:rFonts w:ascii="Arial" w:hAnsi="Arial" w:cs="Arial"/>
          <w:lang w:val="sr-Cyrl-RS"/>
        </w:rPr>
        <w:t>ите начине имплементације: облак</w:t>
      </w:r>
      <w:r w:rsidRPr="003856E6">
        <w:rPr>
          <w:rFonts w:ascii="Arial" w:hAnsi="Arial" w:cs="Arial"/>
          <w:lang w:val="sr-Cyrl-RS"/>
        </w:rPr>
        <w:t xml:space="preserve"> (</w:t>
      </w:r>
      <w:r w:rsidRPr="00A56337">
        <w:rPr>
          <w:rFonts w:ascii="Arial" w:hAnsi="Arial" w:cs="Arial"/>
          <w:i/>
          <w:lang w:val="sr-Cyrl-RS"/>
        </w:rPr>
        <w:t>cloud</w:t>
      </w:r>
      <w:r w:rsidRPr="003856E6">
        <w:rPr>
          <w:rFonts w:ascii="Arial" w:hAnsi="Arial" w:cs="Arial"/>
          <w:lang w:val="sr-Cyrl-RS"/>
        </w:rPr>
        <w:t>), локално (</w:t>
      </w:r>
      <w:r w:rsidRPr="00A56337">
        <w:rPr>
          <w:rFonts w:ascii="Arial" w:hAnsi="Arial" w:cs="Arial"/>
          <w:i/>
          <w:lang w:val="sr-Cyrl-RS"/>
        </w:rPr>
        <w:t>on premise</w:t>
      </w:r>
      <w:r w:rsidRPr="003856E6">
        <w:rPr>
          <w:rFonts w:ascii="Arial" w:hAnsi="Arial" w:cs="Arial"/>
          <w:lang w:val="sr-Cyrl-RS"/>
        </w:rPr>
        <w:t>) и хибрид</w:t>
      </w:r>
    </w:p>
    <w:p w14:paraId="374B175E"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 xml:space="preserve">иста технологија треба да се користи за све начине имплементације: </w:t>
      </w:r>
      <w:r>
        <w:rPr>
          <w:rFonts w:ascii="Arial" w:hAnsi="Arial" w:cs="Arial"/>
          <w:lang w:val="sr-Cyrl-RS"/>
        </w:rPr>
        <w:t>облак</w:t>
      </w:r>
      <w:r w:rsidRPr="003856E6">
        <w:rPr>
          <w:rFonts w:ascii="Arial" w:hAnsi="Arial" w:cs="Arial"/>
          <w:lang w:val="sr-Cyrl-RS"/>
        </w:rPr>
        <w:t xml:space="preserve"> (</w:t>
      </w:r>
      <w:r w:rsidRPr="00A56337">
        <w:rPr>
          <w:rFonts w:ascii="Arial" w:hAnsi="Arial" w:cs="Arial"/>
          <w:i/>
          <w:lang w:val="sr-Cyrl-RS"/>
        </w:rPr>
        <w:t>cloud</w:t>
      </w:r>
      <w:r w:rsidRPr="003856E6">
        <w:rPr>
          <w:rFonts w:ascii="Arial" w:hAnsi="Arial" w:cs="Arial"/>
          <w:lang w:val="sr-Cyrl-RS"/>
        </w:rPr>
        <w:t>), локално (</w:t>
      </w:r>
      <w:r w:rsidRPr="00A56337">
        <w:rPr>
          <w:rFonts w:ascii="Arial" w:hAnsi="Arial" w:cs="Arial"/>
          <w:i/>
          <w:lang w:val="sr-Cyrl-RS"/>
        </w:rPr>
        <w:t>on premise</w:t>
      </w:r>
      <w:r w:rsidRPr="003856E6">
        <w:rPr>
          <w:rFonts w:ascii="Arial" w:hAnsi="Arial" w:cs="Arial"/>
          <w:lang w:val="sr-Cyrl-RS"/>
        </w:rPr>
        <w:t>) и хибрид</w:t>
      </w:r>
    </w:p>
    <w:p w14:paraId="56CC45E4"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нуди непрекидно прилагођавајуће политике (полисе) које се могу научити уз заштиту у реалном</w:t>
      </w:r>
      <w:r>
        <w:rPr>
          <w:rFonts w:ascii="Arial" w:hAnsi="Arial" w:cs="Arial"/>
          <w:lang w:val="sr-Cyrl-RS"/>
        </w:rPr>
        <w:t xml:space="preserve"> времену</w:t>
      </w:r>
      <w:r w:rsidRPr="003856E6">
        <w:rPr>
          <w:rFonts w:ascii="Arial" w:hAnsi="Arial" w:cs="Arial"/>
          <w:lang w:val="sr-Cyrl-RS"/>
        </w:rPr>
        <w:t>,</w:t>
      </w:r>
    </w:p>
    <w:p w14:paraId="75A22660"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мора да има више опција за интеграцију са </w:t>
      </w:r>
      <w:r w:rsidRPr="00A56337">
        <w:rPr>
          <w:rFonts w:ascii="Arial" w:hAnsi="Arial" w:cs="Arial"/>
          <w:i/>
          <w:lang w:val="sr-Cyrl-RS"/>
        </w:rPr>
        <w:t>load balancer</w:t>
      </w:r>
      <w:r w:rsidRPr="003856E6">
        <w:rPr>
          <w:rFonts w:ascii="Arial" w:hAnsi="Arial" w:cs="Arial"/>
          <w:lang w:val="sr-Cyrl-RS"/>
        </w:rPr>
        <w:t xml:space="preserve"> решењем као и са решењем за заштиту </w:t>
      </w:r>
      <w:r w:rsidRPr="00A56337">
        <w:rPr>
          <w:rFonts w:ascii="Arial" w:hAnsi="Arial" w:cs="Arial"/>
          <w:i/>
          <w:lang w:val="sr-Cyrl-RS"/>
        </w:rPr>
        <w:t>web</w:t>
      </w:r>
      <w:r w:rsidRPr="003856E6">
        <w:rPr>
          <w:rFonts w:ascii="Arial" w:hAnsi="Arial" w:cs="Arial"/>
          <w:lang w:val="sr-Cyrl-RS"/>
        </w:rPr>
        <w:t xml:space="preserve"> апликација укључујући модалитете за: физичко повезивање, виртуелно, самостално, подршка за ”</w:t>
      </w:r>
      <w:r w:rsidRPr="00A56337">
        <w:rPr>
          <w:rFonts w:ascii="Arial" w:hAnsi="Arial" w:cs="Arial"/>
          <w:i/>
          <w:lang w:val="sr-Cyrl-RS"/>
        </w:rPr>
        <w:t>bridge</w:t>
      </w:r>
      <w:r w:rsidRPr="003856E6">
        <w:rPr>
          <w:rFonts w:ascii="Arial" w:hAnsi="Arial" w:cs="Arial"/>
          <w:lang w:val="sr-Cyrl-RS"/>
        </w:rPr>
        <w:t>“ повезивање, ”</w:t>
      </w:r>
      <w:r w:rsidRPr="00A56337">
        <w:rPr>
          <w:rFonts w:ascii="Arial" w:hAnsi="Arial" w:cs="Arial"/>
          <w:i/>
          <w:lang w:val="sr-Cyrl-RS"/>
        </w:rPr>
        <w:t>out of path</w:t>
      </w:r>
      <w:r w:rsidRPr="003856E6">
        <w:rPr>
          <w:rFonts w:ascii="Arial" w:hAnsi="Arial" w:cs="Arial"/>
          <w:lang w:val="sr-Cyrl-RS"/>
        </w:rPr>
        <w:t>“ и ”</w:t>
      </w:r>
      <w:r w:rsidRPr="00A56337">
        <w:rPr>
          <w:rFonts w:ascii="Arial" w:hAnsi="Arial" w:cs="Arial"/>
          <w:i/>
          <w:lang w:val="sr-Cyrl-RS"/>
        </w:rPr>
        <w:t>reverse proxy</w:t>
      </w:r>
      <w:r w:rsidRPr="003856E6">
        <w:rPr>
          <w:rFonts w:ascii="Arial" w:hAnsi="Arial" w:cs="Arial"/>
          <w:lang w:val="sr-Cyrl-RS"/>
        </w:rPr>
        <w:t>“</w:t>
      </w:r>
    </w:p>
    <w:p w14:paraId="68A715F3"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има функционалност комплетног ауто генерисања полиса као и подршку за оба сигурносна модела (позитивни и негативни)</w:t>
      </w:r>
    </w:p>
    <w:p w14:paraId="6D020CD3"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подржи велику скалабилност веб апликација и безбедност веб услуга за дистрибуиране системе</w:t>
      </w:r>
    </w:p>
    <w:p w14:paraId="02B2FD08"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треба да има могућност да угради скалабилне системе за откривање и спречавање упада који неприметно раде на откривању претњи, генерисању догађаја и блокирају унутрашње и екстерне нападе на критичне корпоративне податке, не утичући на свакодневне операције</w:t>
      </w:r>
    </w:p>
    <w:p w14:paraId="27A1D17B"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има компоненту софтвера за управљање способну да прати и управља свим повезаним хардверским уређајима, виртуелним уређајима и софтверским компонентама у п</w:t>
      </w:r>
      <w:r>
        <w:rPr>
          <w:rFonts w:ascii="Arial" w:hAnsi="Arial" w:cs="Arial"/>
          <w:lang w:val="sr-Cyrl-RS"/>
        </w:rPr>
        <w:t xml:space="preserve">ословним мрежама заснованим на </w:t>
      </w:r>
      <w:r w:rsidRPr="00A56337">
        <w:rPr>
          <w:rFonts w:ascii="Arial" w:hAnsi="Arial" w:cs="Arial"/>
          <w:i/>
        </w:rPr>
        <w:t>IP</w:t>
      </w:r>
      <w:r w:rsidRPr="003856E6">
        <w:rPr>
          <w:rFonts w:ascii="Arial" w:hAnsi="Arial" w:cs="Arial"/>
          <w:lang w:val="sr-Cyrl-RS"/>
        </w:rPr>
        <w:t>-у. Могућности управљања треба да укључују:</w:t>
      </w:r>
    </w:p>
    <w:p w14:paraId="05EE30A9"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Предвиђање контроле и одржавање уређаја, израда сигурносних копија и враћање садржаја,</w:t>
      </w:r>
    </w:p>
    <w:p w14:paraId="1DCD66C3"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Ревизија полиса,</w:t>
      </w:r>
    </w:p>
    <w:p w14:paraId="6BEC167C"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Преглед упозорења и конфигурационих порука уређаја (панел за  упозорења)</w:t>
      </w:r>
    </w:p>
    <w:p w14:paraId="5B279678"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lastRenderedPageBreak/>
        <w:t>Управљање софтвером на повезаним уређајима (</w:t>
      </w:r>
      <w:r w:rsidRPr="00A56337">
        <w:rPr>
          <w:rFonts w:ascii="Arial" w:hAnsi="Arial" w:cs="Arial"/>
          <w:i/>
          <w:lang w:val="sr-Cyrl-RS"/>
        </w:rPr>
        <w:t>hardware</w:t>
      </w:r>
      <w:r w:rsidRPr="003856E6">
        <w:rPr>
          <w:rFonts w:ascii="Arial" w:hAnsi="Arial" w:cs="Arial"/>
          <w:lang w:val="sr-Cyrl-RS"/>
        </w:rPr>
        <w:t xml:space="preserve"> ili виртуелни)</w:t>
      </w:r>
    </w:p>
    <w:p w14:paraId="18C46A83"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База података за административне, оперативне и безбедносне догађаје којима се олакшава стварање дугорочних и краткорочних извештаја</w:t>
      </w:r>
    </w:p>
    <w:p w14:paraId="4236F32A"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Високо прилагођени систем контроле приступа који се заснива на улогама који омогућава детаљну контролу и надгледање различитих сигурносних аспеката за различите кориснике</w:t>
      </w:r>
    </w:p>
    <w:p w14:paraId="511B685A" w14:textId="77777777" w:rsidR="001609E6" w:rsidRPr="003856E6" w:rsidRDefault="001609E6" w:rsidP="00C43955">
      <w:pPr>
        <w:pStyle w:val="Pasussalistom"/>
        <w:numPr>
          <w:ilvl w:val="1"/>
          <w:numId w:val="34"/>
        </w:numPr>
        <w:spacing w:before="120" w:after="200" w:line="276" w:lineRule="auto"/>
        <w:contextualSpacing/>
        <w:jc w:val="both"/>
        <w:rPr>
          <w:rFonts w:ascii="Arial" w:hAnsi="Arial" w:cs="Arial"/>
          <w:lang w:val="sr-Cyrl-RS"/>
        </w:rPr>
      </w:pPr>
      <w:r w:rsidRPr="003856E6">
        <w:rPr>
          <w:rFonts w:ascii="Arial" w:hAnsi="Arial" w:cs="Arial"/>
          <w:lang w:val="sr-Cyrl-RS"/>
        </w:rPr>
        <w:t>Надгледање и контрола више уређаја, укључујући омогућавање и онемогућавање ентитета унутар уређаја</w:t>
      </w:r>
    </w:p>
    <w:p w14:paraId="237F1339"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решење мора да има модул за заштитни зид веб апликација (</w:t>
      </w:r>
      <w:r w:rsidRPr="00A56337">
        <w:rPr>
          <w:rFonts w:ascii="Arial" w:hAnsi="Arial" w:cs="Arial"/>
          <w:i/>
          <w:lang w:val="sr-Cyrl-RS"/>
        </w:rPr>
        <w:t>web application firewall</w:t>
      </w:r>
      <w:r w:rsidRPr="003856E6">
        <w:rPr>
          <w:rFonts w:ascii="Arial" w:hAnsi="Arial" w:cs="Arial"/>
          <w:lang w:val="sr-Cyrl-RS"/>
        </w:rPr>
        <w:t xml:space="preserve">) који штити </w:t>
      </w:r>
      <w:r w:rsidRPr="00A56337">
        <w:rPr>
          <w:rFonts w:ascii="Arial" w:hAnsi="Arial" w:cs="Arial"/>
          <w:i/>
          <w:lang w:val="sr-Cyrl-RS"/>
        </w:rPr>
        <w:t>web</w:t>
      </w:r>
      <w:r w:rsidRPr="003856E6">
        <w:rPr>
          <w:rFonts w:ascii="Arial" w:hAnsi="Arial" w:cs="Arial"/>
          <w:lang w:val="sr-Cyrl-RS"/>
        </w:rPr>
        <w:t xml:space="preserve"> апликације и омогућава усаглашавање са </w:t>
      </w:r>
      <w:r w:rsidRPr="00A56337">
        <w:rPr>
          <w:rFonts w:ascii="Arial" w:hAnsi="Arial" w:cs="Arial"/>
          <w:i/>
          <w:lang w:val="sr-Cyrl-RS"/>
        </w:rPr>
        <w:t>PCI</w:t>
      </w:r>
      <w:r w:rsidRPr="003856E6">
        <w:rPr>
          <w:rFonts w:ascii="Arial" w:hAnsi="Arial" w:cs="Arial"/>
          <w:lang w:val="sr-Cyrl-RS"/>
        </w:rPr>
        <w:t xml:space="preserve"> стандардима у процесу уклањања претњи и угрожености </w:t>
      </w:r>
      <w:r w:rsidRPr="00A56337">
        <w:rPr>
          <w:rFonts w:ascii="Arial" w:hAnsi="Arial" w:cs="Arial"/>
          <w:i/>
          <w:lang w:val="sr-Cyrl-RS"/>
        </w:rPr>
        <w:t>web</w:t>
      </w:r>
      <w:r w:rsidRPr="003856E6">
        <w:rPr>
          <w:rFonts w:ascii="Arial" w:hAnsi="Arial" w:cs="Arial"/>
          <w:lang w:val="sr-Cyrl-RS"/>
        </w:rPr>
        <w:t xml:space="preserve"> апликација</w:t>
      </w:r>
    </w:p>
    <w:p w14:paraId="5D1132F8" w14:textId="77777777" w:rsidR="001609E6" w:rsidRPr="003856E6" w:rsidRDefault="001609E6" w:rsidP="00C43955">
      <w:pPr>
        <w:pStyle w:val="Pasussalistom"/>
        <w:numPr>
          <w:ilvl w:val="0"/>
          <w:numId w:val="34"/>
        </w:numPr>
        <w:spacing w:before="120" w:after="200" w:line="276" w:lineRule="auto"/>
        <w:contextualSpacing/>
        <w:jc w:val="both"/>
        <w:rPr>
          <w:rFonts w:ascii="Arial" w:hAnsi="Arial" w:cs="Arial"/>
          <w:lang w:val="sr-Cyrl-RS"/>
        </w:rPr>
      </w:pPr>
      <w:r w:rsidRPr="003856E6">
        <w:rPr>
          <w:rFonts w:ascii="Arial" w:hAnsi="Arial" w:cs="Arial"/>
          <w:lang w:val="sr-Cyrl-RS"/>
        </w:rPr>
        <w:t xml:space="preserve">решење треба да спречи све врсте напада на </w:t>
      </w:r>
      <w:r w:rsidRPr="00A56337">
        <w:rPr>
          <w:rFonts w:ascii="Arial" w:hAnsi="Arial" w:cs="Arial"/>
          <w:i/>
          <w:lang w:val="sr-Cyrl-RS"/>
        </w:rPr>
        <w:t>web</w:t>
      </w:r>
      <w:r w:rsidRPr="003856E6">
        <w:rPr>
          <w:rFonts w:ascii="Arial" w:hAnsi="Arial" w:cs="Arial"/>
          <w:lang w:val="sr-Cyrl-RS"/>
        </w:rPr>
        <w:t xml:space="preserve"> сервере као што су </w:t>
      </w:r>
      <w:r w:rsidRPr="00A56337">
        <w:rPr>
          <w:rFonts w:ascii="Arial" w:hAnsi="Arial" w:cs="Arial"/>
          <w:i/>
          <w:lang w:val="sr-Cyrl-RS"/>
        </w:rPr>
        <w:t>cross-site scripting (XSS), SQL injection,  cross-site request forgery (CSRF), cookie poisoning, session hijacking</w:t>
      </w:r>
      <w:r>
        <w:rPr>
          <w:rFonts w:ascii="Arial" w:hAnsi="Arial" w:cs="Arial"/>
          <w:lang w:val="sr-Cyrl-RS"/>
        </w:rPr>
        <w:t xml:space="preserve">, као и </w:t>
      </w:r>
      <w:r w:rsidRPr="00A56337">
        <w:rPr>
          <w:rFonts w:ascii="Arial" w:hAnsi="Arial" w:cs="Arial"/>
          <w:i/>
          <w:lang w:val="sr-Cyrl-RS"/>
        </w:rPr>
        <w:t>brute force</w:t>
      </w:r>
      <w:r w:rsidRPr="003856E6">
        <w:rPr>
          <w:rFonts w:ascii="Arial" w:hAnsi="Arial" w:cs="Arial"/>
          <w:lang w:val="sr-Cyrl-RS"/>
        </w:rPr>
        <w:t>.</w:t>
      </w:r>
    </w:p>
    <w:p w14:paraId="77DD35F2" w14:textId="77777777" w:rsidR="001609E6" w:rsidRPr="004B3F5B" w:rsidRDefault="001609E6" w:rsidP="001609E6">
      <w:pPr>
        <w:rPr>
          <w:rFonts w:ascii="Arial" w:hAnsi="Arial" w:cs="Arial"/>
          <w:lang w:val="sr-Cyrl-RS"/>
        </w:rPr>
      </w:pPr>
      <w:r w:rsidRPr="004B3F5B">
        <w:rPr>
          <w:rFonts w:ascii="Arial" w:hAnsi="Arial" w:cs="Arial"/>
          <w:lang w:val="sr-Cyrl-RS"/>
        </w:rPr>
        <w:t>Минимални технички захтеви:</w:t>
      </w:r>
    </w:p>
    <w:p w14:paraId="7C6B8DA8" w14:textId="77777777" w:rsidR="001609E6" w:rsidRPr="003856E6" w:rsidRDefault="001609E6" w:rsidP="001609E6">
      <w:pPr>
        <w:rPr>
          <w:rFonts w:cs="Arial"/>
          <w:lang w:val="sr-Cyrl-RS"/>
        </w:rPr>
      </w:pPr>
    </w:p>
    <w:p w14:paraId="452652E7"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 xml:space="preserve">Минимални проток за </w:t>
      </w:r>
      <w:r w:rsidRPr="00A56337">
        <w:rPr>
          <w:rFonts w:ascii="Arial" w:hAnsi="Arial" w:cs="Arial"/>
          <w:i/>
          <w:lang w:val="sr-Cyrl-RS"/>
        </w:rPr>
        <w:t>L</w:t>
      </w:r>
      <w:r>
        <w:rPr>
          <w:rFonts w:ascii="Arial" w:hAnsi="Arial" w:cs="Arial"/>
          <w:i/>
        </w:rPr>
        <w:t>ayer</w:t>
      </w:r>
      <w:r w:rsidRPr="006F6CA2">
        <w:rPr>
          <w:rFonts w:ascii="Arial" w:hAnsi="Arial" w:cs="Arial"/>
          <w:i/>
          <w:lang w:val="sr-Cyrl-RS"/>
        </w:rPr>
        <w:t xml:space="preserve"> </w:t>
      </w:r>
      <w:r w:rsidRPr="00A56337">
        <w:rPr>
          <w:rFonts w:ascii="Arial" w:hAnsi="Arial" w:cs="Arial"/>
          <w:i/>
          <w:lang w:val="sr-Cyrl-RS"/>
        </w:rPr>
        <w:t>4/L</w:t>
      </w:r>
      <w:r>
        <w:rPr>
          <w:rFonts w:ascii="Arial" w:hAnsi="Arial" w:cs="Arial"/>
          <w:i/>
        </w:rPr>
        <w:t>ayer</w:t>
      </w:r>
      <w:r w:rsidRPr="006F6CA2">
        <w:rPr>
          <w:rFonts w:ascii="Arial" w:hAnsi="Arial" w:cs="Arial"/>
          <w:i/>
          <w:lang w:val="sr-Cyrl-RS"/>
        </w:rPr>
        <w:t xml:space="preserve"> </w:t>
      </w:r>
      <w:r w:rsidRPr="00A56337">
        <w:rPr>
          <w:rFonts w:ascii="Arial" w:hAnsi="Arial" w:cs="Arial"/>
          <w:i/>
          <w:lang w:val="sr-Cyrl-RS"/>
        </w:rPr>
        <w:t>7</w:t>
      </w:r>
      <w:r w:rsidRPr="003856E6">
        <w:rPr>
          <w:rFonts w:ascii="Arial" w:hAnsi="Arial" w:cs="Arial"/>
          <w:lang w:val="sr-Cyrl-RS"/>
        </w:rPr>
        <w:t>: 26</w:t>
      </w:r>
      <w:r w:rsidRPr="006F6CA2">
        <w:rPr>
          <w:rFonts w:ascii="Arial" w:hAnsi="Arial" w:cs="Arial"/>
          <w:lang w:val="sr-Cyrl-RS"/>
        </w:rPr>
        <w:t xml:space="preserve"> </w:t>
      </w:r>
      <w:r w:rsidRPr="00A56337">
        <w:rPr>
          <w:rFonts w:ascii="Arial" w:hAnsi="Arial" w:cs="Arial"/>
          <w:i/>
          <w:lang w:val="sr-Cyrl-RS"/>
        </w:rPr>
        <w:t>Gbps</w:t>
      </w:r>
      <w:r w:rsidRPr="003856E6">
        <w:rPr>
          <w:rFonts w:ascii="Arial" w:hAnsi="Arial" w:cs="Arial"/>
          <w:lang w:val="sr-Cyrl-RS"/>
        </w:rPr>
        <w:t xml:space="preserve"> / 20</w:t>
      </w:r>
      <w:r w:rsidRPr="006F6CA2">
        <w:rPr>
          <w:rFonts w:ascii="Arial" w:hAnsi="Arial" w:cs="Arial"/>
          <w:lang w:val="sr-Cyrl-RS"/>
        </w:rPr>
        <w:t xml:space="preserve"> </w:t>
      </w:r>
      <w:r w:rsidRPr="00A56337">
        <w:rPr>
          <w:rFonts w:ascii="Arial" w:hAnsi="Arial" w:cs="Arial"/>
          <w:i/>
          <w:lang w:val="sr-Cyrl-RS"/>
        </w:rPr>
        <w:t>Gbps</w:t>
      </w:r>
      <w:r w:rsidRPr="003856E6">
        <w:rPr>
          <w:rFonts w:ascii="Arial" w:hAnsi="Arial" w:cs="Arial"/>
          <w:lang w:val="sr-Cyrl-RS"/>
        </w:rPr>
        <w:t>,</w:t>
      </w:r>
    </w:p>
    <w:p w14:paraId="6A473EE8"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Бро</w:t>
      </w:r>
      <w:r>
        <w:rPr>
          <w:rFonts w:ascii="Arial" w:hAnsi="Arial" w:cs="Arial"/>
          <w:lang w:val="sr-Cyrl-RS"/>
        </w:rPr>
        <w:t xml:space="preserve">ј веза по секунди за </w:t>
      </w:r>
      <w:r w:rsidRPr="00A56337">
        <w:rPr>
          <w:rFonts w:ascii="Arial" w:hAnsi="Arial" w:cs="Arial"/>
          <w:i/>
          <w:lang w:val="sr-Cyrl-RS"/>
        </w:rPr>
        <w:t>Layer 4</w:t>
      </w:r>
      <w:r>
        <w:rPr>
          <w:rFonts w:ascii="Arial" w:hAnsi="Arial" w:cs="Arial"/>
          <w:lang w:val="sr-Cyrl-RS"/>
        </w:rPr>
        <w:t xml:space="preserve">: </w:t>
      </w:r>
      <w:r w:rsidRPr="003856E6">
        <w:rPr>
          <w:rFonts w:ascii="Arial" w:hAnsi="Arial" w:cs="Arial"/>
          <w:lang w:val="sr-Cyrl-RS"/>
        </w:rPr>
        <w:t>630K,</w:t>
      </w:r>
    </w:p>
    <w:p w14:paraId="4A454610"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 xml:space="preserve">Број </w:t>
      </w:r>
      <w:r>
        <w:rPr>
          <w:rFonts w:ascii="Arial" w:hAnsi="Arial" w:cs="Arial"/>
          <w:lang w:val="sr-Cyrl-RS"/>
        </w:rPr>
        <w:t xml:space="preserve">захтев по секунди за </w:t>
      </w:r>
      <w:r w:rsidRPr="00A56337">
        <w:rPr>
          <w:rFonts w:ascii="Arial" w:hAnsi="Arial" w:cs="Arial"/>
          <w:i/>
          <w:lang w:val="sr-Cyrl-RS"/>
        </w:rPr>
        <w:t>Layer 7</w:t>
      </w:r>
      <w:r>
        <w:rPr>
          <w:rFonts w:ascii="Arial" w:hAnsi="Arial" w:cs="Arial"/>
          <w:lang w:val="sr-Cyrl-RS"/>
        </w:rPr>
        <w:t xml:space="preserve">: </w:t>
      </w:r>
      <w:r w:rsidRPr="003856E6">
        <w:rPr>
          <w:rFonts w:ascii="Arial" w:hAnsi="Arial" w:cs="Arial"/>
          <w:lang w:val="sr-Cyrl-RS"/>
        </w:rPr>
        <w:t>850K,</w:t>
      </w:r>
    </w:p>
    <w:p w14:paraId="5E9DB059"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 xml:space="preserve">Минимални број конкурентних веза за </w:t>
      </w:r>
      <w:r w:rsidRPr="00A56337">
        <w:rPr>
          <w:rFonts w:ascii="Arial" w:hAnsi="Arial" w:cs="Arial"/>
          <w:i/>
          <w:lang w:val="sr-Cyrl-RS"/>
        </w:rPr>
        <w:t>L</w:t>
      </w:r>
      <w:r>
        <w:rPr>
          <w:rFonts w:ascii="Arial" w:hAnsi="Arial" w:cs="Arial"/>
          <w:i/>
        </w:rPr>
        <w:t>ayer</w:t>
      </w:r>
      <w:r w:rsidRPr="006F6CA2">
        <w:rPr>
          <w:rFonts w:ascii="Arial" w:hAnsi="Arial" w:cs="Arial"/>
          <w:i/>
          <w:lang w:val="sr-Cyrl-RS"/>
        </w:rPr>
        <w:t xml:space="preserve"> </w:t>
      </w:r>
      <w:r w:rsidRPr="00A56337">
        <w:rPr>
          <w:rFonts w:ascii="Arial" w:hAnsi="Arial" w:cs="Arial"/>
          <w:i/>
          <w:lang w:val="sr-Cyrl-RS"/>
        </w:rPr>
        <w:t>4</w:t>
      </w:r>
      <w:r>
        <w:rPr>
          <w:rFonts w:ascii="Arial" w:hAnsi="Arial" w:cs="Arial"/>
          <w:lang w:val="sr-Cyrl-RS"/>
        </w:rPr>
        <w:t xml:space="preserve">: </w:t>
      </w:r>
      <w:r w:rsidRPr="003856E6">
        <w:rPr>
          <w:rFonts w:ascii="Arial" w:hAnsi="Arial" w:cs="Arial"/>
          <w:lang w:val="sr-Cyrl-RS"/>
        </w:rPr>
        <w:t>50M,</w:t>
      </w:r>
    </w:p>
    <w:p w14:paraId="62832CAF"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Досту</w:t>
      </w:r>
      <w:r>
        <w:rPr>
          <w:rFonts w:ascii="Arial" w:hAnsi="Arial" w:cs="Arial"/>
          <w:lang w:val="sr-Cyrl-RS"/>
        </w:rPr>
        <w:t xml:space="preserve">пне лиценце за опције протока: </w:t>
      </w:r>
      <w:r w:rsidRPr="003856E6">
        <w:rPr>
          <w:rFonts w:ascii="Arial" w:hAnsi="Arial" w:cs="Arial"/>
          <w:lang w:val="sr-Cyrl-RS"/>
        </w:rPr>
        <w:t xml:space="preserve">6 – 20 </w:t>
      </w:r>
      <w:r w:rsidRPr="00A56337">
        <w:rPr>
          <w:rFonts w:ascii="Arial" w:hAnsi="Arial" w:cs="Arial"/>
          <w:i/>
          <w:lang w:val="sr-Cyrl-RS"/>
        </w:rPr>
        <w:t>Gbps</w:t>
      </w:r>
      <w:r w:rsidRPr="003856E6">
        <w:rPr>
          <w:rFonts w:ascii="Arial" w:hAnsi="Arial" w:cs="Arial"/>
          <w:lang w:val="sr-Cyrl-RS"/>
        </w:rPr>
        <w:t>,</w:t>
      </w:r>
    </w:p>
    <w:p w14:paraId="5D56140F"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Процесор:</w:t>
      </w:r>
      <w:r>
        <w:rPr>
          <w:rFonts w:ascii="Arial" w:hAnsi="Arial" w:cs="Arial"/>
          <w:lang w:val="sr-Cyrl-RS"/>
        </w:rPr>
        <w:t xml:space="preserve"> четворојезгарни </w:t>
      </w:r>
      <w:r w:rsidRPr="00A56337">
        <w:rPr>
          <w:rFonts w:ascii="Arial" w:hAnsi="Arial" w:cs="Arial"/>
          <w:i/>
          <w:lang w:val="sr-Cyrl-RS"/>
        </w:rPr>
        <w:t>Intel</w:t>
      </w:r>
      <w:r>
        <w:rPr>
          <w:rFonts w:ascii="Arial" w:hAnsi="Arial" w:cs="Arial"/>
          <w:i/>
          <w:lang w:val="sr-Cyrl-RS"/>
        </w:rPr>
        <w:t xml:space="preserve"> </w:t>
      </w:r>
      <w:r>
        <w:rPr>
          <w:rFonts w:ascii="Arial" w:hAnsi="Arial" w:cs="Arial"/>
          <w:lang w:val="sr-Cyrl-RS"/>
        </w:rPr>
        <w:t>процесор (</w:t>
      </w:r>
      <w:r w:rsidRPr="00A56337">
        <w:rPr>
          <w:rFonts w:ascii="Arial" w:hAnsi="Arial" w:cs="Arial"/>
          <w:i/>
          <w:lang w:val="sr-Cyrl-RS"/>
        </w:rPr>
        <w:t>Intel quad-core CPU</w:t>
      </w:r>
      <w:r>
        <w:rPr>
          <w:rFonts w:ascii="Arial" w:hAnsi="Arial" w:cs="Arial"/>
          <w:i/>
          <w:lang w:val="sr-Cyrl-RS"/>
        </w:rPr>
        <w:t>)</w:t>
      </w:r>
      <w:r w:rsidRPr="003856E6">
        <w:rPr>
          <w:rFonts w:ascii="Arial" w:hAnsi="Arial" w:cs="Arial"/>
          <w:lang w:val="sr-Cyrl-RS"/>
        </w:rPr>
        <w:t>,</w:t>
      </w:r>
    </w:p>
    <w:p w14:paraId="4A4C5F29"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Меморија:</w:t>
      </w:r>
      <w:r>
        <w:rPr>
          <w:rFonts w:ascii="Arial" w:hAnsi="Arial" w:cs="Arial"/>
          <w:lang w:val="sr-Cyrl-RS"/>
        </w:rPr>
        <w:t xml:space="preserve"> </w:t>
      </w:r>
      <w:r w:rsidRPr="003856E6">
        <w:rPr>
          <w:rFonts w:ascii="Arial" w:hAnsi="Arial" w:cs="Arial"/>
          <w:lang w:val="sr-Cyrl-RS"/>
        </w:rPr>
        <w:t>16</w:t>
      </w:r>
      <w:r>
        <w:rPr>
          <w:rFonts w:ascii="Arial" w:hAnsi="Arial" w:cs="Arial"/>
        </w:rPr>
        <w:t xml:space="preserve"> </w:t>
      </w:r>
      <w:r w:rsidRPr="00A56337">
        <w:rPr>
          <w:rFonts w:ascii="Arial" w:hAnsi="Arial" w:cs="Arial"/>
          <w:i/>
          <w:lang w:val="sr-Cyrl-RS"/>
        </w:rPr>
        <w:t>Gb</w:t>
      </w:r>
      <w:r w:rsidRPr="003856E6">
        <w:rPr>
          <w:rFonts w:ascii="Arial" w:hAnsi="Arial" w:cs="Arial"/>
          <w:lang w:val="sr-Cyrl-RS"/>
        </w:rPr>
        <w:t>/32</w:t>
      </w:r>
      <w:r>
        <w:rPr>
          <w:rFonts w:ascii="Arial" w:hAnsi="Arial" w:cs="Arial"/>
        </w:rPr>
        <w:t xml:space="preserve"> </w:t>
      </w:r>
      <w:r w:rsidRPr="00A56337">
        <w:rPr>
          <w:rFonts w:ascii="Arial" w:hAnsi="Arial" w:cs="Arial"/>
          <w:i/>
          <w:lang w:val="sr-Cyrl-RS"/>
        </w:rPr>
        <w:t>Gb</w:t>
      </w:r>
    </w:p>
    <w:p w14:paraId="6EEB8E52"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 xml:space="preserve">Портови: 2 x 10 </w:t>
      </w:r>
      <w:r w:rsidRPr="00A56337">
        <w:rPr>
          <w:rFonts w:ascii="Arial" w:hAnsi="Arial" w:cs="Arial"/>
          <w:i/>
          <w:lang w:val="sr-Cyrl-RS"/>
        </w:rPr>
        <w:t>GbE SFP</w:t>
      </w:r>
      <w:r w:rsidRPr="003856E6">
        <w:rPr>
          <w:rFonts w:ascii="Arial" w:hAnsi="Arial" w:cs="Arial"/>
          <w:lang w:val="sr-Cyrl-RS"/>
        </w:rPr>
        <w:t xml:space="preserve">+ / 8 x 1 </w:t>
      </w:r>
      <w:r w:rsidRPr="00A56337">
        <w:rPr>
          <w:rFonts w:ascii="Arial" w:hAnsi="Arial" w:cs="Arial"/>
          <w:i/>
          <w:lang w:val="sr-Cyrl-RS"/>
        </w:rPr>
        <w:t>GbE RJ45</w:t>
      </w:r>
      <w:r w:rsidRPr="003856E6">
        <w:rPr>
          <w:rFonts w:ascii="Arial" w:hAnsi="Arial" w:cs="Arial"/>
          <w:lang w:val="sr-Cyrl-RS"/>
        </w:rPr>
        <w:t>,</w:t>
      </w:r>
    </w:p>
    <w:p w14:paraId="5DBFC53E" w14:textId="77777777" w:rsidR="001609E6" w:rsidRPr="003856E6" w:rsidRDefault="001609E6" w:rsidP="00C43955">
      <w:pPr>
        <w:pStyle w:val="Pasussalistom"/>
        <w:numPr>
          <w:ilvl w:val="0"/>
          <w:numId w:val="35"/>
        </w:numPr>
        <w:spacing w:before="120" w:after="200" w:line="276" w:lineRule="auto"/>
        <w:contextualSpacing/>
        <w:jc w:val="both"/>
        <w:rPr>
          <w:rFonts w:ascii="Arial" w:hAnsi="Arial" w:cs="Arial"/>
          <w:lang w:val="sr-Cyrl-RS"/>
        </w:rPr>
      </w:pPr>
      <w:r w:rsidRPr="003856E6">
        <w:rPr>
          <w:rFonts w:ascii="Arial" w:hAnsi="Arial" w:cs="Arial"/>
          <w:lang w:val="sr-Cyrl-RS"/>
        </w:rPr>
        <w:t>Напајање: опционо дво</w:t>
      </w:r>
      <w:r w:rsidR="001B5EFF">
        <w:rPr>
          <w:rFonts w:ascii="Arial" w:hAnsi="Arial" w:cs="Arial"/>
          <w:lang w:val="sr-Cyrl-RS"/>
        </w:rPr>
        <w:t>јн</w:t>
      </w:r>
      <w:r w:rsidRPr="003856E6">
        <w:rPr>
          <w:rFonts w:ascii="Arial" w:hAnsi="Arial" w:cs="Arial"/>
          <w:lang w:val="sr-Cyrl-RS"/>
        </w:rPr>
        <w:t xml:space="preserve"> (</w:t>
      </w:r>
      <w:r w:rsidRPr="00A56337">
        <w:rPr>
          <w:rFonts w:ascii="Arial" w:hAnsi="Arial" w:cs="Arial"/>
          <w:i/>
          <w:lang w:val="sr-Cyrl-RS"/>
        </w:rPr>
        <w:t>dual optional</w:t>
      </w:r>
      <w:r w:rsidRPr="003856E6">
        <w:rPr>
          <w:rFonts w:ascii="Arial" w:hAnsi="Arial" w:cs="Arial"/>
          <w:lang w:val="sr-Cyrl-RS"/>
        </w:rPr>
        <w:t>) (</w:t>
      </w:r>
      <w:r w:rsidRPr="00A56337">
        <w:rPr>
          <w:rFonts w:ascii="Arial" w:hAnsi="Arial" w:cs="Arial"/>
          <w:i/>
          <w:lang w:val="sr-Cyrl-RS"/>
        </w:rPr>
        <w:t>AC</w:t>
      </w:r>
      <w:r w:rsidRPr="003856E6">
        <w:rPr>
          <w:rFonts w:ascii="Arial" w:hAnsi="Arial" w:cs="Arial"/>
          <w:lang w:val="sr-Cyrl-RS"/>
        </w:rPr>
        <w:t>: 100-240</w:t>
      </w:r>
      <w:r w:rsidRPr="00A56337">
        <w:rPr>
          <w:rFonts w:ascii="Arial" w:hAnsi="Arial" w:cs="Arial"/>
          <w:i/>
          <w:lang w:val="sr-Cyrl-RS"/>
        </w:rPr>
        <w:t>V</w:t>
      </w:r>
      <w:r w:rsidRPr="003856E6">
        <w:rPr>
          <w:rFonts w:ascii="Arial" w:hAnsi="Arial" w:cs="Arial"/>
          <w:lang w:val="sr-Cyrl-RS"/>
        </w:rPr>
        <w:t xml:space="preserve">, 47-63 </w:t>
      </w:r>
      <w:r w:rsidRPr="00A56337">
        <w:rPr>
          <w:rFonts w:ascii="Arial" w:hAnsi="Arial" w:cs="Arial"/>
          <w:i/>
          <w:lang w:val="sr-Cyrl-RS"/>
        </w:rPr>
        <w:t>Hz</w:t>
      </w:r>
      <w:r w:rsidRPr="003856E6">
        <w:rPr>
          <w:rFonts w:ascii="Arial" w:hAnsi="Arial" w:cs="Arial"/>
          <w:lang w:val="sr-Cyrl-RS"/>
        </w:rPr>
        <w:t xml:space="preserve">), </w:t>
      </w:r>
    </w:p>
    <w:p w14:paraId="20FEB344" w14:textId="77777777" w:rsidR="001609E6" w:rsidRPr="00A56337" w:rsidRDefault="001609E6" w:rsidP="00C43955">
      <w:pPr>
        <w:pStyle w:val="Pasussalistom"/>
        <w:numPr>
          <w:ilvl w:val="0"/>
          <w:numId w:val="35"/>
        </w:numPr>
        <w:spacing w:after="200" w:line="276" w:lineRule="auto"/>
        <w:contextualSpacing/>
        <w:rPr>
          <w:rFonts w:ascii="Arial" w:hAnsi="Arial" w:cs="Arial"/>
          <w:b/>
          <w:bCs/>
          <w:i/>
          <w:szCs w:val="20"/>
          <w:lang w:eastAsia="ar-SA"/>
        </w:rPr>
      </w:pPr>
      <w:r>
        <w:rPr>
          <w:rFonts w:ascii="Arial" w:hAnsi="Arial" w:cs="Arial"/>
          <w:lang w:val="sr-Cyrl-RS"/>
        </w:rPr>
        <w:t xml:space="preserve">Усаглашеност са стандардима: </w:t>
      </w:r>
      <w:r>
        <w:rPr>
          <w:rFonts w:ascii="Arial" w:hAnsi="Arial" w:cs="Arial"/>
          <w:i/>
          <w:lang w:val="sr-Cyrl-RS"/>
        </w:rPr>
        <w:t xml:space="preserve">RoHS2 Compliant (EU </w:t>
      </w:r>
      <w:r w:rsidRPr="00A56337">
        <w:rPr>
          <w:rFonts w:ascii="Arial" w:hAnsi="Arial" w:cs="Arial"/>
          <w:i/>
          <w:lang w:val="sr-Cyrl-RS"/>
        </w:rPr>
        <w:t xml:space="preserve"> </w:t>
      </w:r>
      <w:r>
        <w:rPr>
          <w:rFonts w:ascii="Arial" w:hAnsi="Arial" w:cs="Arial"/>
          <w:lang w:val="sr-Cyrl-RS"/>
        </w:rPr>
        <w:t xml:space="preserve">директива </w:t>
      </w:r>
      <w:r w:rsidRPr="00A56337">
        <w:rPr>
          <w:rFonts w:ascii="Arial" w:hAnsi="Arial" w:cs="Arial"/>
          <w:i/>
          <w:lang w:val="sr-Cyrl-RS"/>
        </w:rPr>
        <w:t>2011/65/EU)</w:t>
      </w:r>
    </w:p>
    <w:p w14:paraId="66300613" w14:textId="77777777" w:rsidR="008758F6" w:rsidRPr="008E5C0F" w:rsidRDefault="008758F6" w:rsidP="003870C1">
      <w:pPr>
        <w:ind w:left="284"/>
        <w:rPr>
          <w:rFonts w:ascii="Arial" w:hAnsi="Arial" w:cs="Arial"/>
          <w:color w:val="FF0000"/>
          <w:sz w:val="20"/>
          <w:szCs w:val="20"/>
          <w:lang w:val="sr-Cyrl-RS" w:eastAsia="x-none"/>
        </w:rPr>
      </w:pPr>
    </w:p>
    <w:p w14:paraId="5B6606F4" w14:textId="73E269DF" w:rsidR="00391757" w:rsidRPr="008E2551" w:rsidRDefault="00391757" w:rsidP="00391757">
      <w:pPr>
        <w:autoSpaceDE w:val="0"/>
        <w:autoSpaceDN w:val="0"/>
        <w:adjustRightInd w:val="0"/>
        <w:ind w:left="284" w:right="273"/>
        <w:jc w:val="both"/>
        <w:rPr>
          <w:rFonts w:ascii="Arial" w:eastAsia="Calibri" w:hAnsi="Arial"/>
          <w:b/>
          <w:lang w:val="sr-Cyrl-RS"/>
        </w:rPr>
      </w:pPr>
      <w:bookmarkStart w:id="26" w:name="OLE_LINK11"/>
      <w:r w:rsidRPr="00231B84">
        <w:rPr>
          <w:rFonts w:ascii="Arial" w:eastAsia="Calibri" w:hAnsi="Arial" w:cs="Arial"/>
          <w:b/>
          <w:bCs/>
          <w:lang w:val="sr-Cyrl-RS" w:eastAsia="sr-Latn-CS"/>
        </w:rPr>
        <w:t>3.</w:t>
      </w:r>
      <w:r w:rsidR="004B3F5B" w:rsidRPr="00231B84">
        <w:rPr>
          <w:rFonts w:ascii="Arial" w:eastAsia="Calibri" w:hAnsi="Arial" w:cs="Arial"/>
          <w:b/>
          <w:bCs/>
          <w:lang w:val="sr-Cyrl-RS" w:eastAsia="sr-Latn-CS"/>
        </w:rPr>
        <w:t>3</w:t>
      </w:r>
      <w:r w:rsidR="00506FF4">
        <w:rPr>
          <w:rFonts w:ascii="Arial" w:eastAsia="Calibri" w:hAnsi="Arial" w:cs="Arial"/>
          <w:b/>
          <w:bCs/>
          <w:color w:val="FF0000"/>
          <w:lang w:val="sr-Cyrl-RS" w:eastAsia="sr-Latn-CS"/>
        </w:rPr>
        <w:t xml:space="preserve"> </w:t>
      </w:r>
      <w:r w:rsidR="008A4AD9" w:rsidRPr="00AD3288">
        <w:rPr>
          <w:rFonts w:ascii="Arial" w:eastAsia="Calibri" w:hAnsi="Arial" w:cs="Arial"/>
          <w:b/>
          <w:bCs/>
          <w:lang w:val="sr-Latn-CS" w:eastAsia="sr-Latn-CS"/>
        </w:rPr>
        <w:t xml:space="preserve">Рок </w:t>
      </w:r>
      <w:r w:rsidR="008E5C0F" w:rsidRPr="00AD3288">
        <w:rPr>
          <w:rFonts w:ascii="Arial" w:eastAsia="Calibri" w:hAnsi="Arial" w:cs="Arial"/>
          <w:b/>
          <w:bCs/>
          <w:lang w:val="sr-Cyrl-RS" w:eastAsia="sr-Latn-CS"/>
        </w:rPr>
        <w:t>испоруке добара</w:t>
      </w:r>
      <w:r w:rsidR="00F13A68" w:rsidRPr="00506FF4">
        <w:rPr>
          <w:rFonts w:ascii="Arial" w:eastAsia="Calibri" w:hAnsi="Arial" w:cs="Arial"/>
          <w:b/>
          <w:bCs/>
          <w:lang w:val="sr-Cyrl-RS" w:eastAsia="sr-Latn-CS"/>
        </w:rPr>
        <w:t>:</w:t>
      </w:r>
    </w:p>
    <w:p w14:paraId="7425A8BC" w14:textId="55F2EFA2" w:rsidR="00AD1D01" w:rsidRPr="002620C4" w:rsidRDefault="00AD1D01" w:rsidP="00AD1D01">
      <w:pPr>
        <w:spacing w:before="120"/>
        <w:ind w:left="284" w:right="273"/>
        <w:jc w:val="both"/>
        <w:rPr>
          <w:rFonts w:ascii="Arial" w:hAnsi="Arial" w:cs="Arial"/>
          <w:lang w:val="sr-Cyrl-RS"/>
        </w:rPr>
      </w:pPr>
      <w:r w:rsidRPr="002620C4">
        <w:rPr>
          <w:rFonts w:ascii="Arial" w:hAnsi="Arial" w:cs="Arial"/>
          <w:lang w:val="sr-Cyrl-RS"/>
        </w:rPr>
        <w:t xml:space="preserve">Изабрани Понуђач је у обавези да у року не дужем од 15 </w:t>
      </w:r>
      <w:r w:rsidR="00C908D2">
        <w:rPr>
          <w:rFonts w:ascii="Arial" w:hAnsi="Arial" w:cs="Arial"/>
          <w:lang w:val="sr-Cyrl-RS"/>
        </w:rPr>
        <w:t xml:space="preserve">(словима:петнаест) </w:t>
      </w:r>
      <w:r w:rsidRPr="002620C4">
        <w:rPr>
          <w:rFonts w:ascii="Arial" w:hAnsi="Arial" w:cs="Arial"/>
          <w:lang w:val="sr-Cyrl-RS"/>
        </w:rPr>
        <w:t>дана од дана потписивања уговора достави план испоруке и имплементације понуђених добара.</w:t>
      </w:r>
    </w:p>
    <w:p w14:paraId="63C73C4A" w14:textId="77777777" w:rsidR="00AD1D01" w:rsidRPr="002620C4" w:rsidRDefault="00AD1D01" w:rsidP="00AD1D01">
      <w:pPr>
        <w:spacing w:before="120"/>
        <w:ind w:left="284" w:right="273"/>
        <w:jc w:val="both"/>
        <w:rPr>
          <w:rFonts w:ascii="Arial" w:hAnsi="Arial" w:cs="Arial"/>
          <w:lang w:val="sr-Cyrl-RS"/>
        </w:rPr>
      </w:pPr>
      <w:r w:rsidRPr="002620C4">
        <w:rPr>
          <w:rFonts w:ascii="Arial" w:hAnsi="Arial" w:cs="Arial"/>
          <w:lang w:val="sr-Cyrl-RS"/>
        </w:rPr>
        <w:t>Понуђач се обавезује да испоруку предметних добара изврши у року не дужем од 60 (словима: шездесет) календарских дана од дана ступања уговора на снагу.</w:t>
      </w:r>
    </w:p>
    <w:p w14:paraId="6D60D6CB" w14:textId="755BA8AC" w:rsidR="00AD1D01" w:rsidRPr="002620C4" w:rsidRDefault="00AD1D01" w:rsidP="00AD1D01">
      <w:pPr>
        <w:spacing w:before="120"/>
        <w:ind w:left="284" w:right="273"/>
        <w:jc w:val="both"/>
        <w:rPr>
          <w:rFonts w:ascii="Arial" w:hAnsi="Arial" w:cs="Arial"/>
          <w:lang w:val="sr-Cyrl-RS"/>
        </w:rPr>
      </w:pPr>
      <w:r w:rsidRPr="002620C4">
        <w:rPr>
          <w:rFonts w:ascii="Arial" w:hAnsi="Arial" w:cs="Arial"/>
          <w:lang w:val="sr-Cyrl-RS"/>
        </w:rPr>
        <w:t xml:space="preserve">Инсталација предметних добара у року не дужем од 90 (словима: деведесет) дана од дана испоруке предметних добара и обостраног потписивања </w:t>
      </w:r>
      <w:r w:rsidR="00A1368D">
        <w:rPr>
          <w:rFonts w:ascii="Arial" w:hAnsi="Arial" w:cs="Arial"/>
          <w:lang w:val="sr-Cyrl-RS"/>
        </w:rPr>
        <w:t xml:space="preserve">Записника о квантитативном </w:t>
      </w:r>
      <w:bookmarkEnd w:id="26"/>
      <w:r w:rsidR="00A1368D">
        <w:rPr>
          <w:rFonts w:ascii="Arial" w:hAnsi="Arial" w:cs="Arial"/>
          <w:lang w:val="sr-Cyrl-RS"/>
        </w:rPr>
        <w:t>и квалитативном пријему имплементираних добара и извршених услуга</w:t>
      </w:r>
      <w:r w:rsidRPr="002620C4">
        <w:rPr>
          <w:rFonts w:ascii="Arial" w:hAnsi="Arial" w:cs="Arial"/>
          <w:lang w:val="sr-Cyrl-RS"/>
        </w:rPr>
        <w:t xml:space="preserve"> (без примедби).</w:t>
      </w:r>
    </w:p>
    <w:p w14:paraId="371D29E0" w14:textId="77777777" w:rsidR="00DF29F8" w:rsidRPr="008E2551" w:rsidRDefault="00DF29F8" w:rsidP="008E2551">
      <w:pPr>
        <w:spacing w:before="120"/>
        <w:ind w:left="284" w:right="273"/>
        <w:jc w:val="both"/>
        <w:rPr>
          <w:rFonts w:ascii="Arial" w:hAnsi="Arial"/>
          <w:lang w:val="sr-Cyrl-RS"/>
        </w:rPr>
      </w:pPr>
      <w:bookmarkStart w:id="27" w:name="OLE_LINK9"/>
    </w:p>
    <w:bookmarkEnd w:id="27"/>
    <w:p w14:paraId="74DC413A" w14:textId="77DB8CAB" w:rsidR="00F13A68" w:rsidRPr="00AD3288" w:rsidRDefault="00F13A68" w:rsidP="00E42132">
      <w:pPr>
        <w:spacing w:before="120"/>
        <w:ind w:left="284" w:right="273"/>
        <w:jc w:val="both"/>
        <w:rPr>
          <w:rFonts w:ascii="Arial" w:hAnsi="Arial" w:cs="Arial"/>
          <w:b/>
          <w:lang w:val="sr-Cyrl-RS"/>
        </w:rPr>
      </w:pPr>
      <w:r w:rsidRPr="00231B84">
        <w:rPr>
          <w:rFonts w:ascii="Arial" w:hAnsi="Arial" w:cs="Arial"/>
          <w:b/>
          <w:lang w:val="sr-Cyrl-RS"/>
        </w:rPr>
        <w:t>3.</w:t>
      </w:r>
      <w:r w:rsidR="004B3F5B" w:rsidRPr="00231B84">
        <w:rPr>
          <w:rFonts w:ascii="Arial" w:hAnsi="Arial" w:cs="Arial"/>
          <w:b/>
          <w:lang w:val="sr-Cyrl-RS"/>
        </w:rPr>
        <w:t>4</w:t>
      </w:r>
      <w:r w:rsidRPr="00231B84">
        <w:rPr>
          <w:rFonts w:ascii="Arial" w:hAnsi="Arial" w:cs="Arial"/>
          <w:b/>
          <w:lang w:val="sr-Cyrl-RS"/>
        </w:rPr>
        <w:t>.</w:t>
      </w:r>
      <w:r w:rsidRPr="008E5C0F">
        <w:rPr>
          <w:rFonts w:ascii="Arial" w:hAnsi="Arial" w:cs="Arial"/>
          <w:b/>
          <w:color w:val="FF0000"/>
          <w:lang w:val="sr-Cyrl-RS"/>
        </w:rPr>
        <w:t xml:space="preserve"> </w:t>
      </w:r>
      <w:r w:rsidRPr="00AD3288">
        <w:rPr>
          <w:rFonts w:ascii="Arial" w:hAnsi="Arial" w:cs="Arial"/>
          <w:b/>
          <w:lang w:val="sr-Cyrl-RS"/>
        </w:rPr>
        <w:t>Место</w:t>
      </w:r>
      <w:r w:rsidRPr="008E2551">
        <w:rPr>
          <w:rFonts w:ascii="Arial" w:hAnsi="Arial"/>
          <w:b/>
          <w:lang w:val="sr-Cyrl-RS"/>
        </w:rPr>
        <w:t xml:space="preserve"> </w:t>
      </w:r>
      <w:r w:rsidR="008E5C0F" w:rsidRPr="008E2551">
        <w:rPr>
          <w:rFonts w:ascii="Arial" w:hAnsi="Arial"/>
          <w:b/>
          <w:lang w:val="sr-Cyrl-RS"/>
        </w:rPr>
        <w:t>испоруке добара</w:t>
      </w:r>
      <w:r w:rsidRPr="00AD3288">
        <w:rPr>
          <w:rFonts w:ascii="Arial" w:hAnsi="Arial" w:cs="Arial"/>
          <w:b/>
          <w:lang w:val="sr-Cyrl-RS"/>
        </w:rPr>
        <w:t>:</w:t>
      </w:r>
    </w:p>
    <w:p w14:paraId="40BF3985" w14:textId="31228466" w:rsidR="007B4DC8" w:rsidRPr="008E2551" w:rsidRDefault="007B4DC8" w:rsidP="007B4DC8">
      <w:pPr>
        <w:ind w:left="284"/>
        <w:jc w:val="both"/>
        <w:rPr>
          <w:rFonts w:ascii="Arial" w:eastAsia="Arial" w:hAnsi="Arial"/>
          <w:lang w:val="sr-Cyrl-RS"/>
        </w:rPr>
      </w:pPr>
      <w:r w:rsidRPr="00C32366">
        <w:rPr>
          <w:rFonts w:ascii="Arial" w:hAnsi="Arial" w:cs="Arial"/>
          <w:lang w:eastAsia="zh-CN"/>
        </w:rPr>
        <w:t>Место испоруке и</w:t>
      </w:r>
      <w:r w:rsidRPr="008E2551">
        <w:rPr>
          <w:rFonts w:ascii="Arial" w:hAnsi="Arial"/>
          <w:sz w:val="20"/>
          <w:szCs w:val="20"/>
        </w:rPr>
        <w:t xml:space="preserve"> </w:t>
      </w:r>
      <w:r w:rsidRPr="00C13D96">
        <w:rPr>
          <w:rFonts w:ascii="Arial" w:hAnsi="Arial"/>
        </w:rPr>
        <w:t xml:space="preserve">имплементације добара и </w:t>
      </w:r>
      <w:r w:rsidRPr="00C13D96">
        <w:rPr>
          <w:rFonts w:ascii="Arial" w:hAnsi="Arial" w:cs="Arial"/>
          <w:lang w:eastAsia="zh-CN"/>
        </w:rPr>
        <w:t>извршења</w:t>
      </w:r>
      <w:r w:rsidRPr="008E2551">
        <w:rPr>
          <w:rFonts w:ascii="Arial" w:hAnsi="Arial"/>
        </w:rPr>
        <w:t xml:space="preserve"> </w:t>
      </w:r>
      <w:r>
        <w:rPr>
          <w:rFonts w:ascii="Arial" w:hAnsi="Arial" w:cs="Arial"/>
          <w:lang w:eastAsia="zh-CN"/>
        </w:rPr>
        <w:t>услуга</w:t>
      </w:r>
      <w:r>
        <w:rPr>
          <w:rFonts w:ascii="Arial" w:hAnsi="Arial" w:cs="Arial"/>
          <w:lang w:val="sr-Cyrl-RS" w:eastAsia="zh-CN"/>
        </w:rPr>
        <w:t xml:space="preserve"> је</w:t>
      </w:r>
      <w:r w:rsidRPr="006D1959">
        <w:rPr>
          <w:rFonts w:ascii="Arial" w:eastAsia="Arial" w:hAnsi="Arial" w:cs="Arial"/>
        </w:rPr>
        <w:t>:</w:t>
      </w:r>
      <w:r>
        <w:rPr>
          <w:rFonts w:ascii="Arial" w:eastAsia="Arial" w:hAnsi="Arial" w:cs="Arial"/>
          <w:lang w:val="sr-Cyrl-RS"/>
        </w:rPr>
        <w:t xml:space="preserve"> </w:t>
      </w:r>
      <w:r w:rsidRPr="006D1959">
        <w:rPr>
          <w:rFonts w:ascii="Arial" w:eastAsia="Arial" w:hAnsi="Arial" w:cs="Arial"/>
        </w:rPr>
        <w:t>ТЦ Београд – Масарикова 1-3, 11000 Београд.</w:t>
      </w:r>
      <w:r w:rsidR="00506FF4" w:rsidRPr="008E2551">
        <w:rPr>
          <w:rFonts w:ascii="Arial" w:eastAsia="Arial" w:hAnsi="Arial" w:cs="Arial"/>
          <w:lang w:val="sr-Cyrl-RS"/>
        </w:rPr>
        <w:t xml:space="preserve"> </w:t>
      </w:r>
    </w:p>
    <w:p w14:paraId="1C1577B5" w14:textId="77777777" w:rsidR="00506FF4" w:rsidRPr="008E2551" w:rsidRDefault="00506FF4" w:rsidP="008E2551">
      <w:pPr>
        <w:spacing w:before="120"/>
        <w:ind w:left="284" w:right="273"/>
        <w:jc w:val="both"/>
        <w:rPr>
          <w:rFonts w:ascii="Arial" w:hAnsi="Arial"/>
          <w:lang w:val="sr-Cyrl-RS"/>
        </w:rPr>
      </w:pPr>
    </w:p>
    <w:p w14:paraId="25BC7E96" w14:textId="143E1A7E" w:rsidR="001A1C6D" w:rsidRPr="008E5C0F" w:rsidRDefault="001A1C6D" w:rsidP="008E2551">
      <w:pPr>
        <w:ind w:left="284"/>
        <w:rPr>
          <w:rFonts w:ascii="Arial" w:eastAsia="Calibri" w:hAnsi="Arial" w:cs="Arial"/>
          <w:b/>
          <w:bCs/>
          <w:color w:val="FF0000"/>
          <w:lang w:val="sr-Cyrl-RS"/>
        </w:rPr>
      </w:pPr>
      <w:r w:rsidRPr="008E2551">
        <w:rPr>
          <w:rFonts w:ascii="Arial" w:eastAsia="Calibri" w:hAnsi="Arial" w:cs="Arial"/>
          <w:b/>
          <w:bCs/>
          <w:lang w:val="sr-Cyrl-RS"/>
        </w:rPr>
        <w:t>3.</w:t>
      </w:r>
      <w:r w:rsidR="004B3F5B" w:rsidRPr="00231B84">
        <w:rPr>
          <w:rFonts w:ascii="Arial" w:eastAsia="Calibri" w:hAnsi="Arial" w:cs="Arial"/>
          <w:b/>
          <w:bCs/>
          <w:lang w:val="sr-Cyrl-RS"/>
        </w:rPr>
        <w:t>5</w:t>
      </w:r>
      <w:r w:rsidRPr="00231B84">
        <w:rPr>
          <w:rFonts w:ascii="Arial" w:eastAsia="Calibri" w:hAnsi="Arial" w:cs="Arial"/>
          <w:b/>
          <w:bCs/>
          <w:lang w:val="sr-Cyrl-RS"/>
        </w:rPr>
        <w:t>.</w:t>
      </w:r>
      <w:r w:rsidRPr="008E2551">
        <w:rPr>
          <w:rFonts w:ascii="Arial" w:eastAsia="Calibri" w:hAnsi="Arial" w:cs="Arial"/>
          <w:bCs/>
          <w:color w:val="FF0000"/>
          <w:lang w:val="sr-Cyrl-RS"/>
        </w:rPr>
        <w:t xml:space="preserve"> </w:t>
      </w:r>
      <w:r w:rsidRPr="008E5C0F">
        <w:rPr>
          <w:rFonts w:ascii="Arial" w:eastAsia="Calibri" w:hAnsi="Arial" w:cs="Arial"/>
          <w:bCs/>
          <w:color w:val="FF0000"/>
          <w:lang w:val="sr-Cyrl-RS"/>
        </w:rPr>
        <w:t xml:space="preserve"> </w:t>
      </w:r>
      <w:r w:rsidRPr="00AD3288">
        <w:rPr>
          <w:rFonts w:ascii="Arial" w:hAnsi="Arial"/>
          <w:b/>
        </w:rPr>
        <w:t>Гарантни рок</w:t>
      </w:r>
      <w:r w:rsidRPr="00AD3288">
        <w:rPr>
          <w:rFonts w:ascii="Arial" w:hAnsi="Arial"/>
          <w:b/>
          <w:lang w:val="sr-Cyrl-RS"/>
        </w:rPr>
        <w:t xml:space="preserve"> </w:t>
      </w:r>
      <w:r w:rsidRPr="00AD3288">
        <w:rPr>
          <w:rFonts w:ascii="Arial" w:hAnsi="Arial" w:cs="Arial"/>
          <w:b/>
          <w:lang w:val="ru-RU"/>
        </w:rPr>
        <w:t>и услови у гарантном року</w:t>
      </w:r>
    </w:p>
    <w:p w14:paraId="7E9E1079" w14:textId="77777777" w:rsidR="00506FF4" w:rsidRPr="008E2551" w:rsidRDefault="00506FF4" w:rsidP="008E2551">
      <w:pPr>
        <w:spacing w:before="120"/>
        <w:ind w:left="284" w:right="273"/>
        <w:jc w:val="both"/>
        <w:rPr>
          <w:rFonts w:ascii="Arial" w:hAnsi="Arial"/>
          <w:lang w:val="sr-Cyrl-RS"/>
        </w:rPr>
      </w:pPr>
    </w:p>
    <w:p w14:paraId="7F9495C2" w14:textId="77777777" w:rsidR="00AD3288" w:rsidRDefault="00AD3288" w:rsidP="00AD3288">
      <w:pPr>
        <w:ind w:left="284" w:right="273"/>
        <w:jc w:val="both"/>
        <w:rPr>
          <w:rFonts w:ascii="Arial" w:hAnsi="Arial" w:cs="Arial"/>
          <w:lang w:val="sr-Cyrl-RS"/>
        </w:rPr>
      </w:pPr>
      <w:r w:rsidRPr="00AD3288">
        <w:rPr>
          <w:rFonts w:ascii="Arial" w:hAnsi="Arial" w:cs="Arial"/>
          <w:lang w:val="sr-Cyrl-RS"/>
        </w:rPr>
        <w:lastRenderedPageBreak/>
        <w:t xml:space="preserve">Гарантни рок за испоручена добра не може бити краћи од 12 (словима: дванаест) месеци. </w:t>
      </w:r>
    </w:p>
    <w:p w14:paraId="658EA5FC" w14:textId="77777777" w:rsidR="001F17DF" w:rsidRPr="00AD3288" w:rsidRDefault="001F17DF" w:rsidP="00AD3288">
      <w:pPr>
        <w:ind w:left="284" w:right="273"/>
        <w:jc w:val="both"/>
        <w:rPr>
          <w:rFonts w:ascii="Arial" w:hAnsi="Arial" w:cs="Arial"/>
          <w:lang w:val="sr-Cyrl-RS"/>
        </w:rPr>
      </w:pPr>
    </w:p>
    <w:p w14:paraId="0242248C" w14:textId="2D8B1AA8" w:rsidR="00AD3288" w:rsidRDefault="00AD3288" w:rsidP="00AD3288">
      <w:pPr>
        <w:ind w:left="284" w:right="273"/>
        <w:jc w:val="both"/>
        <w:rPr>
          <w:rFonts w:ascii="Arial" w:hAnsi="Arial" w:cs="Arial"/>
          <w:lang w:val="sr-Cyrl-RS"/>
        </w:rPr>
      </w:pPr>
      <w:r w:rsidRPr="00AD3288">
        <w:rPr>
          <w:rFonts w:ascii="Arial" w:hAnsi="Arial" w:cs="Arial"/>
          <w:lang w:val="sr-Cyrl-RS"/>
        </w:rPr>
        <w:t xml:space="preserve">Гарантни рок почиње да тече од дана инсталирања опреме и обостраног потписивања </w:t>
      </w:r>
      <w:r w:rsidR="001B5EFF" w:rsidRPr="008E2551">
        <w:rPr>
          <w:rFonts w:ascii="Arial" w:hAnsi="Arial"/>
          <w:lang w:val="sr-Cyrl-RS"/>
        </w:rPr>
        <w:t xml:space="preserve">Записника о квантитативном и квалитативном пријему </w:t>
      </w:r>
      <w:r w:rsidR="001B5EFF">
        <w:rPr>
          <w:rFonts w:ascii="Arial" w:hAnsi="Arial" w:cs="Arial"/>
          <w:lang w:val="sr-Cyrl-RS"/>
        </w:rPr>
        <w:t>имплементираних добара и извршених услуга</w:t>
      </w:r>
      <w:r w:rsidR="001B5EFF" w:rsidRPr="002620C4">
        <w:rPr>
          <w:rFonts w:ascii="Arial" w:hAnsi="Arial" w:cs="Arial"/>
          <w:lang w:val="sr-Cyrl-RS"/>
        </w:rPr>
        <w:t xml:space="preserve"> </w:t>
      </w:r>
      <w:r w:rsidRPr="00AD3288">
        <w:rPr>
          <w:rFonts w:ascii="Arial" w:hAnsi="Arial" w:cs="Arial"/>
          <w:lang w:val="sr-Cyrl-RS"/>
        </w:rPr>
        <w:t>(без примедби).</w:t>
      </w:r>
    </w:p>
    <w:p w14:paraId="54E4B8B4" w14:textId="77777777" w:rsidR="001F17DF" w:rsidRPr="00AD3288" w:rsidRDefault="001F17DF" w:rsidP="00AD3288">
      <w:pPr>
        <w:ind w:left="284" w:right="273"/>
        <w:jc w:val="both"/>
        <w:rPr>
          <w:rFonts w:ascii="Arial" w:hAnsi="Arial" w:cs="Arial"/>
          <w:lang w:val="sr-Cyrl-RS"/>
        </w:rPr>
      </w:pPr>
    </w:p>
    <w:p w14:paraId="3E80C615" w14:textId="77777777" w:rsidR="00AD3288" w:rsidRDefault="00AD3288" w:rsidP="00AD3288">
      <w:pPr>
        <w:ind w:left="284" w:right="273"/>
        <w:jc w:val="both"/>
        <w:rPr>
          <w:rFonts w:ascii="Arial" w:hAnsi="Arial" w:cs="Arial"/>
          <w:lang w:val="sr-Cyrl-RS"/>
        </w:rPr>
      </w:pPr>
      <w:r w:rsidRPr="00AD3288">
        <w:rPr>
          <w:rFonts w:ascii="Arial" w:hAnsi="Arial" w:cs="Arial"/>
          <w:lang w:val="sr-Cyrl-RS"/>
        </w:rPr>
        <w:t>Изабрани Понуђач је дужан да о свом трошку отклони све евентуалне недостатке у току трајања гарантног рока.</w:t>
      </w:r>
    </w:p>
    <w:p w14:paraId="2C829129" w14:textId="77777777" w:rsidR="001F17DF" w:rsidRPr="00AD3288" w:rsidRDefault="001F17DF" w:rsidP="00AD3288">
      <w:pPr>
        <w:ind w:left="284" w:right="273"/>
        <w:jc w:val="both"/>
        <w:rPr>
          <w:rFonts w:ascii="Arial" w:hAnsi="Arial" w:cs="Arial"/>
          <w:lang w:val="sr-Cyrl-RS"/>
        </w:rPr>
      </w:pPr>
    </w:p>
    <w:p w14:paraId="6D3BE873" w14:textId="4C8A726D" w:rsidR="00AD3288" w:rsidRDefault="00AD3288" w:rsidP="00AD3288">
      <w:pPr>
        <w:ind w:left="284" w:right="273"/>
        <w:jc w:val="both"/>
        <w:rPr>
          <w:rFonts w:ascii="Arial" w:hAnsi="Arial" w:cs="Arial"/>
          <w:lang w:val="sr-Cyrl-RS"/>
        </w:rPr>
      </w:pPr>
      <w:r w:rsidRPr="00AD3288">
        <w:rPr>
          <w:rFonts w:ascii="Arial" w:hAnsi="Arial" w:cs="Arial"/>
          <w:lang w:val="sr-Cyrl-RS"/>
        </w:rPr>
        <w:t>Гарантни рок и подршка за нове верзије софтверских компоненти, као и могућност отварања случаја код произвођача софтвера у циљу пријаве проблема у раду мора бити у трајању најмање 12 (словима: дванаест) месеци од тренутка испоруке лиценци. Доступност техничке подршке произвођача мора бити обезбеђена по принципу 7 x 24.</w:t>
      </w:r>
    </w:p>
    <w:p w14:paraId="7673D5F9" w14:textId="76549FCD" w:rsidR="001F17DF" w:rsidRPr="00AD3288" w:rsidRDefault="001F17DF" w:rsidP="00AD3288">
      <w:pPr>
        <w:ind w:left="284" w:right="273"/>
        <w:jc w:val="both"/>
        <w:rPr>
          <w:rFonts w:ascii="Arial" w:hAnsi="Arial" w:cs="Arial"/>
          <w:lang w:val="sr-Cyrl-RS"/>
        </w:rPr>
      </w:pPr>
    </w:p>
    <w:p w14:paraId="2E5165EF" w14:textId="7B79DE97" w:rsidR="00AD3288" w:rsidRDefault="00AD3288" w:rsidP="00AD3288">
      <w:pPr>
        <w:ind w:left="284" w:right="273"/>
        <w:jc w:val="both"/>
        <w:rPr>
          <w:rFonts w:ascii="Arial" w:hAnsi="Arial" w:cs="Arial"/>
          <w:lang w:val="sr-Cyrl-RS"/>
        </w:rPr>
      </w:pPr>
      <w:r w:rsidRPr="00AD3288">
        <w:rPr>
          <w:rFonts w:ascii="Arial" w:hAnsi="Arial" w:cs="Arial"/>
          <w:lang w:val="sr-Cyrl-RS"/>
        </w:rPr>
        <w:t>Уређаји и софтвер морају бити испоручени са једногодишњом произвођачком гаранцијом која налаже рок поправке или замене дела уређаја или комплетног по принципу слања исправног (заменског) уређаја истог радни дан (енг. Same Business Day Shipment), од тренутка тренутка усаглашене потврде наручиоица и произвођача предметног уређаја да је потребно доставити заменски уређај по креираној пријави Наручиоца.</w:t>
      </w:r>
    </w:p>
    <w:p w14:paraId="03C059DE" w14:textId="77777777" w:rsidR="009532F9" w:rsidRDefault="009532F9" w:rsidP="00AD3288">
      <w:pPr>
        <w:ind w:left="284" w:right="273"/>
        <w:jc w:val="both"/>
        <w:rPr>
          <w:rFonts w:ascii="Arial" w:hAnsi="Arial" w:cs="Arial"/>
          <w:lang w:val="sr-Cyrl-RS"/>
        </w:rPr>
      </w:pPr>
    </w:p>
    <w:p w14:paraId="05445D8A" w14:textId="4CCF8F8A" w:rsidR="009532F9" w:rsidRDefault="009532F9" w:rsidP="009532F9">
      <w:pPr>
        <w:ind w:left="284" w:right="265"/>
        <w:jc w:val="both"/>
        <w:rPr>
          <w:rFonts w:ascii="Arial" w:hAnsi="Arial" w:cs="Arial"/>
          <w:lang w:val="sr-Cyrl-RS"/>
        </w:rPr>
      </w:pPr>
      <w:r w:rsidRPr="009532F9">
        <w:rPr>
          <w:rFonts w:ascii="Arial" w:hAnsi="Arial" w:cs="Arial"/>
          <w:lang w:val="sr-Cyrl-RS"/>
        </w:rPr>
        <w:t xml:space="preserve">Као датум испоруке и извршења сматра се датум пријема добара и имплементације добара и извршених  услуга. </w:t>
      </w:r>
    </w:p>
    <w:p w14:paraId="280798DA" w14:textId="77777777" w:rsidR="001F17DF" w:rsidRPr="008E2551" w:rsidRDefault="001F17DF" w:rsidP="009532F9">
      <w:pPr>
        <w:ind w:left="284" w:right="265"/>
        <w:jc w:val="both"/>
        <w:rPr>
          <w:rFonts w:ascii="Arial" w:hAnsi="Arial"/>
          <w:lang w:val="sr-Cyrl-RS"/>
        </w:rPr>
      </w:pPr>
    </w:p>
    <w:p w14:paraId="2AC519FA" w14:textId="77777777" w:rsidR="009532F9" w:rsidRPr="009532F9" w:rsidRDefault="009532F9" w:rsidP="009532F9">
      <w:pPr>
        <w:ind w:left="284" w:right="265"/>
        <w:jc w:val="both"/>
        <w:rPr>
          <w:rFonts w:ascii="Arial" w:hAnsi="Arial" w:cs="Arial"/>
          <w:lang w:val="sr-Cyrl-RS"/>
        </w:rPr>
      </w:pPr>
      <w:r w:rsidRPr="009532F9">
        <w:rPr>
          <w:rFonts w:ascii="Arial" w:hAnsi="Arial" w:cs="Arial"/>
          <w:lang w:val="sr-Cyrl-RS"/>
        </w:rPr>
        <w:t>У случају да Продавац не изврши испоруку добара и не изврши уговорене услуге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14:paraId="4AD0E6EF" w14:textId="77777777" w:rsidR="00506FF4" w:rsidRPr="008E2551" w:rsidRDefault="00506FF4" w:rsidP="008E2551">
      <w:pPr>
        <w:spacing w:before="120"/>
        <w:ind w:left="284" w:right="273"/>
        <w:jc w:val="both"/>
        <w:rPr>
          <w:rFonts w:ascii="Arial" w:hAnsi="Arial"/>
          <w:lang w:val="sr-Cyrl-RS"/>
        </w:rPr>
      </w:pPr>
    </w:p>
    <w:p w14:paraId="47B763A2" w14:textId="2F027C77" w:rsidR="006B6CBF" w:rsidRDefault="00F13A68" w:rsidP="006B6CBF">
      <w:pPr>
        <w:ind w:left="284"/>
        <w:jc w:val="both"/>
        <w:rPr>
          <w:rFonts w:ascii="Arial" w:hAnsi="Arial" w:cs="Arial"/>
          <w:b/>
          <w:bCs/>
          <w:iCs/>
          <w:lang w:val="sr-Cyrl-BA"/>
        </w:rPr>
      </w:pPr>
      <w:r w:rsidRPr="00231B84">
        <w:rPr>
          <w:rFonts w:ascii="Arial" w:hAnsi="Arial" w:cs="Arial"/>
          <w:b/>
          <w:bCs/>
          <w:iCs/>
          <w:lang w:val="sr-Cyrl-BA"/>
        </w:rPr>
        <w:t>3.</w:t>
      </w:r>
      <w:r w:rsidR="004B3F5B" w:rsidRPr="00231B84">
        <w:rPr>
          <w:rFonts w:ascii="Arial" w:hAnsi="Arial" w:cs="Arial"/>
          <w:b/>
          <w:bCs/>
          <w:iCs/>
          <w:lang w:val="sr-Cyrl-BA"/>
        </w:rPr>
        <w:t>6</w:t>
      </w:r>
      <w:r w:rsidRPr="00231B84">
        <w:rPr>
          <w:rFonts w:ascii="Arial" w:hAnsi="Arial" w:cs="Arial"/>
          <w:b/>
          <w:bCs/>
          <w:iCs/>
          <w:lang w:val="sr-Cyrl-BA"/>
        </w:rPr>
        <w:t>.</w:t>
      </w:r>
      <w:r w:rsidR="00506FF4">
        <w:rPr>
          <w:rFonts w:ascii="Arial" w:hAnsi="Arial" w:cs="Arial"/>
          <w:b/>
          <w:bCs/>
          <w:iCs/>
          <w:color w:val="FF0000"/>
          <w:lang w:val="sr-Cyrl-BA"/>
        </w:rPr>
        <w:t xml:space="preserve"> </w:t>
      </w:r>
      <w:r w:rsidR="00B82D41" w:rsidRPr="00AD3288">
        <w:rPr>
          <w:rFonts w:ascii="Arial" w:hAnsi="Arial" w:cs="Arial"/>
          <w:b/>
          <w:bCs/>
          <w:iCs/>
          <w:lang w:val="sr-Cyrl-RS"/>
        </w:rPr>
        <w:t>Квантитативни и к</w:t>
      </w:r>
      <w:r w:rsidR="006B6CBF" w:rsidRPr="00AD3288">
        <w:rPr>
          <w:rFonts w:ascii="Arial" w:hAnsi="Arial" w:cs="Arial"/>
          <w:b/>
          <w:bCs/>
          <w:iCs/>
          <w:lang w:val="sr-Cyrl-BA"/>
        </w:rPr>
        <w:t xml:space="preserve">валитативни пријем </w:t>
      </w:r>
    </w:p>
    <w:p w14:paraId="0A88F233" w14:textId="77777777" w:rsidR="00C12AD1" w:rsidRDefault="00C12AD1" w:rsidP="006B6CBF">
      <w:pPr>
        <w:ind w:left="284"/>
        <w:jc w:val="both"/>
        <w:rPr>
          <w:rFonts w:ascii="Arial" w:hAnsi="Arial" w:cs="Arial"/>
          <w:b/>
          <w:bCs/>
          <w:iCs/>
          <w:lang w:val="sr-Cyrl-BA"/>
        </w:rPr>
      </w:pPr>
    </w:p>
    <w:p w14:paraId="42C04F31" w14:textId="76EDB6D3" w:rsidR="00C12AD1" w:rsidRPr="006A1860" w:rsidRDefault="00C12AD1" w:rsidP="008E2551">
      <w:pPr>
        <w:ind w:left="360"/>
        <w:jc w:val="both"/>
        <w:rPr>
          <w:rFonts w:ascii="Arial" w:hAnsi="Arial" w:cs="Arial"/>
          <w:lang w:val="sr-Cyrl-RS"/>
        </w:rPr>
      </w:pPr>
      <w:r w:rsidRPr="006A1860">
        <w:rPr>
          <w:rFonts w:ascii="Arial" w:hAnsi="Arial" w:cs="Arial"/>
        </w:rPr>
        <w:t xml:space="preserve">Уговорне стране ће потписивањем </w:t>
      </w:r>
      <w:r w:rsidRPr="006A1860">
        <w:rPr>
          <w:rFonts w:ascii="Arial" w:hAnsi="Arial" w:cs="Arial"/>
          <w:bCs/>
          <w:lang w:eastAsia="ar-SA"/>
        </w:rPr>
        <w:t xml:space="preserve">Записника о квантитативном и квалитативном пријему имплементираних </w:t>
      </w:r>
      <w:r w:rsidRPr="008E2551">
        <w:rPr>
          <w:rFonts w:ascii="Arial" w:hAnsi="Arial"/>
        </w:rPr>
        <w:t xml:space="preserve">добара и </w:t>
      </w:r>
      <w:r w:rsidRPr="006A1860">
        <w:rPr>
          <w:rFonts w:ascii="Arial" w:hAnsi="Arial" w:cs="Arial"/>
          <w:bCs/>
          <w:lang w:eastAsia="ar-SA"/>
        </w:rPr>
        <w:t>извршених</w:t>
      </w:r>
      <w:r w:rsidRPr="008E2551">
        <w:rPr>
          <w:rFonts w:ascii="Arial" w:hAnsi="Arial"/>
        </w:rPr>
        <w:t xml:space="preserve"> услуга</w:t>
      </w:r>
      <w:r w:rsidRPr="008E2551">
        <w:rPr>
          <w:rFonts w:ascii="Arial" w:eastAsia="Calibri" w:hAnsi="Arial"/>
          <w:lang w:val="sr-Cyrl-RS"/>
        </w:rPr>
        <w:t xml:space="preserve"> </w:t>
      </w:r>
      <w:r w:rsidRPr="006A1860">
        <w:rPr>
          <w:rFonts w:ascii="Arial" w:hAnsi="Arial" w:cs="Arial"/>
          <w:bCs/>
          <w:lang w:val="sr-Cyrl-RS" w:eastAsia="ar-SA"/>
        </w:rPr>
        <w:t xml:space="preserve"> </w:t>
      </w:r>
      <w:r w:rsidRPr="006A1860">
        <w:rPr>
          <w:rFonts w:ascii="Arial" w:hAnsi="Arial" w:cs="Arial"/>
        </w:rPr>
        <w:t>– без примедби</w:t>
      </w:r>
      <w:r w:rsidRPr="006A1860">
        <w:rPr>
          <w:rFonts w:ascii="Arial" w:hAnsi="Arial" w:cs="Arial"/>
          <w:lang w:val="sr-Cyrl-RS"/>
        </w:rPr>
        <w:t xml:space="preserve">, </w:t>
      </w:r>
      <w:r w:rsidRPr="006A1860">
        <w:rPr>
          <w:rFonts w:ascii="Arial" w:hAnsi="Arial" w:cs="Arial"/>
        </w:rPr>
        <w:t xml:space="preserve">констатовати квантитативни </w:t>
      </w:r>
      <w:r w:rsidRPr="006A1860">
        <w:rPr>
          <w:rFonts w:ascii="Arial" w:hAnsi="Arial" w:cs="Arial"/>
          <w:lang w:val="sr-Cyrl-RS"/>
        </w:rPr>
        <w:t>и</w:t>
      </w:r>
      <w:r w:rsidRPr="006A1860">
        <w:rPr>
          <w:rFonts w:ascii="Arial" w:hAnsi="Arial" w:cs="Arial"/>
        </w:rPr>
        <w:t xml:space="preserve"> квалитативни пријем сваке конкретне</w:t>
      </w:r>
      <w:r w:rsidRPr="006A1860">
        <w:rPr>
          <w:rFonts w:ascii="Arial" w:hAnsi="Arial" w:cs="Arial"/>
          <w:lang w:val="sr-Cyrl-RS"/>
        </w:rPr>
        <w:t xml:space="preserve"> </w:t>
      </w:r>
      <w:r w:rsidRPr="006A1860">
        <w:rPr>
          <w:rFonts w:ascii="Arial" w:hAnsi="Arial" w:cs="Arial"/>
          <w:bCs/>
          <w:lang w:val="sr-Cyrl-RS" w:eastAsia="ar-SA"/>
        </w:rPr>
        <w:t>испоруке</w:t>
      </w:r>
      <w:r w:rsidRPr="006A1860">
        <w:rPr>
          <w:rFonts w:ascii="Arial" w:hAnsi="Arial" w:cs="Arial"/>
          <w:bCs/>
          <w:lang w:eastAsia="ar-SA"/>
        </w:rPr>
        <w:t xml:space="preserve"> доб</w:t>
      </w:r>
      <w:r w:rsidRPr="006A1860">
        <w:rPr>
          <w:rFonts w:ascii="Arial" w:hAnsi="Arial" w:cs="Arial"/>
          <w:bCs/>
          <w:lang w:val="sr-Cyrl-RS" w:eastAsia="ar-SA"/>
        </w:rPr>
        <w:t>а</w:t>
      </w:r>
      <w:r w:rsidRPr="006A1860">
        <w:rPr>
          <w:rFonts w:ascii="Arial" w:hAnsi="Arial" w:cs="Arial"/>
          <w:bCs/>
          <w:lang w:eastAsia="ar-SA"/>
        </w:rPr>
        <w:t>ра</w:t>
      </w:r>
      <w:r w:rsidRPr="006A1860">
        <w:rPr>
          <w:rFonts w:ascii="Arial" w:hAnsi="Arial" w:cs="Arial"/>
          <w:bCs/>
          <w:lang w:val="sr-Cyrl-RS" w:eastAsia="ar-SA"/>
        </w:rPr>
        <w:t xml:space="preserve"> и услуге</w:t>
      </w:r>
      <w:r w:rsidRPr="006A1860">
        <w:rPr>
          <w:rFonts w:ascii="Arial" w:hAnsi="Arial" w:cs="Arial"/>
          <w:bCs/>
          <w:lang w:eastAsia="ar-SA"/>
        </w:rPr>
        <w:t xml:space="preserve"> </w:t>
      </w:r>
      <w:r w:rsidRPr="006A1860">
        <w:rPr>
          <w:rFonts w:ascii="Arial" w:hAnsi="Arial" w:cs="Arial"/>
        </w:rPr>
        <w:t>ко</w:t>
      </w:r>
      <w:r w:rsidRPr="006A1860">
        <w:rPr>
          <w:rFonts w:ascii="Arial" w:hAnsi="Arial" w:cs="Arial"/>
          <w:lang w:val="sr-Cyrl-RS"/>
        </w:rPr>
        <w:t>је су</w:t>
      </w:r>
      <w:r w:rsidRPr="006A1860">
        <w:rPr>
          <w:rFonts w:ascii="Arial" w:hAnsi="Arial" w:cs="Arial"/>
        </w:rPr>
        <w:t xml:space="preserve"> предмет овог </w:t>
      </w:r>
      <w:r w:rsidRPr="006A1860">
        <w:rPr>
          <w:rFonts w:ascii="Arial" w:hAnsi="Arial" w:cs="Arial"/>
          <w:lang w:val="sr-Cyrl-RS"/>
        </w:rPr>
        <w:t xml:space="preserve">уговора и на записнику нагласити о којој се фази ради </w:t>
      </w:r>
      <w:r w:rsidRPr="008E2551">
        <w:rPr>
          <w:rFonts w:ascii="Arial" w:hAnsi="Arial"/>
          <w:lang w:val="sr-Cyrl-RS"/>
        </w:rPr>
        <w:t>.</w:t>
      </w:r>
      <w:r w:rsidRPr="006A1860">
        <w:rPr>
          <w:rFonts w:ascii="Arial" w:hAnsi="Arial" w:cs="Arial"/>
          <w:lang w:val="sr-Cyrl-RS"/>
        </w:rPr>
        <w:t xml:space="preserve"> Изабрани понуђач</w:t>
      </w:r>
      <w:r w:rsidRPr="006A1860">
        <w:rPr>
          <w:rFonts w:ascii="Arial" w:hAnsi="Arial" w:cs="Arial"/>
        </w:rPr>
        <w:t xml:space="preserve"> је обавезан да предмет </w:t>
      </w:r>
      <w:r w:rsidRPr="006A1860">
        <w:rPr>
          <w:rFonts w:ascii="Arial" w:hAnsi="Arial" w:cs="Arial"/>
          <w:lang w:val="sr-Cyrl-RS"/>
        </w:rPr>
        <w:t>уговора</w:t>
      </w:r>
      <w:r w:rsidRPr="006A1860">
        <w:rPr>
          <w:rFonts w:ascii="Arial" w:hAnsi="Arial" w:cs="Arial"/>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 </w:t>
      </w:r>
    </w:p>
    <w:p w14:paraId="66AADB46" w14:textId="77777777" w:rsidR="00C12AD1" w:rsidRPr="006A1860" w:rsidRDefault="00C12AD1" w:rsidP="008E2551">
      <w:pPr>
        <w:ind w:left="360"/>
        <w:jc w:val="both"/>
        <w:rPr>
          <w:rFonts w:ascii="Arial" w:hAnsi="Arial" w:cs="Arial"/>
          <w:lang w:val="sr-Cyrl-RS"/>
        </w:rPr>
      </w:pPr>
    </w:p>
    <w:p w14:paraId="43AAE96A" w14:textId="77777777" w:rsidR="00C12AD1" w:rsidRPr="006A1860" w:rsidRDefault="00C12AD1" w:rsidP="008E2551">
      <w:pPr>
        <w:ind w:left="360"/>
        <w:jc w:val="both"/>
        <w:rPr>
          <w:rFonts w:ascii="Arial" w:hAnsi="Arial" w:cs="Arial"/>
          <w:lang w:val="sr-Cyrl-RS"/>
        </w:rPr>
      </w:pPr>
      <w:r w:rsidRPr="006A1860">
        <w:rPr>
          <w:rFonts w:ascii="Arial" w:hAnsi="Arial" w:cs="Arial"/>
        </w:rPr>
        <w:t xml:space="preserve">Уколико дође до било каквог квантитативног или квалитативног одступања у </w:t>
      </w:r>
      <w:r w:rsidRPr="006A1860">
        <w:rPr>
          <w:rFonts w:ascii="Arial" w:hAnsi="Arial" w:cs="Arial"/>
          <w:lang w:val="sr-Cyrl-RS"/>
        </w:rPr>
        <w:t>испоруци добара и услуге</w:t>
      </w:r>
      <w:r w:rsidRPr="006A1860">
        <w:rPr>
          <w:rFonts w:ascii="Arial" w:hAnsi="Arial" w:cs="Arial"/>
        </w:rPr>
        <w:t xml:space="preserve">, а која </w:t>
      </w:r>
      <w:r w:rsidRPr="006A1860">
        <w:rPr>
          <w:rFonts w:ascii="Arial" w:hAnsi="Arial" w:cs="Arial"/>
          <w:lang w:val="sr-Cyrl-RS"/>
        </w:rPr>
        <w:t>су</w:t>
      </w:r>
      <w:r w:rsidRPr="006A1860">
        <w:rPr>
          <w:rFonts w:ascii="Arial" w:hAnsi="Arial" w:cs="Arial"/>
        </w:rPr>
        <w:t xml:space="preserve"> предмет овог </w:t>
      </w:r>
      <w:r w:rsidRPr="006A1860">
        <w:rPr>
          <w:rFonts w:ascii="Arial" w:hAnsi="Arial" w:cs="Arial"/>
          <w:lang w:val="sr-Cyrl-RS"/>
        </w:rPr>
        <w:t>уговора</w:t>
      </w:r>
      <w:r w:rsidRPr="006A1860">
        <w:rPr>
          <w:rFonts w:ascii="Arial" w:hAnsi="Arial" w:cs="Arial"/>
        </w:rPr>
        <w:t xml:space="preserve">, </w:t>
      </w:r>
      <w:r w:rsidRPr="006A1860">
        <w:rPr>
          <w:rFonts w:ascii="Arial" w:hAnsi="Arial" w:cs="Arial"/>
          <w:lang w:val="sr-Cyrl-RS"/>
        </w:rPr>
        <w:t>Наручилац</w:t>
      </w:r>
      <w:r w:rsidRPr="006A1860">
        <w:rPr>
          <w:rFonts w:ascii="Arial" w:hAnsi="Arial" w:cs="Arial"/>
        </w:rPr>
        <w:t xml:space="preserve"> има право да одбије пријем такве </w:t>
      </w:r>
      <w:r w:rsidRPr="006A1860">
        <w:rPr>
          <w:rFonts w:ascii="Arial" w:hAnsi="Arial" w:cs="Arial"/>
          <w:bCs/>
          <w:lang w:val="sr-Cyrl-RS" w:eastAsia="ar-SA"/>
        </w:rPr>
        <w:t>испоруке</w:t>
      </w:r>
      <w:r w:rsidRPr="006A1860">
        <w:rPr>
          <w:rFonts w:ascii="Arial" w:hAnsi="Arial" w:cs="Arial"/>
          <w:bCs/>
          <w:lang w:eastAsia="ar-SA"/>
        </w:rPr>
        <w:t xml:space="preserve"> доб</w:t>
      </w:r>
      <w:r w:rsidRPr="006A1860">
        <w:rPr>
          <w:rFonts w:ascii="Arial" w:hAnsi="Arial" w:cs="Arial"/>
          <w:bCs/>
          <w:lang w:val="sr-Cyrl-RS" w:eastAsia="ar-SA"/>
        </w:rPr>
        <w:t>а</w:t>
      </w:r>
      <w:r w:rsidRPr="006A1860">
        <w:rPr>
          <w:rFonts w:ascii="Arial" w:hAnsi="Arial" w:cs="Arial"/>
          <w:bCs/>
          <w:lang w:eastAsia="ar-SA"/>
        </w:rPr>
        <w:t>ра</w:t>
      </w:r>
      <w:r w:rsidRPr="006A1860">
        <w:rPr>
          <w:rFonts w:ascii="Arial" w:hAnsi="Arial" w:cs="Arial"/>
          <w:bCs/>
          <w:lang w:val="sr-Cyrl-RS" w:eastAsia="ar-SA"/>
        </w:rPr>
        <w:t xml:space="preserve"> и услуге</w:t>
      </w:r>
      <w:r w:rsidRPr="006A1860">
        <w:rPr>
          <w:rFonts w:ascii="Arial" w:hAnsi="Arial" w:cs="Arial"/>
        </w:rPr>
        <w:t xml:space="preserve">, с тим што је дужан да </w:t>
      </w:r>
      <w:r w:rsidRPr="006A1860">
        <w:rPr>
          <w:rFonts w:ascii="Arial" w:hAnsi="Arial" w:cs="Arial"/>
          <w:lang w:val="sr-Cyrl-RS"/>
        </w:rPr>
        <w:t>Понуђачу</w:t>
      </w:r>
      <w:r w:rsidRPr="006A1860">
        <w:rPr>
          <w:rFonts w:ascii="Arial" w:hAnsi="Arial" w:cs="Arial"/>
        </w:rPr>
        <w:t xml:space="preserve"> одмах на то укаже, а </w:t>
      </w:r>
      <w:r w:rsidRPr="006A1860">
        <w:rPr>
          <w:rFonts w:ascii="Arial" w:hAnsi="Arial" w:cs="Arial"/>
          <w:lang w:val="sr-Cyrl-RS"/>
        </w:rPr>
        <w:t>Понуђач се</w:t>
      </w:r>
      <w:r w:rsidRPr="006A1860">
        <w:rPr>
          <w:rFonts w:ascii="Arial" w:hAnsi="Arial" w:cs="Arial"/>
        </w:rPr>
        <w:t xml:space="preserve"> обавезује да исте отклони одмах - о свом трошку и </w:t>
      </w:r>
      <w:r w:rsidRPr="006A1860">
        <w:rPr>
          <w:rFonts w:ascii="Arial" w:hAnsi="Arial" w:cs="Arial"/>
          <w:lang w:val="sr-Cyrl-RS"/>
        </w:rPr>
        <w:t xml:space="preserve">добра и </w:t>
      </w:r>
      <w:r w:rsidRPr="006A1860">
        <w:rPr>
          <w:rFonts w:ascii="Arial" w:hAnsi="Arial" w:cs="Arial"/>
        </w:rPr>
        <w:t>услуг</w:t>
      </w:r>
      <w:r w:rsidRPr="006A1860">
        <w:rPr>
          <w:rFonts w:ascii="Arial" w:hAnsi="Arial" w:cs="Arial"/>
          <w:lang w:val="sr-Cyrl-RS"/>
        </w:rPr>
        <w:t>е</w:t>
      </w:r>
      <w:r w:rsidRPr="006A1860">
        <w:rPr>
          <w:rFonts w:ascii="Arial" w:hAnsi="Arial" w:cs="Arial"/>
        </w:rPr>
        <w:t xml:space="preserve"> усагласи са условима из конкурсне документације и своје понуде за предметну јавну набавку. </w:t>
      </w:r>
    </w:p>
    <w:p w14:paraId="0EC9714F" w14:textId="77777777" w:rsidR="00C12AD1" w:rsidRPr="006A1860" w:rsidRDefault="00C12AD1" w:rsidP="008E2551">
      <w:pPr>
        <w:ind w:left="360"/>
        <w:jc w:val="both"/>
        <w:rPr>
          <w:rFonts w:ascii="Arial" w:hAnsi="Arial" w:cs="Arial"/>
          <w:lang w:val="sr-Cyrl-RS"/>
        </w:rPr>
      </w:pPr>
    </w:p>
    <w:p w14:paraId="610CA975" w14:textId="4315781A" w:rsidR="00C12AD1" w:rsidRPr="00874BC1" w:rsidRDefault="00C12AD1" w:rsidP="00C12AD1">
      <w:pPr>
        <w:autoSpaceDE w:val="0"/>
        <w:autoSpaceDN w:val="0"/>
        <w:adjustRightInd w:val="0"/>
        <w:ind w:left="284" w:right="273"/>
        <w:jc w:val="both"/>
        <w:rPr>
          <w:rFonts w:ascii="Arial" w:eastAsia="Calibri" w:hAnsi="Arial" w:cs="Arial"/>
          <w:lang w:val="sr-Cyrl-RS" w:eastAsia="sr-Latn-CS"/>
        </w:rPr>
      </w:pPr>
      <w:r w:rsidRPr="006A1860">
        <w:rPr>
          <w:rFonts w:ascii="Arial" w:eastAsia="Calibri" w:hAnsi="Arial" w:cs="Arial"/>
          <w:lang w:val="sr-Cyrl-RS" w:eastAsia="sr-Latn-CS"/>
        </w:rPr>
        <w:t>Сматраће се да је квантитативни и квалитативни пријем извршен потписивањем Записника о квантитативном и квалитативном пријему имплементираних добара и извршених услуга - без примедби од стране овлашћених лица обеју уговорних  страна</w:t>
      </w:r>
      <w:r w:rsidRPr="00874BC1">
        <w:rPr>
          <w:rFonts w:ascii="Arial" w:eastAsia="Calibri" w:hAnsi="Arial" w:cs="Arial"/>
          <w:lang w:val="sr-Cyrl-RS" w:eastAsia="sr-Latn-CS"/>
        </w:rPr>
        <w:t>.</w:t>
      </w:r>
    </w:p>
    <w:p w14:paraId="37FFD2F0" w14:textId="77777777" w:rsidR="00DF29F8" w:rsidRPr="008E2551" w:rsidRDefault="00DF29F8" w:rsidP="008E2551">
      <w:pPr>
        <w:ind w:left="284"/>
        <w:jc w:val="both"/>
        <w:rPr>
          <w:rFonts w:ascii="Arial" w:hAnsi="Arial"/>
          <w:b/>
          <w:lang w:val="sr-Cyrl-BA"/>
        </w:rPr>
      </w:pPr>
    </w:p>
    <w:p w14:paraId="6C4C2238" w14:textId="10AE309C" w:rsidR="001F17DF" w:rsidRDefault="001F17DF">
      <w:pPr>
        <w:rPr>
          <w:rFonts w:ascii="Arial" w:hAnsi="Arial" w:cs="Arial"/>
          <w:b/>
          <w:bCs/>
          <w:iCs/>
          <w:lang w:val="sr-Cyrl-BA"/>
        </w:rPr>
      </w:pPr>
      <w:r>
        <w:rPr>
          <w:rFonts w:ascii="Arial" w:hAnsi="Arial" w:cs="Arial"/>
          <w:b/>
          <w:bCs/>
          <w:iCs/>
          <w:lang w:val="sr-Cyrl-BA"/>
        </w:rPr>
        <w:br w:type="page"/>
      </w:r>
    </w:p>
    <w:p w14:paraId="3FC9A0CD" w14:textId="77777777" w:rsidR="00DF29F8" w:rsidRDefault="00DF29F8" w:rsidP="006B6CBF">
      <w:pPr>
        <w:ind w:left="284"/>
        <w:jc w:val="both"/>
        <w:rPr>
          <w:rFonts w:ascii="Arial" w:hAnsi="Arial" w:cs="Arial"/>
          <w:b/>
          <w:bCs/>
          <w:iCs/>
          <w:lang w:val="sr-Cyrl-BA"/>
        </w:rPr>
      </w:pPr>
    </w:p>
    <w:p w14:paraId="352AA606" w14:textId="77777777" w:rsidR="00A957E3" w:rsidRPr="00F35E40" w:rsidRDefault="00CE5EA9" w:rsidP="002120E1">
      <w:pPr>
        <w:pStyle w:val="Naslov2"/>
        <w:rPr>
          <w:sz w:val="24"/>
          <w:szCs w:val="24"/>
        </w:rPr>
      </w:pPr>
      <w:r w:rsidRPr="008E5C0F">
        <w:rPr>
          <w:color w:val="FF0000"/>
          <w:sz w:val="24"/>
          <w:szCs w:val="24"/>
        </w:rPr>
        <w:t xml:space="preserve">  </w:t>
      </w:r>
      <w:r w:rsidRPr="00F35E40">
        <w:rPr>
          <w:sz w:val="24"/>
          <w:szCs w:val="24"/>
        </w:rPr>
        <w:t xml:space="preserve">4. </w:t>
      </w:r>
      <w:r w:rsidR="00A957E3" w:rsidRPr="00F35E40">
        <w:rPr>
          <w:sz w:val="24"/>
          <w:szCs w:val="24"/>
        </w:rPr>
        <w:t xml:space="preserve">УСЛОВИ ЗА УЧЕШЋЕ У ПОСТУПКУ ЈАВНЕ НАБАВКЕ ИЗ ЧЛ. </w:t>
      </w:r>
      <w:r w:rsidR="00A957E3" w:rsidRPr="00F35E40">
        <w:rPr>
          <w:sz w:val="24"/>
          <w:szCs w:val="24"/>
          <w:lang w:val="sr-Latn-CS"/>
        </w:rPr>
        <w:t>75</w:t>
      </w:r>
      <w:r w:rsidR="00A957E3" w:rsidRPr="00F35E40">
        <w:rPr>
          <w:sz w:val="24"/>
          <w:szCs w:val="24"/>
        </w:rPr>
        <w:t>.</w:t>
      </w:r>
      <w:r w:rsidR="00A957E3" w:rsidRPr="00F35E40">
        <w:rPr>
          <w:sz w:val="24"/>
          <w:szCs w:val="24"/>
          <w:lang w:val="sr-Latn-CS"/>
        </w:rPr>
        <w:t xml:space="preserve"> </w:t>
      </w:r>
      <w:r w:rsidR="00A957E3" w:rsidRPr="00F35E40">
        <w:rPr>
          <w:sz w:val="24"/>
          <w:szCs w:val="24"/>
        </w:rPr>
        <w:t>И</w:t>
      </w:r>
      <w:r w:rsidR="00A957E3" w:rsidRPr="00F35E40">
        <w:rPr>
          <w:sz w:val="24"/>
          <w:szCs w:val="24"/>
          <w:lang w:val="sr-Latn-CS"/>
        </w:rPr>
        <w:t xml:space="preserve"> 76</w:t>
      </w:r>
      <w:r w:rsidR="00FE7685" w:rsidRPr="00F35E40">
        <w:rPr>
          <w:sz w:val="24"/>
          <w:szCs w:val="24"/>
        </w:rPr>
        <w:t xml:space="preserve">. ЗАКОНА </w:t>
      </w:r>
      <w:r w:rsidR="00E35904" w:rsidRPr="00F35E40">
        <w:rPr>
          <w:sz w:val="24"/>
          <w:szCs w:val="24"/>
        </w:rPr>
        <w:t>И</w:t>
      </w:r>
      <w:r w:rsidRPr="00F35E40">
        <w:rPr>
          <w:sz w:val="24"/>
          <w:szCs w:val="24"/>
        </w:rPr>
        <w:t xml:space="preserve">  </w:t>
      </w:r>
      <w:r w:rsidR="00A957E3" w:rsidRPr="00F35E40">
        <w:rPr>
          <w:sz w:val="24"/>
          <w:szCs w:val="24"/>
        </w:rPr>
        <w:t>УПУТСТВО КАКО СЕ ДОКАЗУЈЕ ИСПУЊЕНОСТ ТИХ УСЛОВА</w:t>
      </w:r>
    </w:p>
    <w:p w14:paraId="40300DF2" w14:textId="77777777" w:rsidR="00CE5EA9" w:rsidRPr="00F35E40" w:rsidRDefault="00CE5EA9" w:rsidP="00CE5EA9">
      <w:pPr>
        <w:rPr>
          <w:lang w:val="sr-Cyrl-RS" w:eastAsia="x-none"/>
        </w:rPr>
      </w:pPr>
    </w:p>
    <w:p w14:paraId="0E93C79F" w14:textId="77777777" w:rsidR="006379E0" w:rsidRPr="00F35E40" w:rsidRDefault="006379E0" w:rsidP="006379E0">
      <w:pPr>
        <w:jc w:val="both"/>
        <w:rPr>
          <w:rFonts w:ascii="Arial" w:hAnsi="Arial" w:cs="Arial"/>
          <w:b/>
          <w:lang w:val="sr-Cyrl-R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986"/>
      </w:tblGrid>
      <w:tr w:rsidR="00F324FC" w:rsidRPr="00F35E40" w14:paraId="456CB694" w14:textId="77777777" w:rsidTr="008E2551">
        <w:trPr>
          <w:trHeight w:val="591"/>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565DD5E8" w14:textId="77777777" w:rsidR="00F324FC" w:rsidRPr="00F35E40" w:rsidRDefault="00F324FC" w:rsidP="00713CE0">
            <w:pPr>
              <w:jc w:val="center"/>
              <w:rPr>
                <w:rFonts w:ascii="Arial" w:hAnsi="Arial" w:cs="Arial"/>
                <w:b/>
              </w:rPr>
            </w:pPr>
            <w:r w:rsidRPr="00F35E40">
              <w:rPr>
                <w:rFonts w:ascii="Arial" w:hAnsi="Arial" w:cs="Arial"/>
                <w:b/>
              </w:rPr>
              <w:t>Ред. бр.</w:t>
            </w:r>
          </w:p>
        </w:tc>
        <w:tc>
          <w:tcPr>
            <w:tcW w:w="8986" w:type="dxa"/>
            <w:tcBorders>
              <w:top w:val="single" w:sz="4" w:space="0" w:color="auto"/>
              <w:left w:val="single" w:sz="4" w:space="0" w:color="auto"/>
              <w:bottom w:val="single" w:sz="4" w:space="0" w:color="auto"/>
              <w:right w:val="single" w:sz="4" w:space="0" w:color="auto"/>
            </w:tcBorders>
            <w:vAlign w:val="center"/>
          </w:tcPr>
          <w:p w14:paraId="68E4197E" w14:textId="77777777" w:rsidR="00F324FC" w:rsidRPr="00F35E40" w:rsidRDefault="00F324FC" w:rsidP="00713CE0">
            <w:pPr>
              <w:ind w:right="-180"/>
              <w:jc w:val="center"/>
              <w:rPr>
                <w:rFonts w:ascii="Arial" w:hAnsi="Arial" w:cs="Arial"/>
                <w:b/>
              </w:rPr>
            </w:pPr>
            <w:r w:rsidRPr="00F35E40">
              <w:rPr>
                <w:rFonts w:ascii="Arial" w:hAnsi="Arial" w:cs="Arial"/>
                <w:b/>
              </w:rPr>
              <w:t xml:space="preserve">4.1  ОБАВЕЗНИ УСЛОВИ </w:t>
            </w:r>
          </w:p>
          <w:p w14:paraId="11B2EC6A" w14:textId="77777777" w:rsidR="00F324FC" w:rsidRPr="00F35E40" w:rsidRDefault="00F324FC" w:rsidP="00713CE0">
            <w:pPr>
              <w:jc w:val="center"/>
              <w:rPr>
                <w:rFonts w:ascii="Arial" w:hAnsi="Arial" w:cs="Arial"/>
                <w:b/>
              </w:rPr>
            </w:pPr>
            <w:r w:rsidRPr="00F35E40">
              <w:rPr>
                <w:rFonts w:ascii="Arial" w:hAnsi="Arial" w:cs="Arial"/>
                <w:b/>
              </w:rPr>
              <w:t>ЗА УЧЕШЋЕ У ПОСТУПКУ ЈАВНЕ НАБАВКЕ ИЗ ЧЛАНА</w:t>
            </w:r>
            <w:r w:rsidR="00FE7685" w:rsidRPr="00F35E40">
              <w:rPr>
                <w:rFonts w:ascii="Arial" w:hAnsi="Arial" w:cs="Arial"/>
                <w:b/>
              </w:rPr>
              <w:t xml:space="preserve"> 75. ЗАКОНА</w:t>
            </w:r>
          </w:p>
          <w:p w14:paraId="182458BB" w14:textId="77777777" w:rsidR="00F324FC" w:rsidRPr="00F35E40" w:rsidRDefault="00F324FC" w:rsidP="00713CE0">
            <w:pPr>
              <w:jc w:val="center"/>
              <w:rPr>
                <w:rFonts w:ascii="Arial" w:hAnsi="Arial" w:cs="Arial"/>
                <w:b/>
                <w:lang w:val="sr-Cyrl-RS"/>
              </w:rPr>
            </w:pPr>
          </w:p>
        </w:tc>
      </w:tr>
      <w:tr w:rsidR="00F324FC" w:rsidRPr="00F35E40" w14:paraId="3550C94C"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76A531E4" w14:textId="77777777" w:rsidR="00F324FC" w:rsidRPr="00F35E40" w:rsidRDefault="00F324FC" w:rsidP="00713CE0">
            <w:pPr>
              <w:jc w:val="center"/>
              <w:rPr>
                <w:rFonts w:ascii="Arial" w:hAnsi="Arial" w:cs="Arial"/>
              </w:rPr>
            </w:pPr>
            <w:r w:rsidRPr="00F35E40">
              <w:rPr>
                <w:rFonts w:ascii="Arial" w:hAnsi="Arial" w:cs="Arial"/>
              </w:rPr>
              <w:t>1.</w:t>
            </w:r>
          </w:p>
        </w:tc>
        <w:tc>
          <w:tcPr>
            <w:tcW w:w="8986" w:type="dxa"/>
            <w:tcBorders>
              <w:top w:val="single" w:sz="4" w:space="0" w:color="auto"/>
              <w:left w:val="single" w:sz="4" w:space="0" w:color="auto"/>
              <w:bottom w:val="single" w:sz="4" w:space="0" w:color="auto"/>
              <w:right w:val="single" w:sz="4" w:space="0" w:color="auto"/>
            </w:tcBorders>
            <w:vAlign w:val="center"/>
          </w:tcPr>
          <w:p w14:paraId="3A77E7C6" w14:textId="77777777" w:rsidR="00F324FC" w:rsidRPr="00F35E40" w:rsidRDefault="00F324FC" w:rsidP="00713CE0">
            <w:pPr>
              <w:autoSpaceDE w:val="0"/>
              <w:autoSpaceDN w:val="0"/>
              <w:adjustRightInd w:val="0"/>
              <w:rPr>
                <w:rFonts w:ascii="Arial" w:hAnsi="Arial" w:cs="Arial"/>
                <w:u w:val="single"/>
              </w:rPr>
            </w:pPr>
          </w:p>
          <w:p w14:paraId="250358CB" w14:textId="77777777" w:rsidR="00F324FC" w:rsidRPr="00F35E40" w:rsidRDefault="0079214E" w:rsidP="00713CE0">
            <w:pPr>
              <w:autoSpaceDE w:val="0"/>
              <w:autoSpaceDN w:val="0"/>
              <w:adjustRightInd w:val="0"/>
              <w:rPr>
                <w:rFonts w:ascii="Arial" w:hAnsi="Arial" w:cs="Arial"/>
                <w:b/>
                <w:u w:val="single"/>
                <w:lang w:val="sr-Cyrl-RS"/>
              </w:rPr>
            </w:pPr>
            <w:r w:rsidRPr="00F35E40">
              <w:rPr>
                <w:rFonts w:ascii="Arial" w:hAnsi="Arial" w:cs="Arial"/>
                <w:b/>
                <w:u w:val="single"/>
              </w:rPr>
              <w:t>УСЛОВ:</w:t>
            </w:r>
          </w:p>
          <w:p w14:paraId="0C7230A0" w14:textId="77777777" w:rsidR="0079214E" w:rsidRPr="00F35E40" w:rsidRDefault="0079214E" w:rsidP="00713CE0">
            <w:pPr>
              <w:autoSpaceDE w:val="0"/>
              <w:autoSpaceDN w:val="0"/>
              <w:adjustRightInd w:val="0"/>
              <w:rPr>
                <w:rFonts w:ascii="Arial" w:hAnsi="Arial" w:cs="Arial"/>
                <w:b/>
                <w:lang w:val="sr-Cyrl-RS"/>
              </w:rPr>
            </w:pPr>
          </w:p>
          <w:p w14:paraId="13C02B8A" w14:textId="77777777" w:rsidR="00F324FC" w:rsidRPr="00F35E40" w:rsidRDefault="00F324FC" w:rsidP="00713CE0">
            <w:pPr>
              <w:autoSpaceDE w:val="0"/>
              <w:autoSpaceDN w:val="0"/>
              <w:adjustRightInd w:val="0"/>
              <w:rPr>
                <w:rFonts w:ascii="Arial" w:hAnsi="Arial" w:cs="Arial"/>
              </w:rPr>
            </w:pPr>
            <w:r w:rsidRPr="00F35E40">
              <w:rPr>
                <w:rFonts w:ascii="Arial" w:hAnsi="Arial" w:cs="Arial"/>
                <w:lang w:val="pl-PL"/>
              </w:rPr>
              <w:t xml:space="preserve">Да је </w:t>
            </w:r>
            <w:r w:rsidR="001C1243" w:rsidRPr="00F35E40">
              <w:rPr>
                <w:rFonts w:ascii="Arial" w:hAnsi="Arial" w:cs="Arial"/>
                <w:lang w:val="sr-Cyrl-ME"/>
              </w:rPr>
              <w:t>понуђач</w:t>
            </w:r>
            <w:r w:rsidRPr="00F35E40">
              <w:rPr>
                <w:rFonts w:ascii="Arial" w:hAnsi="Arial" w:cs="Arial"/>
                <w:lang w:val="pl-PL"/>
              </w:rPr>
              <w:t xml:space="preserve"> регистрован код надлежног органа, односно уписан у одговарајући регистар;</w:t>
            </w:r>
          </w:p>
          <w:p w14:paraId="4E531690" w14:textId="77777777" w:rsidR="00F324FC" w:rsidRPr="00F35E40" w:rsidRDefault="0079214E" w:rsidP="00713CE0">
            <w:pPr>
              <w:autoSpaceDE w:val="0"/>
              <w:autoSpaceDN w:val="0"/>
              <w:adjustRightInd w:val="0"/>
              <w:rPr>
                <w:rFonts w:ascii="Arial" w:hAnsi="Arial" w:cs="Arial"/>
                <w:b/>
                <w:u w:val="single"/>
                <w:lang w:val="sr-Cyrl-RS"/>
              </w:rPr>
            </w:pPr>
            <w:r w:rsidRPr="00F35E40">
              <w:rPr>
                <w:rFonts w:ascii="Arial" w:hAnsi="Arial" w:cs="Arial"/>
                <w:b/>
                <w:u w:val="single"/>
              </w:rPr>
              <w:t xml:space="preserve">ДОКАЗ: </w:t>
            </w:r>
          </w:p>
          <w:p w14:paraId="64956C73" w14:textId="77777777" w:rsidR="0079214E" w:rsidRPr="00F35E40" w:rsidRDefault="0079214E" w:rsidP="00713CE0">
            <w:pPr>
              <w:autoSpaceDE w:val="0"/>
              <w:autoSpaceDN w:val="0"/>
              <w:adjustRightInd w:val="0"/>
              <w:rPr>
                <w:rFonts w:ascii="Arial" w:hAnsi="Arial" w:cs="Arial"/>
                <w:b/>
                <w:u w:val="single"/>
                <w:lang w:val="sr-Cyrl-RS"/>
              </w:rPr>
            </w:pPr>
          </w:p>
          <w:p w14:paraId="536E6552" w14:textId="77777777" w:rsidR="00F324FC" w:rsidRPr="00F35E40" w:rsidRDefault="00F324FC" w:rsidP="00713CE0">
            <w:pPr>
              <w:tabs>
                <w:tab w:val="left" w:pos="680"/>
              </w:tabs>
              <w:snapToGrid w:val="0"/>
              <w:rPr>
                <w:rFonts w:ascii="Arial" w:eastAsia="Calibri" w:hAnsi="Arial" w:cs="Arial"/>
              </w:rPr>
            </w:pPr>
            <w:r w:rsidRPr="00F35E40">
              <w:rPr>
                <w:rFonts w:ascii="Arial" w:eastAsia="Calibri" w:hAnsi="Arial" w:cs="Arial"/>
                <w:lang w:val="ru-RU"/>
              </w:rPr>
              <w:t xml:space="preserve">- </w:t>
            </w:r>
            <w:r w:rsidRPr="00F35E40">
              <w:rPr>
                <w:rFonts w:ascii="Arial" w:eastAsia="Calibri" w:hAnsi="Arial" w:cs="Arial"/>
                <w:b/>
              </w:rPr>
              <w:t>за правно лице:</w:t>
            </w:r>
            <w:r w:rsidR="004D2A3E" w:rsidRPr="00F35E40">
              <w:rPr>
                <w:rFonts w:ascii="Arial" w:eastAsia="Calibri" w:hAnsi="Arial" w:cs="Arial"/>
                <w:b/>
              </w:rPr>
              <w:t xml:space="preserve"> </w:t>
            </w:r>
            <w:r w:rsidRPr="00F35E40">
              <w:rPr>
                <w:rFonts w:ascii="Arial" w:eastAsia="Calibri" w:hAnsi="Arial" w:cs="Arial"/>
                <w:lang w:val="ru-RU"/>
              </w:rPr>
              <w:t>Извод из регистра</w:t>
            </w:r>
            <w:r w:rsidR="004D2A3E" w:rsidRPr="00F35E40">
              <w:rPr>
                <w:rFonts w:ascii="Arial" w:eastAsia="Calibri" w:hAnsi="Arial" w:cs="Arial"/>
                <w:lang w:val="ru-RU"/>
              </w:rPr>
              <w:t xml:space="preserve"> </w:t>
            </w:r>
            <w:r w:rsidRPr="00F35E40">
              <w:rPr>
                <w:rFonts w:ascii="Arial" w:eastAsia="Calibri" w:hAnsi="Arial" w:cs="Arial"/>
                <w:lang w:val="ru-RU"/>
              </w:rPr>
              <w:t xml:space="preserve">Агенције за привредне регистре, односно извод из регистра надлежног Привредног суда </w:t>
            </w:r>
          </w:p>
          <w:p w14:paraId="4D31EA0F" w14:textId="77777777" w:rsidR="00F324FC" w:rsidRPr="00F35E40" w:rsidRDefault="00F324FC" w:rsidP="00713CE0">
            <w:pPr>
              <w:tabs>
                <w:tab w:val="left" w:pos="680"/>
              </w:tabs>
              <w:snapToGrid w:val="0"/>
              <w:rPr>
                <w:rFonts w:ascii="Arial" w:eastAsia="Calibri" w:hAnsi="Arial" w:cs="Arial"/>
              </w:rPr>
            </w:pPr>
            <w:r w:rsidRPr="00F35E40">
              <w:rPr>
                <w:rFonts w:ascii="Arial" w:eastAsia="Calibri" w:hAnsi="Arial" w:cs="Arial"/>
              </w:rPr>
              <w:t xml:space="preserve">- </w:t>
            </w:r>
            <w:r w:rsidRPr="00F35E40">
              <w:rPr>
                <w:rFonts w:ascii="Arial" w:eastAsia="Calibri" w:hAnsi="Arial" w:cs="Arial"/>
                <w:b/>
              </w:rPr>
              <w:t xml:space="preserve">за предузетнике: </w:t>
            </w:r>
            <w:r w:rsidRPr="00F35E40">
              <w:rPr>
                <w:rFonts w:ascii="Arial" w:eastAsia="Calibri" w:hAnsi="Arial" w:cs="Arial"/>
              </w:rPr>
              <w:t>И</w:t>
            </w:r>
            <w:r w:rsidRPr="00F35E40">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0EED112D" w14:textId="77777777" w:rsidR="00F324FC" w:rsidRPr="00F35E40" w:rsidRDefault="00F324FC" w:rsidP="00713CE0">
            <w:pPr>
              <w:autoSpaceDE w:val="0"/>
              <w:autoSpaceDN w:val="0"/>
              <w:adjustRightInd w:val="0"/>
              <w:rPr>
                <w:rFonts w:ascii="Arial" w:eastAsia="Calibri" w:hAnsi="Arial" w:cs="Arial"/>
                <w:i/>
              </w:rPr>
            </w:pPr>
            <w:r w:rsidRPr="008E2551">
              <w:rPr>
                <w:rFonts w:ascii="Arial" w:eastAsia="Calibri" w:hAnsi="Arial" w:cs="Arial"/>
                <w:i/>
              </w:rPr>
              <w:t xml:space="preserve">Напомена: </w:t>
            </w:r>
          </w:p>
          <w:p w14:paraId="37B8A904" w14:textId="77777777" w:rsidR="00F324FC" w:rsidRPr="00F35E40" w:rsidRDefault="00F324FC" w:rsidP="0019048C">
            <w:pPr>
              <w:tabs>
                <w:tab w:val="left" w:pos="680"/>
              </w:tabs>
              <w:snapToGrid w:val="0"/>
              <w:contextualSpacing/>
              <w:rPr>
                <w:rFonts w:ascii="Arial" w:eastAsia="Calibri" w:hAnsi="Arial" w:cs="Arial"/>
                <w:i/>
              </w:rPr>
            </w:pPr>
            <w:r w:rsidRPr="00F35E40">
              <w:rPr>
                <w:rFonts w:ascii="Arial" w:eastAsia="Calibri" w:hAnsi="Arial" w:cs="Arial"/>
                <w:i/>
              </w:rPr>
              <w:t xml:space="preserve">У случају да понуду подноси група </w:t>
            </w:r>
            <w:r w:rsidR="001C1243" w:rsidRPr="00F35E40">
              <w:rPr>
                <w:rFonts w:ascii="Arial" w:eastAsia="Calibri" w:hAnsi="Arial" w:cs="Arial"/>
                <w:i/>
                <w:lang w:val="sr-Cyrl-ME"/>
              </w:rPr>
              <w:t>понуђача</w:t>
            </w:r>
            <w:r w:rsidRPr="00F35E40">
              <w:rPr>
                <w:rFonts w:ascii="Arial" w:eastAsia="Calibri" w:hAnsi="Arial" w:cs="Arial"/>
                <w:i/>
              </w:rPr>
              <w:t>, овај доказ доставити за сваког учесника из групе</w:t>
            </w:r>
          </w:p>
          <w:p w14:paraId="4238C4BC" w14:textId="77777777" w:rsidR="00F324FC" w:rsidRPr="00F35E40" w:rsidRDefault="00F324FC" w:rsidP="0019048C">
            <w:pPr>
              <w:tabs>
                <w:tab w:val="left" w:pos="680"/>
              </w:tabs>
              <w:snapToGrid w:val="0"/>
              <w:contextualSpacing/>
              <w:rPr>
                <w:rFonts w:ascii="Arial" w:hAnsi="Arial" w:cs="Arial"/>
              </w:rPr>
            </w:pPr>
            <w:r w:rsidRPr="00F35E40">
              <w:rPr>
                <w:rFonts w:ascii="Arial" w:eastAsia="Calibri" w:hAnsi="Arial" w:cs="Arial"/>
                <w:i/>
              </w:rPr>
              <w:t xml:space="preserve">У случају да </w:t>
            </w:r>
            <w:r w:rsidR="001C1243" w:rsidRPr="00F35E40">
              <w:rPr>
                <w:rFonts w:ascii="Arial" w:eastAsia="Calibri" w:hAnsi="Arial" w:cs="Arial"/>
                <w:i/>
                <w:lang w:val="sr-Cyrl-ME"/>
              </w:rPr>
              <w:t>понуђач</w:t>
            </w:r>
            <w:r w:rsidRPr="00F35E40">
              <w:rPr>
                <w:rFonts w:ascii="Arial" w:eastAsia="Calibri" w:hAnsi="Arial" w:cs="Arial"/>
                <w:i/>
              </w:rPr>
              <w:t xml:space="preserve"> подноси понуду са подизвођачем, овај доказ доставити и за сваког подизвођача </w:t>
            </w:r>
          </w:p>
          <w:p w14:paraId="16E048AD" w14:textId="77777777" w:rsidR="00F324FC" w:rsidRPr="00F35E40" w:rsidRDefault="00F324FC" w:rsidP="00713CE0">
            <w:pPr>
              <w:tabs>
                <w:tab w:val="left" w:pos="680"/>
              </w:tabs>
              <w:snapToGrid w:val="0"/>
              <w:contextualSpacing/>
              <w:rPr>
                <w:rFonts w:ascii="Arial" w:hAnsi="Arial" w:cs="Arial"/>
              </w:rPr>
            </w:pPr>
          </w:p>
        </w:tc>
      </w:tr>
      <w:tr w:rsidR="00F324FC" w:rsidRPr="00F35E40" w14:paraId="378E92E9" w14:textId="77777777" w:rsidTr="008E2551">
        <w:trPr>
          <w:trHeight w:val="2936"/>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77474824" w14:textId="77777777" w:rsidR="00F324FC" w:rsidRPr="00F35E40" w:rsidRDefault="00F324FC" w:rsidP="00713CE0">
            <w:pPr>
              <w:jc w:val="center"/>
              <w:rPr>
                <w:rFonts w:ascii="Arial" w:hAnsi="Arial" w:cs="Arial"/>
              </w:rPr>
            </w:pPr>
            <w:r w:rsidRPr="00F35E40">
              <w:rPr>
                <w:rFonts w:ascii="Arial" w:hAnsi="Arial" w:cs="Arial"/>
              </w:rPr>
              <w:t>2.</w:t>
            </w:r>
          </w:p>
        </w:tc>
        <w:tc>
          <w:tcPr>
            <w:tcW w:w="8986" w:type="dxa"/>
            <w:tcBorders>
              <w:top w:val="single" w:sz="4" w:space="0" w:color="auto"/>
              <w:left w:val="single" w:sz="4" w:space="0" w:color="auto"/>
              <w:bottom w:val="single" w:sz="4" w:space="0" w:color="auto"/>
              <w:right w:val="single" w:sz="4" w:space="0" w:color="auto"/>
            </w:tcBorders>
            <w:vAlign w:val="center"/>
          </w:tcPr>
          <w:p w14:paraId="04A77DA0" w14:textId="77777777" w:rsidR="00F324FC" w:rsidRPr="008E2551" w:rsidRDefault="00F324FC" w:rsidP="00713CE0">
            <w:pPr>
              <w:autoSpaceDE w:val="0"/>
              <w:autoSpaceDN w:val="0"/>
              <w:adjustRightInd w:val="0"/>
              <w:rPr>
                <w:rFonts w:ascii="Arial" w:hAnsi="Arial" w:cs="Arial"/>
                <w:u w:val="single"/>
              </w:rPr>
            </w:pPr>
          </w:p>
          <w:p w14:paraId="288B1002" w14:textId="77777777" w:rsidR="00F324FC" w:rsidRPr="00F35E40" w:rsidRDefault="0079214E" w:rsidP="00713CE0">
            <w:pPr>
              <w:autoSpaceDE w:val="0"/>
              <w:autoSpaceDN w:val="0"/>
              <w:adjustRightInd w:val="0"/>
              <w:rPr>
                <w:rFonts w:ascii="Arial" w:hAnsi="Arial" w:cs="Arial"/>
                <w:b/>
                <w:u w:val="single"/>
                <w:lang w:val="sr-Cyrl-RS"/>
              </w:rPr>
            </w:pPr>
            <w:r w:rsidRPr="00F35E40">
              <w:rPr>
                <w:rFonts w:ascii="Arial" w:hAnsi="Arial" w:cs="Arial"/>
                <w:b/>
                <w:u w:val="single"/>
              </w:rPr>
              <w:t>УСЛОВ:</w:t>
            </w:r>
          </w:p>
          <w:p w14:paraId="79F1EEFF" w14:textId="77777777" w:rsidR="0079214E" w:rsidRPr="00F35E40" w:rsidRDefault="0079214E" w:rsidP="00713CE0">
            <w:pPr>
              <w:autoSpaceDE w:val="0"/>
              <w:autoSpaceDN w:val="0"/>
              <w:adjustRightInd w:val="0"/>
              <w:rPr>
                <w:rFonts w:ascii="Arial" w:hAnsi="Arial" w:cs="Arial"/>
                <w:b/>
                <w:lang w:val="sr-Cyrl-RS"/>
              </w:rPr>
            </w:pPr>
          </w:p>
          <w:p w14:paraId="516A9769" w14:textId="77777777" w:rsidR="00F324FC" w:rsidRPr="00F35E40" w:rsidRDefault="00F324FC" w:rsidP="00135794">
            <w:pPr>
              <w:autoSpaceDE w:val="0"/>
              <w:autoSpaceDN w:val="0"/>
              <w:adjustRightInd w:val="0"/>
              <w:jc w:val="both"/>
              <w:rPr>
                <w:rFonts w:ascii="Arial" w:hAnsi="Arial" w:cs="Arial"/>
                <w:lang w:val="sr-Cyrl-RS"/>
              </w:rPr>
            </w:pPr>
            <w:r w:rsidRPr="00F35E40">
              <w:rPr>
                <w:rFonts w:ascii="Arial" w:hAnsi="Arial" w:cs="Arial"/>
              </w:rPr>
              <w:t xml:space="preserve">Да </w:t>
            </w:r>
            <w:r w:rsidR="001C1243" w:rsidRPr="00F35E40">
              <w:rPr>
                <w:rFonts w:ascii="Arial" w:hAnsi="Arial" w:cs="Arial"/>
                <w:lang w:val="sr-Cyrl-ME"/>
              </w:rPr>
              <w:t>понуђач</w:t>
            </w:r>
            <w:r w:rsidRPr="00F35E40">
              <w:rPr>
                <w:rFonts w:ascii="Arial" w:hAnsi="Arial" w:cs="Arial"/>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13F6AD8" w14:textId="77777777" w:rsidR="0079214E" w:rsidRPr="00F35E40" w:rsidRDefault="0079214E" w:rsidP="00135794">
            <w:pPr>
              <w:autoSpaceDE w:val="0"/>
              <w:autoSpaceDN w:val="0"/>
              <w:adjustRightInd w:val="0"/>
              <w:jc w:val="both"/>
              <w:rPr>
                <w:rFonts w:ascii="Arial" w:hAnsi="Arial" w:cs="Arial"/>
                <w:lang w:val="sr-Cyrl-RS"/>
              </w:rPr>
            </w:pPr>
          </w:p>
          <w:p w14:paraId="78F28FD2" w14:textId="77777777" w:rsidR="00F324FC" w:rsidRPr="00F35E40" w:rsidRDefault="0079214E" w:rsidP="00713CE0">
            <w:pPr>
              <w:autoSpaceDE w:val="0"/>
              <w:autoSpaceDN w:val="0"/>
              <w:adjustRightInd w:val="0"/>
              <w:rPr>
                <w:rFonts w:ascii="Arial" w:hAnsi="Arial" w:cs="Arial"/>
                <w:b/>
                <w:u w:val="single"/>
                <w:lang w:val="sr-Cyrl-RS"/>
              </w:rPr>
            </w:pPr>
            <w:r w:rsidRPr="00F35E40">
              <w:rPr>
                <w:rFonts w:ascii="Arial" w:hAnsi="Arial" w:cs="Arial"/>
                <w:b/>
                <w:u w:val="single"/>
              </w:rPr>
              <w:t>ДОКАЗ:</w:t>
            </w:r>
          </w:p>
          <w:p w14:paraId="0C8463B4" w14:textId="77777777" w:rsidR="0079214E" w:rsidRPr="00F35E40" w:rsidRDefault="0079214E" w:rsidP="00713CE0">
            <w:pPr>
              <w:autoSpaceDE w:val="0"/>
              <w:autoSpaceDN w:val="0"/>
              <w:adjustRightInd w:val="0"/>
              <w:rPr>
                <w:rFonts w:ascii="Arial" w:hAnsi="Arial" w:cs="Arial"/>
                <w:b/>
                <w:u w:val="single"/>
                <w:lang w:val="sr-Cyrl-RS"/>
              </w:rPr>
            </w:pPr>
          </w:p>
          <w:p w14:paraId="4DF1AB82" w14:textId="77777777" w:rsidR="00F324FC" w:rsidRPr="00F35E40" w:rsidRDefault="00F324FC" w:rsidP="00713CE0">
            <w:pPr>
              <w:autoSpaceDE w:val="0"/>
              <w:autoSpaceDN w:val="0"/>
              <w:adjustRightInd w:val="0"/>
              <w:rPr>
                <w:rFonts w:ascii="Arial" w:hAnsi="Arial" w:cs="Arial"/>
                <w:b/>
                <w:u w:val="single"/>
              </w:rPr>
            </w:pPr>
            <w:r w:rsidRPr="00F35E40">
              <w:rPr>
                <w:rFonts w:ascii="Arial" w:eastAsia="Calibri" w:hAnsi="Arial" w:cs="Arial"/>
                <w:lang w:val="ru-RU"/>
              </w:rPr>
              <w:t xml:space="preserve">- </w:t>
            </w:r>
            <w:r w:rsidRPr="00F35E40">
              <w:rPr>
                <w:rFonts w:ascii="Arial" w:eastAsia="Calibri" w:hAnsi="Arial" w:cs="Arial"/>
                <w:b/>
              </w:rPr>
              <w:t>за правно лице:</w:t>
            </w:r>
          </w:p>
          <w:p w14:paraId="4B4D8021" w14:textId="77777777" w:rsidR="00F324FC" w:rsidRPr="00F35E40" w:rsidRDefault="00F324FC" w:rsidP="00713CE0">
            <w:pPr>
              <w:jc w:val="both"/>
              <w:rPr>
                <w:rFonts w:ascii="Arial" w:hAnsi="Arial" w:cs="Arial"/>
              </w:rPr>
            </w:pPr>
            <w:r w:rsidRPr="00F35E40">
              <w:rPr>
                <w:rFonts w:ascii="Arial" w:hAnsi="Arial" w:cs="Arial"/>
              </w:rPr>
              <w:t>1) ЗА ЗАКОНСКОГ ЗАСТУПНИКА</w:t>
            </w:r>
            <w:r w:rsidRPr="00F35E40">
              <w:rPr>
                <w:rFonts w:ascii="Arial" w:hAnsi="Arial" w:cs="Arial"/>
                <w:b/>
              </w:rPr>
              <w:t xml:space="preserve"> – уверење из казнене евиденције надлежне полицијске управе Министарства унутрашњих послова</w:t>
            </w:r>
            <w:r w:rsidRPr="00F35E40">
              <w:rPr>
                <w:rFonts w:ascii="Arial" w:hAnsi="Arial" w:cs="Arial"/>
              </w:rPr>
              <w:t xml:space="preserve"> – захтев за издавање овог уверења може се поднети према </w:t>
            </w:r>
            <w:r w:rsidRPr="00F35E40">
              <w:rPr>
                <w:rFonts w:ascii="Arial" w:hAnsi="Arial" w:cs="Arial"/>
                <w:b/>
              </w:rPr>
              <w:t>месту рођења</w:t>
            </w:r>
            <w:r w:rsidRPr="00F35E40">
              <w:rPr>
                <w:rFonts w:ascii="Arial" w:hAnsi="Arial" w:cs="Arial"/>
              </w:rPr>
              <w:t xml:space="preserve"> или према </w:t>
            </w:r>
            <w:r w:rsidRPr="00F35E40">
              <w:rPr>
                <w:rFonts w:ascii="Arial" w:hAnsi="Arial" w:cs="Arial"/>
                <w:b/>
              </w:rPr>
              <w:t>месту пребивалишта</w:t>
            </w:r>
            <w:r w:rsidRPr="00F35E40">
              <w:rPr>
                <w:rFonts w:ascii="Arial" w:hAnsi="Arial" w:cs="Arial"/>
              </w:rPr>
              <w:t>.</w:t>
            </w:r>
          </w:p>
          <w:p w14:paraId="77394D06" w14:textId="77777777" w:rsidR="00F324FC" w:rsidRPr="00F35E40" w:rsidRDefault="00F324FC" w:rsidP="00713CE0">
            <w:pPr>
              <w:jc w:val="both"/>
              <w:rPr>
                <w:rFonts w:ascii="Arial" w:hAnsi="Arial" w:cs="Arial"/>
                <w:lang w:val="sr-Latn-RS"/>
              </w:rPr>
            </w:pPr>
            <w:r w:rsidRPr="00F35E40">
              <w:rPr>
                <w:rFonts w:ascii="Arial" w:hAnsi="Arial"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422745" w:rsidRPr="00F35E40">
              <w:rPr>
                <w:rFonts w:ascii="Arial" w:hAnsi="Arial" w:cs="Arial"/>
              </w:rPr>
              <w:t>Понуђача</w:t>
            </w:r>
            <w:r w:rsidRPr="00F35E40">
              <w:rPr>
                <w:rFonts w:ascii="Arial" w:hAnsi="Arial" w:cs="Arial"/>
              </w:rPr>
              <w:t xml:space="preserve">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21B36" w:rsidRPr="00F35E40">
              <w:rPr>
                <w:rFonts w:ascii="Arial" w:hAnsi="Arial" w:cs="Arial"/>
                <w:lang w:val="sr-Cyrl-RS"/>
              </w:rPr>
              <w:t xml:space="preserve"> </w:t>
            </w:r>
            <w:r w:rsidRPr="00F35E40">
              <w:rPr>
                <w:rFonts w:ascii="Arial" w:hAnsi="Arial" w:cs="Arial"/>
              </w:rPr>
              <w:t>http://www.bg.vi.sud.rs/lt/articles/o-visem-sudu/obavestenje-ke-za-pravna-lica</w:t>
            </w:r>
            <w:r w:rsidR="00A756F5" w:rsidRPr="00F35E40">
              <w:rPr>
                <w:rFonts w:ascii="Arial" w:hAnsi="Arial" w:cs="Arial"/>
                <w:lang w:val="sr-Cyrl-RS"/>
              </w:rPr>
              <w:t>-</w:t>
            </w:r>
            <w:r w:rsidR="00A756F5" w:rsidRPr="00F35E40">
              <w:rPr>
                <w:rFonts w:ascii="Arial" w:hAnsi="Arial" w:cs="Arial"/>
                <w:lang w:val="en-US"/>
              </w:rPr>
              <w:t>i</w:t>
            </w:r>
            <w:r w:rsidR="00A756F5" w:rsidRPr="00F35E40">
              <w:rPr>
                <w:rFonts w:ascii="Arial" w:hAnsi="Arial" w:cs="Arial"/>
                <w:lang w:val="sr-Cyrl-RS"/>
              </w:rPr>
              <w:t>-</w:t>
            </w:r>
            <w:r w:rsidR="00A756F5" w:rsidRPr="00F35E40">
              <w:rPr>
                <w:rFonts w:ascii="Arial" w:hAnsi="Arial" w:cs="Arial"/>
                <w:lang w:val="sr-Latn-RS"/>
              </w:rPr>
              <w:t>uverenja-za-</w:t>
            </w:r>
            <w:r w:rsidR="00F1672B" w:rsidRPr="00F35E40">
              <w:rPr>
                <w:rFonts w:ascii="Arial" w:hAnsi="Arial" w:cs="Arial"/>
                <w:lang w:val="sr-Latn-RS"/>
              </w:rPr>
              <w:t>fizicka-lica</w:t>
            </w:r>
            <w:r w:rsidR="00F1672B" w:rsidRPr="00F35E40">
              <w:rPr>
                <w:rFonts w:ascii="Arial" w:hAnsi="Arial" w:cs="Arial"/>
              </w:rPr>
              <w:t>.htm</w:t>
            </w:r>
          </w:p>
          <w:p w14:paraId="6C4CD39E" w14:textId="77777777" w:rsidR="00F324FC" w:rsidRPr="00F35E40" w:rsidRDefault="00F324FC" w:rsidP="00713CE0">
            <w:pPr>
              <w:jc w:val="both"/>
              <w:rPr>
                <w:rFonts w:ascii="Arial" w:hAnsi="Arial" w:cs="Arial"/>
              </w:rPr>
            </w:pPr>
            <w:r w:rsidRPr="00F35E40">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35E40">
              <w:rPr>
                <w:rFonts w:ascii="Arial" w:hAnsi="Arial" w:cs="Arial"/>
                <w:b/>
              </w:rPr>
              <w:t xml:space="preserve">Уверење Основног суда  </w:t>
            </w:r>
            <w:r w:rsidRPr="00F35E40">
              <w:rPr>
                <w:rFonts w:ascii="Arial" w:hAnsi="Arial" w:cs="Arial"/>
              </w:rPr>
              <w:t>(</w:t>
            </w:r>
            <w:r w:rsidRPr="00F35E40">
              <w:rPr>
                <w:rFonts w:ascii="Arial" w:hAnsi="Arial" w:cs="Arial"/>
                <w:b/>
              </w:rPr>
              <w:t xml:space="preserve">које обухвата и податке из казнене евиденције за кривична дела која су у надлежности редовног кривичног одељења </w:t>
            </w:r>
            <w:r w:rsidRPr="00F35E40">
              <w:rPr>
                <w:rFonts w:ascii="Arial" w:hAnsi="Arial" w:cs="Arial"/>
                <w:b/>
              </w:rPr>
              <w:lastRenderedPageBreak/>
              <w:t>Вишег суда</w:t>
            </w:r>
            <w:r w:rsidRPr="00F35E40">
              <w:rPr>
                <w:rFonts w:ascii="Arial" w:hAnsi="Arial"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1C1243" w:rsidRPr="00F35E40">
              <w:rPr>
                <w:rFonts w:ascii="Arial" w:hAnsi="Arial" w:cs="Arial"/>
                <w:lang w:val="sr-Cyrl-ME"/>
              </w:rPr>
              <w:t>понуђач</w:t>
            </w:r>
            <w:r w:rsidRPr="00F35E40">
              <w:rPr>
                <w:rFonts w:ascii="Arial" w:hAnsi="Arial" w:cs="Arial"/>
              </w:rPr>
              <w:t xml:space="preserve">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A5F38BA" w14:textId="77777777" w:rsidR="00F324FC" w:rsidRPr="00F35E40" w:rsidRDefault="00F324FC" w:rsidP="00713CE0">
            <w:pPr>
              <w:jc w:val="both"/>
              <w:rPr>
                <w:rFonts w:ascii="Arial" w:hAnsi="Arial" w:cs="Arial"/>
                <w:b/>
              </w:rPr>
            </w:pPr>
            <w:r w:rsidRPr="00F35E40">
              <w:rPr>
                <w:rFonts w:ascii="Arial" w:hAnsi="Arial" w:cs="Arial"/>
                <w:i/>
              </w:rPr>
              <w:t>Посебна напомена:</w:t>
            </w:r>
            <w:r w:rsidRPr="00F35E40">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1C1243" w:rsidRPr="00F35E40">
              <w:rPr>
                <w:rFonts w:ascii="Arial" w:hAnsi="Arial" w:cs="Arial"/>
                <w:lang w:val="sr-Cyrl-ME"/>
              </w:rPr>
              <w:t>понуђач</w:t>
            </w:r>
            <w:r w:rsidRPr="00F35E40">
              <w:rPr>
                <w:rFonts w:ascii="Arial" w:hAnsi="Arial" w:cs="Arial"/>
              </w:rPr>
              <w:t xml:space="preserve"> (правно лице) није осуђиван за </w:t>
            </w:r>
            <w:r w:rsidRPr="00F35E40">
              <w:rPr>
                <w:rFonts w:ascii="Arial" w:hAnsi="Arial" w:cs="Arial"/>
                <w:b/>
              </w:rPr>
              <w:t>кривична дела против привреде и кривично дело примања мита.</w:t>
            </w:r>
          </w:p>
          <w:p w14:paraId="121019CE" w14:textId="77777777" w:rsidR="00F324FC" w:rsidRPr="00F35E40" w:rsidRDefault="00F324FC" w:rsidP="004E0C20">
            <w:pPr>
              <w:jc w:val="both"/>
              <w:rPr>
                <w:rFonts w:ascii="Arial" w:hAnsi="Arial" w:cs="Arial"/>
              </w:rPr>
            </w:pPr>
            <w:r w:rsidRPr="00F35E40">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F35E40">
              <w:rPr>
                <w:rFonts w:ascii="Arial" w:hAnsi="Arial" w:cs="Arial"/>
              </w:rPr>
              <w:t xml:space="preserve"> – захтев за издавање овог уверења може се поднети према </w:t>
            </w:r>
            <w:r w:rsidRPr="00F35E40">
              <w:rPr>
                <w:rFonts w:ascii="Arial" w:hAnsi="Arial" w:cs="Arial"/>
                <w:b/>
              </w:rPr>
              <w:t>месту рођења</w:t>
            </w:r>
            <w:r w:rsidRPr="00F35E40">
              <w:rPr>
                <w:rFonts w:ascii="Arial" w:hAnsi="Arial" w:cs="Arial"/>
              </w:rPr>
              <w:t xml:space="preserve"> или према </w:t>
            </w:r>
            <w:r w:rsidR="004E0C20" w:rsidRPr="00F35E40">
              <w:rPr>
                <w:rFonts w:ascii="Arial" w:hAnsi="Arial" w:cs="Arial"/>
                <w:b/>
              </w:rPr>
              <w:t xml:space="preserve">месту </w:t>
            </w:r>
            <w:r w:rsidRPr="00F35E40">
              <w:rPr>
                <w:rFonts w:ascii="Arial" w:hAnsi="Arial" w:cs="Arial"/>
                <w:b/>
              </w:rPr>
              <w:t>пребивалишта</w:t>
            </w:r>
            <w:r w:rsidRPr="00F35E40">
              <w:rPr>
                <w:rFonts w:ascii="Arial" w:hAnsi="Arial" w:cs="Arial"/>
              </w:rPr>
              <w:t>.</w:t>
            </w:r>
          </w:p>
          <w:p w14:paraId="0EBAAC56" w14:textId="77777777" w:rsidR="000065CE" w:rsidRPr="00F35E40" w:rsidRDefault="000065CE" w:rsidP="00713CE0">
            <w:pPr>
              <w:rPr>
                <w:rFonts w:ascii="Arial" w:hAnsi="Arial" w:cs="Arial"/>
              </w:rPr>
            </w:pPr>
          </w:p>
          <w:p w14:paraId="2A721112" w14:textId="77777777" w:rsidR="00F324FC" w:rsidRPr="00F35E40" w:rsidRDefault="00F324FC" w:rsidP="00713CE0">
            <w:pPr>
              <w:autoSpaceDE w:val="0"/>
              <w:autoSpaceDN w:val="0"/>
              <w:adjustRightInd w:val="0"/>
              <w:rPr>
                <w:rFonts w:ascii="Arial" w:eastAsia="Calibri" w:hAnsi="Arial" w:cs="Arial"/>
                <w:i/>
              </w:rPr>
            </w:pPr>
            <w:r w:rsidRPr="008E2551">
              <w:rPr>
                <w:rFonts w:ascii="Arial" w:eastAsia="Calibri" w:hAnsi="Arial" w:cs="Arial"/>
                <w:i/>
              </w:rPr>
              <w:t xml:space="preserve">Напомена: </w:t>
            </w:r>
          </w:p>
          <w:p w14:paraId="7505B15C" w14:textId="77777777" w:rsidR="00F324FC" w:rsidRPr="00F35E40" w:rsidRDefault="00F324FC" w:rsidP="0019048C">
            <w:pPr>
              <w:tabs>
                <w:tab w:val="left" w:pos="680"/>
              </w:tabs>
              <w:snapToGrid w:val="0"/>
              <w:contextualSpacing/>
              <w:rPr>
                <w:rFonts w:ascii="Arial" w:eastAsia="Calibri" w:hAnsi="Arial" w:cs="Arial"/>
                <w:i/>
              </w:rPr>
            </w:pPr>
            <w:r w:rsidRPr="00F35E40">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14:paraId="7671FDBF" w14:textId="77777777" w:rsidR="00F324FC" w:rsidRPr="00F35E40" w:rsidRDefault="00F324FC" w:rsidP="00696EAB">
            <w:pPr>
              <w:tabs>
                <w:tab w:val="left" w:pos="680"/>
              </w:tabs>
              <w:snapToGrid w:val="0"/>
              <w:contextualSpacing/>
              <w:jc w:val="both"/>
              <w:rPr>
                <w:rFonts w:ascii="Arial" w:eastAsia="Calibri" w:hAnsi="Arial" w:cs="Arial"/>
                <w:i/>
              </w:rPr>
            </w:pPr>
            <w:r w:rsidRPr="00F35E40">
              <w:rPr>
                <w:rFonts w:ascii="Arial" w:eastAsia="Calibri" w:hAnsi="Arial" w:cs="Arial"/>
                <w:i/>
              </w:rPr>
              <w:t>У случају да правно лице има више законских заступника, ове доказе доставити за сваког од њих</w:t>
            </w:r>
          </w:p>
          <w:p w14:paraId="0E2074D0" w14:textId="77777777" w:rsidR="00F324FC" w:rsidRPr="00F35E40" w:rsidRDefault="00F324FC" w:rsidP="00696EAB">
            <w:pPr>
              <w:tabs>
                <w:tab w:val="left" w:pos="680"/>
              </w:tabs>
              <w:snapToGrid w:val="0"/>
              <w:contextualSpacing/>
              <w:jc w:val="both"/>
              <w:rPr>
                <w:rFonts w:ascii="Arial" w:eastAsia="Calibri" w:hAnsi="Arial" w:cs="Arial"/>
                <w:i/>
              </w:rPr>
            </w:pPr>
            <w:r w:rsidRPr="00F35E40">
              <w:rPr>
                <w:rFonts w:ascii="Arial" w:eastAsia="Calibri" w:hAnsi="Arial" w:cs="Arial"/>
                <w:i/>
              </w:rPr>
              <w:t xml:space="preserve">У случају да понуду подноси група </w:t>
            </w:r>
            <w:r w:rsidR="001C1243" w:rsidRPr="00F35E40">
              <w:rPr>
                <w:rFonts w:ascii="Arial" w:eastAsia="Calibri" w:hAnsi="Arial" w:cs="Arial"/>
                <w:i/>
                <w:lang w:val="sr-Cyrl-ME"/>
              </w:rPr>
              <w:t>понуђача</w:t>
            </w:r>
            <w:r w:rsidRPr="00F35E40">
              <w:rPr>
                <w:rFonts w:ascii="Arial" w:eastAsia="Calibri" w:hAnsi="Arial" w:cs="Arial"/>
                <w:i/>
              </w:rPr>
              <w:t>, ове доказе доставити за сваког учесника из групе</w:t>
            </w:r>
          </w:p>
          <w:p w14:paraId="0E2DFCBF" w14:textId="77777777" w:rsidR="00F324FC" w:rsidRPr="00F35E40" w:rsidRDefault="00F324FC" w:rsidP="0019048C">
            <w:pPr>
              <w:tabs>
                <w:tab w:val="left" w:pos="680"/>
              </w:tabs>
              <w:snapToGrid w:val="0"/>
              <w:contextualSpacing/>
              <w:rPr>
                <w:rFonts w:ascii="Arial" w:eastAsia="Calibri" w:hAnsi="Arial" w:cs="Arial"/>
                <w:i/>
              </w:rPr>
            </w:pPr>
            <w:r w:rsidRPr="00F35E40">
              <w:rPr>
                <w:rFonts w:ascii="Arial" w:eastAsia="Calibri" w:hAnsi="Arial" w:cs="Arial"/>
                <w:i/>
              </w:rPr>
              <w:t xml:space="preserve">У случају да </w:t>
            </w:r>
            <w:r w:rsidR="001C1243" w:rsidRPr="00F35E40">
              <w:rPr>
                <w:rFonts w:ascii="Arial" w:eastAsia="Calibri" w:hAnsi="Arial" w:cs="Arial"/>
                <w:i/>
                <w:lang w:val="sr-Cyrl-ME"/>
              </w:rPr>
              <w:t>понуђач</w:t>
            </w:r>
            <w:r w:rsidRPr="00F35E40">
              <w:rPr>
                <w:rFonts w:ascii="Arial" w:eastAsia="Calibri" w:hAnsi="Arial" w:cs="Arial"/>
                <w:i/>
              </w:rPr>
              <w:t xml:space="preserve"> подноси понуду са подизвођачем, ове доказе доставити и за подизвођача (ако је више подизвођача доставити за сваког од њих)</w:t>
            </w:r>
          </w:p>
          <w:p w14:paraId="1545F32C" w14:textId="77777777" w:rsidR="00F324FC" w:rsidRPr="00F35E40" w:rsidRDefault="00F324FC" w:rsidP="00713CE0">
            <w:pPr>
              <w:autoSpaceDE w:val="0"/>
              <w:autoSpaceDN w:val="0"/>
              <w:adjustRightInd w:val="0"/>
              <w:spacing w:after="200" w:line="276" w:lineRule="auto"/>
              <w:rPr>
                <w:rFonts w:ascii="Arial" w:hAnsi="Arial" w:cs="Arial"/>
              </w:rPr>
            </w:pPr>
            <w:r w:rsidRPr="00F35E40">
              <w:rPr>
                <w:rFonts w:ascii="Arial" w:eastAsia="Calibri" w:hAnsi="Arial" w:cs="Arial"/>
                <w:b/>
              </w:rPr>
              <w:t>Ови докази не могу бити старији од два месеца пре отварања понуда</w:t>
            </w:r>
            <w:r w:rsidRPr="00F35E40">
              <w:rPr>
                <w:rFonts w:ascii="Arial" w:eastAsia="Calibri" w:hAnsi="Arial" w:cs="Arial"/>
              </w:rPr>
              <w:t>.</w:t>
            </w:r>
          </w:p>
        </w:tc>
      </w:tr>
      <w:tr w:rsidR="00F324FC" w:rsidRPr="00F35E40" w14:paraId="3B96F8B2" w14:textId="77777777" w:rsidTr="008E2551">
        <w:trPr>
          <w:trHeight w:val="79"/>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73A6C9C3" w14:textId="77777777" w:rsidR="00F324FC" w:rsidRPr="00F35E40" w:rsidRDefault="00F324FC" w:rsidP="00713CE0">
            <w:pPr>
              <w:jc w:val="center"/>
              <w:rPr>
                <w:rFonts w:ascii="Arial" w:hAnsi="Arial" w:cs="Arial"/>
              </w:rPr>
            </w:pPr>
            <w:r w:rsidRPr="00F35E40">
              <w:rPr>
                <w:rFonts w:ascii="Arial" w:hAnsi="Arial" w:cs="Arial"/>
              </w:rPr>
              <w:lastRenderedPageBreak/>
              <w:t>3.</w:t>
            </w:r>
          </w:p>
        </w:tc>
        <w:tc>
          <w:tcPr>
            <w:tcW w:w="8986" w:type="dxa"/>
            <w:tcBorders>
              <w:top w:val="single" w:sz="4" w:space="0" w:color="auto"/>
              <w:left w:val="single" w:sz="4" w:space="0" w:color="auto"/>
              <w:bottom w:val="single" w:sz="4" w:space="0" w:color="auto"/>
              <w:right w:val="single" w:sz="4" w:space="0" w:color="auto"/>
            </w:tcBorders>
            <w:vAlign w:val="center"/>
          </w:tcPr>
          <w:p w14:paraId="609724DD" w14:textId="77777777" w:rsidR="00F324FC" w:rsidRPr="00F35E40" w:rsidRDefault="00F324FC" w:rsidP="00713CE0">
            <w:pPr>
              <w:snapToGrid w:val="0"/>
              <w:rPr>
                <w:rFonts w:ascii="Arial" w:hAnsi="Arial" w:cs="Arial"/>
                <w:u w:val="single"/>
              </w:rPr>
            </w:pPr>
          </w:p>
          <w:p w14:paraId="216E2933" w14:textId="77777777" w:rsidR="00F324FC" w:rsidRPr="00F35E40" w:rsidRDefault="0079214E" w:rsidP="00713CE0">
            <w:pPr>
              <w:snapToGrid w:val="0"/>
              <w:rPr>
                <w:rFonts w:ascii="Arial" w:hAnsi="Arial" w:cs="Arial"/>
                <w:b/>
                <w:u w:val="single"/>
                <w:lang w:val="sr-Cyrl-RS"/>
              </w:rPr>
            </w:pPr>
            <w:r w:rsidRPr="00F35E40">
              <w:rPr>
                <w:rFonts w:ascii="Arial" w:hAnsi="Arial" w:cs="Arial"/>
                <w:b/>
                <w:u w:val="single"/>
              </w:rPr>
              <w:t>УСЛОВ:</w:t>
            </w:r>
          </w:p>
          <w:p w14:paraId="1A2F471F" w14:textId="77777777" w:rsidR="0079214E" w:rsidRPr="00F35E40" w:rsidRDefault="0079214E" w:rsidP="00713CE0">
            <w:pPr>
              <w:snapToGrid w:val="0"/>
              <w:rPr>
                <w:rFonts w:ascii="Arial" w:hAnsi="Arial" w:cs="Arial"/>
                <w:b/>
                <w:lang w:val="sr-Cyrl-RS"/>
              </w:rPr>
            </w:pPr>
          </w:p>
          <w:p w14:paraId="22C82F94" w14:textId="77777777" w:rsidR="00F324FC" w:rsidRPr="008E2551" w:rsidRDefault="00F324FC" w:rsidP="00713CE0">
            <w:pPr>
              <w:snapToGrid w:val="0"/>
              <w:rPr>
                <w:rFonts w:ascii="Arial" w:hAnsi="Arial" w:cs="Arial"/>
              </w:rPr>
            </w:pPr>
            <w:r w:rsidRPr="00F35E40">
              <w:rPr>
                <w:rFonts w:ascii="Arial" w:hAnsi="Arial" w:cs="Arial"/>
              </w:rPr>
              <w:t xml:space="preserve">Да је </w:t>
            </w:r>
            <w:r w:rsidR="001C1243" w:rsidRPr="00F35E40">
              <w:rPr>
                <w:rFonts w:ascii="Arial" w:hAnsi="Arial" w:cs="Arial"/>
                <w:lang w:val="sr-Cyrl-ME"/>
              </w:rPr>
              <w:t>понуђач</w:t>
            </w:r>
            <w:r w:rsidRPr="00F35E40">
              <w:rPr>
                <w:rFonts w:ascii="Arial" w:hAnsi="Arial" w:cs="Arial"/>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4D606E5" w14:textId="77777777" w:rsidR="0079214E" w:rsidRPr="00F35E40" w:rsidRDefault="0079214E" w:rsidP="00713CE0">
            <w:pPr>
              <w:autoSpaceDE w:val="0"/>
              <w:autoSpaceDN w:val="0"/>
              <w:adjustRightInd w:val="0"/>
              <w:rPr>
                <w:rFonts w:ascii="Arial" w:hAnsi="Arial" w:cs="Arial"/>
                <w:b/>
                <w:u w:val="single"/>
                <w:lang w:val="sr-Cyrl-RS"/>
              </w:rPr>
            </w:pPr>
          </w:p>
          <w:p w14:paraId="51D37FFE" w14:textId="77777777" w:rsidR="00F324FC" w:rsidRPr="00F35E40" w:rsidRDefault="0079214E" w:rsidP="00713CE0">
            <w:pPr>
              <w:autoSpaceDE w:val="0"/>
              <w:autoSpaceDN w:val="0"/>
              <w:adjustRightInd w:val="0"/>
              <w:rPr>
                <w:rFonts w:ascii="Arial" w:hAnsi="Arial" w:cs="Arial"/>
                <w:b/>
                <w:u w:val="single"/>
                <w:lang w:val="sr-Cyrl-RS"/>
              </w:rPr>
            </w:pPr>
            <w:r w:rsidRPr="00F35E40">
              <w:rPr>
                <w:rFonts w:ascii="Arial" w:hAnsi="Arial" w:cs="Arial"/>
                <w:b/>
                <w:u w:val="single"/>
              </w:rPr>
              <w:t>ДОКАЗ:</w:t>
            </w:r>
          </w:p>
          <w:p w14:paraId="39E21667" w14:textId="77777777" w:rsidR="0079214E" w:rsidRPr="00F35E40" w:rsidRDefault="0079214E" w:rsidP="00713CE0">
            <w:pPr>
              <w:autoSpaceDE w:val="0"/>
              <w:autoSpaceDN w:val="0"/>
              <w:adjustRightInd w:val="0"/>
              <w:rPr>
                <w:rFonts w:ascii="Arial" w:hAnsi="Arial" w:cs="Arial"/>
                <w:b/>
                <w:u w:val="single"/>
                <w:lang w:val="sr-Cyrl-RS"/>
              </w:rPr>
            </w:pPr>
          </w:p>
          <w:p w14:paraId="3182532C" w14:textId="77777777" w:rsidR="00F324FC" w:rsidRPr="00F35E40" w:rsidRDefault="00F324FC" w:rsidP="00713CE0">
            <w:pPr>
              <w:snapToGrid w:val="0"/>
              <w:rPr>
                <w:rFonts w:ascii="Arial" w:eastAsia="Calibri" w:hAnsi="Arial" w:cs="Arial"/>
                <w:lang w:val="ru-RU"/>
              </w:rPr>
            </w:pPr>
            <w:r w:rsidRPr="00F35E40">
              <w:rPr>
                <w:rFonts w:ascii="Arial" w:eastAsia="Calibri" w:hAnsi="Arial" w:cs="Arial"/>
                <w:lang w:val="ru-RU"/>
              </w:rPr>
              <w:t xml:space="preserve">- </w:t>
            </w:r>
            <w:r w:rsidRPr="00F35E40">
              <w:rPr>
                <w:rFonts w:ascii="Arial" w:eastAsia="Calibri" w:hAnsi="Arial" w:cs="Arial"/>
                <w:b/>
                <w:lang w:val="ru-RU"/>
              </w:rPr>
              <w:t xml:space="preserve">за правно лице, предузетнике и физичка лица: </w:t>
            </w:r>
          </w:p>
          <w:p w14:paraId="6FBD8C15" w14:textId="77777777" w:rsidR="00F324FC" w:rsidRPr="00F35E40" w:rsidRDefault="00F324FC" w:rsidP="00713CE0">
            <w:pPr>
              <w:snapToGrid w:val="0"/>
              <w:rPr>
                <w:rFonts w:ascii="Arial" w:eastAsia="Calibri" w:hAnsi="Arial" w:cs="Arial"/>
                <w:lang w:val="ru-RU"/>
              </w:rPr>
            </w:pPr>
            <w:r w:rsidRPr="00F35E40">
              <w:rPr>
                <w:rFonts w:ascii="Arial" w:eastAsia="Calibri" w:hAnsi="Arial" w:cs="Arial"/>
                <w:b/>
                <w:lang w:val="ru-RU"/>
              </w:rPr>
              <w:t>1.Уверење Пореске управе</w:t>
            </w:r>
            <w:r w:rsidRPr="00F35E40">
              <w:rPr>
                <w:rFonts w:ascii="Arial" w:eastAsia="Calibri" w:hAnsi="Arial" w:cs="Arial"/>
                <w:lang w:val="ru-RU"/>
              </w:rPr>
              <w:t xml:space="preserve"> Министарства финансија и привреде да је измирио доспеле </w:t>
            </w:r>
            <w:r w:rsidRPr="00F35E40">
              <w:rPr>
                <w:rFonts w:ascii="Arial" w:hAnsi="Arial" w:cs="Arial"/>
                <w:lang w:val="ru-RU"/>
              </w:rPr>
              <w:t xml:space="preserve">порезе и доприносе </w:t>
            </w:r>
            <w:r w:rsidRPr="00F35E40">
              <w:rPr>
                <w:rFonts w:ascii="Arial" w:eastAsia="Calibri" w:hAnsi="Arial" w:cs="Arial"/>
                <w:b/>
                <w:lang w:val="ru-RU"/>
              </w:rPr>
              <w:t>и</w:t>
            </w:r>
          </w:p>
          <w:p w14:paraId="55B3FE4F" w14:textId="77777777" w:rsidR="00F324FC" w:rsidRPr="00F35E40" w:rsidRDefault="00F324FC" w:rsidP="00713CE0">
            <w:pPr>
              <w:jc w:val="both"/>
              <w:rPr>
                <w:rFonts w:ascii="Arial" w:hAnsi="Arial" w:cs="Arial"/>
                <w:lang w:val="ru-RU"/>
              </w:rPr>
            </w:pPr>
            <w:r w:rsidRPr="00F35E40">
              <w:rPr>
                <w:rFonts w:ascii="Arial" w:eastAsia="Calibri" w:hAnsi="Arial" w:cs="Arial"/>
                <w:b/>
                <w:lang w:val="ru-RU"/>
              </w:rPr>
              <w:t>2.Уверење Управе јавних прихода града, односно општине</w:t>
            </w:r>
            <w:r w:rsidRPr="00F35E40">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35E40">
              <w:rPr>
                <w:rFonts w:ascii="Arial" w:eastAsia="Calibri" w:hAnsi="Arial" w:cs="Arial"/>
                <w:lang w:val="ru-RU"/>
              </w:rPr>
              <w:t xml:space="preserve">да је измирио обавезе по основу изворних локалних јавних прихода </w:t>
            </w:r>
          </w:p>
          <w:p w14:paraId="75300020" w14:textId="77777777" w:rsidR="00F324FC" w:rsidRPr="00F35E40" w:rsidRDefault="00F324FC" w:rsidP="00713CE0">
            <w:pPr>
              <w:ind w:right="122"/>
              <w:jc w:val="both"/>
              <w:rPr>
                <w:rFonts w:ascii="Arial" w:hAnsi="Arial" w:cs="Arial"/>
                <w:lang w:val="ru-RU"/>
              </w:rPr>
            </w:pPr>
            <w:r w:rsidRPr="00F35E40">
              <w:rPr>
                <w:rFonts w:ascii="Arial" w:hAnsi="Arial" w:cs="Arial"/>
                <w:lang w:val="ru-RU"/>
              </w:rPr>
              <w:t>Напомена:</w:t>
            </w:r>
          </w:p>
          <w:p w14:paraId="4D81CD40" w14:textId="77777777" w:rsidR="00F324FC" w:rsidRPr="00F35E40" w:rsidRDefault="00F324FC" w:rsidP="00935667">
            <w:pPr>
              <w:autoSpaceDE w:val="0"/>
              <w:autoSpaceDN w:val="0"/>
              <w:adjustRightInd w:val="0"/>
              <w:snapToGrid w:val="0"/>
              <w:contextualSpacing/>
              <w:jc w:val="both"/>
              <w:rPr>
                <w:rFonts w:ascii="Arial" w:eastAsia="TimesNewRomanPSMT" w:hAnsi="Arial" w:cs="Arial"/>
                <w:b/>
                <w:u w:val="single"/>
              </w:rPr>
            </w:pPr>
            <w:r w:rsidRPr="00F35E40">
              <w:rPr>
                <w:rFonts w:ascii="Arial" w:eastAsia="TimesNewRomanPSMT" w:hAnsi="Arial" w:cs="Arial"/>
                <w:i/>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w:t>
            </w:r>
            <w:r w:rsidR="001C1243" w:rsidRPr="00F35E40">
              <w:rPr>
                <w:rFonts w:ascii="Arial" w:eastAsia="TimesNewRomanPSMT" w:hAnsi="Arial" w:cs="Arial"/>
                <w:i/>
                <w:lang w:val="sr-Cyrl-ME"/>
              </w:rPr>
              <w:t>понуђач</w:t>
            </w:r>
            <w:r w:rsidRPr="00F35E40">
              <w:rPr>
                <w:rFonts w:ascii="Arial" w:eastAsia="TimesNewRomanPSMT" w:hAnsi="Arial" w:cs="Arial"/>
                <w:i/>
              </w:rPr>
              <w:t xml:space="preserve"> је дужан да уз потврду локалне пореске управе   приложи и потврде осталих локланих органа/</w:t>
            </w:r>
            <w:r w:rsidR="00935667" w:rsidRPr="00F35E40">
              <w:rPr>
                <w:rFonts w:ascii="Arial" w:eastAsia="TimesNewRomanPSMT" w:hAnsi="Arial" w:cs="Arial"/>
                <w:i/>
                <w:lang w:val="sr-Cyrl-RS"/>
              </w:rPr>
              <w:t xml:space="preserve"> </w:t>
            </w:r>
            <w:r w:rsidRPr="00F35E40">
              <w:rPr>
                <w:rFonts w:ascii="Arial" w:eastAsia="TimesNewRomanPSMT" w:hAnsi="Arial" w:cs="Arial"/>
                <w:i/>
              </w:rPr>
              <w:t>организација/</w:t>
            </w:r>
            <w:r w:rsidR="00935667" w:rsidRPr="00F35E40">
              <w:rPr>
                <w:rFonts w:ascii="Arial" w:eastAsia="TimesNewRomanPSMT" w:hAnsi="Arial" w:cs="Arial"/>
                <w:i/>
                <w:lang w:val="sr-Cyrl-RS"/>
              </w:rPr>
              <w:t xml:space="preserve"> </w:t>
            </w:r>
            <w:r w:rsidRPr="00F35E40">
              <w:rPr>
                <w:rFonts w:ascii="Arial" w:eastAsia="TimesNewRomanPSMT" w:hAnsi="Arial" w:cs="Arial"/>
                <w:i/>
              </w:rPr>
              <w:t xml:space="preserve">установа </w:t>
            </w:r>
          </w:p>
          <w:p w14:paraId="07ABF362" w14:textId="77777777" w:rsidR="00F324FC" w:rsidRPr="00F35E40" w:rsidRDefault="00F324FC" w:rsidP="0019048C">
            <w:pPr>
              <w:autoSpaceDE w:val="0"/>
              <w:autoSpaceDN w:val="0"/>
              <w:adjustRightInd w:val="0"/>
              <w:snapToGrid w:val="0"/>
              <w:contextualSpacing/>
              <w:rPr>
                <w:rFonts w:ascii="Arial" w:eastAsia="Calibri" w:hAnsi="Arial" w:cs="Arial"/>
                <w:i/>
              </w:rPr>
            </w:pPr>
            <w:r w:rsidRPr="00F35E40">
              <w:rPr>
                <w:rFonts w:ascii="Arial" w:eastAsia="TimesNewRomanPSMT" w:hAnsi="Arial" w:cs="Arial"/>
                <w:i/>
              </w:rPr>
              <w:t xml:space="preserve">Уколико је </w:t>
            </w:r>
            <w:r w:rsidR="001C1243" w:rsidRPr="00F35E40">
              <w:rPr>
                <w:rFonts w:ascii="Arial" w:eastAsia="TimesNewRomanPSMT" w:hAnsi="Arial" w:cs="Arial"/>
                <w:i/>
                <w:lang w:val="sr-Cyrl-ME"/>
              </w:rPr>
              <w:t>понуђач</w:t>
            </w:r>
            <w:r w:rsidRPr="00F35E40">
              <w:rPr>
                <w:rFonts w:ascii="Arial" w:eastAsia="TimesNewRomanPSMT" w:hAnsi="Arial" w:cs="Arial"/>
                <w:i/>
              </w:rPr>
              <w:t xml:space="preserve"> у поступку приватизације, уместо горе наведена два </w:t>
            </w:r>
            <w:r w:rsidRPr="00F35E40">
              <w:rPr>
                <w:rFonts w:ascii="Arial" w:eastAsia="TimesNewRomanPSMT" w:hAnsi="Arial" w:cs="Arial"/>
                <w:i/>
              </w:rPr>
              <w:lastRenderedPageBreak/>
              <w:t xml:space="preserve">доказа, потребно је доставити </w:t>
            </w:r>
            <w:r w:rsidRPr="00F35E40">
              <w:rPr>
                <w:rFonts w:ascii="Arial" w:eastAsia="TimesNewRomanPSMT" w:hAnsi="Arial" w:cs="Arial"/>
                <w:b/>
                <w:i/>
              </w:rPr>
              <w:t>у</w:t>
            </w:r>
            <w:r w:rsidRPr="00F35E40">
              <w:rPr>
                <w:rFonts w:ascii="Arial" w:eastAsia="Calibri" w:hAnsi="Arial" w:cs="Arial"/>
                <w:b/>
                <w:i/>
                <w:lang w:val="ru-RU"/>
              </w:rPr>
              <w:t>верење Агенције за приватизацију да се налази у поступку приватизације</w:t>
            </w:r>
          </w:p>
          <w:p w14:paraId="6AA4B5FD" w14:textId="77777777" w:rsidR="00F324FC" w:rsidRPr="00F35E40" w:rsidRDefault="00F324FC" w:rsidP="008E5DBA">
            <w:pPr>
              <w:tabs>
                <w:tab w:val="left" w:pos="680"/>
              </w:tabs>
              <w:snapToGrid w:val="0"/>
              <w:contextualSpacing/>
              <w:jc w:val="both"/>
              <w:rPr>
                <w:rFonts w:ascii="Arial" w:eastAsia="Calibri" w:hAnsi="Arial" w:cs="Arial"/>
                <w:i/>
              </w:rPr>
            </w:pPr>
            <w:r w:rsidRPr="00F35E40">
              <w:rPr>
                <w:rFonts w:ascii="Arial" w:eastAsia="Calibri" w:hAnsi="Arial" w:cs="Arial"/>
                <w:i/>
              </w:rPr>
              <w:t xml:space="preserve">У случају да понуду подноси група </w:t>
            </w:r>
            <w:r w:rsidR="001C1243" w:rsidRPr="00F35E40">
              <w:rPr>
                <w:rFonts w:ascii="Arial" w:eastAsia="Calibri" w:hAnsi="Arial" w:cs="Arial"/>
                <w:i/>
                <w:lang w:val="sr-Cyrl-ME"/>
              </w:rPr>
              <w:t>понуђача</w:t>
            </w:r>
            <w:r w:rsidRPr="00F35E40">
              <w:rPr>
                <w:rFonts w:ascii="Arial" w:eastAsia="Calibri" w:hAnsi="Arial" w:cs="Arial"/>
                <w:i/>
              </w:rPr>
              <w:t>, ове доказе доставити за сваког учесника из групе</w:t>
            </w:r>
          </w:p>
          <w:p w14:paraId="4BE69E60" w14:textId="77777777" w:rsidR="00F324FC" w:rsidRPr="00F35E40" w:rsidRDefault="00F324FC" w:rsidP="0019048C">
            <w:pPr>
              <w:tabs>
                <w:tab w:val="left" w:pos="680"/>
              </w:tabs>
              <w:snapToGrid w:val="0"/>
              <w:contextualSpacing/>
              <w:rPr>
                <w:rFonts w:ascii="Arial" w:hAnsi="Arial" w:cs="Arial"/>
              </w:rPr>
            </w:pPr>
            <w:r w:rsidRPr="00F35E40">
              <w:rPr>
                <w:rFonts w:ascii="Arial" w:eastAsia="Calibri" w:hAnsi="Arial" w:cs="Arial"/>
                <w:i/>
              </w:rPr>
              <w:t xml:space="preserve">У случају да </w:t>
            </w:r>
            <w:r w:rsidR="001C1243" w:rsidRPr="00F35E40">
              <w:rPr>
                <w:rFonts w:ascii="Arial" w:eastAsia="Calibri" w:hAnsi="Arial" w:cs="Arial"/>
                <w:i/>
                <w:lang w:val="sr-Cyrl-ME"/>
              </w:rPr>
              <w:t>понуђач</w:t>
            </w:r>
            <w:r w:rsidRPr="00F35E40">
              <w:rPr>
                <w:rFonts w:ascii="Arial" w:eastAsia="Calibri" w:hAnsi="Arial" w:cs="Arial"/>
                <w:i/>
              </w:rPr>
              <w:t xml:space="preserve"> подноси понуду са подизвођачем, ове доказе доставити и за подизвођача (ако је више подизвођача доставити за сваког од њих)</w:t>
            </w:r>
          </w:p>
          <w:p w14:paraId="69569F31" w14:textId="77777777" w:rsidR="00F324FC" w:rsidRPr="00F35E40" w:rsidRDefault="00F324FC" w:rsidP="00713CE0">
            <w:pPr>
              <w:tabs>
                <w:tab w:val="left" w:pos="680"/>
              </w:tabs>
              <w:snapToGrid w:val="0"/>
              <w:rPr>
                <w:rFonts w:ascii="Arial" w:eastAsia="Calibri" w:hAnsi="Arial" w:cs="Arial"/>
              </w:rPr>
            </w:pPr>
            <w:r w:rsidRPr="00F35E40">
              <w:rPr>
                <w:rFonts w:ascii="Arial" w:eastAsia="Calibri" w:hAnsi="Arial" w:cs="Arial"/>
                <w:b/>
              </w:rPr>
              <w:t>Ови докази не могу бити старији више од два месеца од датума отварања понуда</w:t>
            </w:r>
            <w:r w:rsidRPr="00F35E40">
              <w:rPr>
                <w:rFonts w:ascii="Arial" w:eastAsia="Calibri" w:hAnsi="Arial" w:cs="Arial"/>
              </w:rPr>
              <w:t>.</w:t>
            </w:r>
          </w:p>
          <w:p w14:paraId="3B25FE3B" w14:textId="77777777" w:rsidR="00F324FC" w:rsidRPr="00F35E40" w:rsidRDefault="00F324FC" w:rsidP="00713CE0">
            <w:pPr>
              <w:tabs>
                <w:tab w:val="left" w:pos="680"/>
              </w:tabs>
              <w:snapToGrid w:val="0"/>
              <w:rPr>
                <w:rFonts w:ascii="Arial" w:hAnsi="Arial" w:cs="Arial"/>
                <w:i/>
              </w:rPr>
            </w:pPr>
          </w:p>
        </w:tc>
      </w:tr>
      <w:tr w:rsidR="00F324FC" w:rsidRPr="00F35E40" w14:paraId="56A17FB3"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hideMark/>
          </w:tcPr>
          <w:p w14:paraId="29CFA7A5" w14:textId="77777777" w:rsidR="00F324FC" w:rsidRPr="00F35E40" w:rsidRDefault="005F34E3" w:rsidP="00713CE0">
            <w:pPr>
              <w:jc w:val="center"/>
              <w:rPr>
                <w:rFonts w:ascii="Arial" w:hAnsi="Arial" w:cs="Arial"/>
              </w:rPr>
            </w:pPr>
            <w:r w:rsidRPr="00F35E40">
              <w:rPr>
                <w:rFonts w:ascii="Arial" w:hAnsi="Arial" w:cs="Arial"/>
              </w:rPr>
              <w:lastRenderedPageBreak/>
              <w:t>4</w:t>
            </w:r>
            <w:r w:rsidR="00F324FC" w:rsidRPr="00F35E40">
              <w:rPr>
                <w:rFonts w:ascii="Arial" w:hAnsi="Arial" w:cs="Arial"/>
              </w:rPr>
              <w:t xml:space="preserve">. </w:t>
            </w:r>
          </w:p>
        </w:tc>
        <w:tc>
          <w:tcPr>
            <w:tcW w:w="8986" w:type="dxa"/>
            <w:tcBorders>
              <w:top w:val="single" w:sz="4" w:space="0" w:color="auto"/>
              <w:left w:val="single" w:sz="4" w:space="0" w:color="auto"/>
              <w:bottom w:val="single" w:sz="4" w:space="0" w:color="auto"/>
              <w:right w:val="single" w:sz="4" w:space="0" w:color="auto"/>
            </w:tcBorders>
          </w:tcPr>
          <w:p w14:paraId="1E5F3CC2" w14:textId="77777777" w:rsidR="00F324FC" w:rsidRPr="00F35E40" w:rsidRDefault="00F324FC" w:rsidP="00713CE0">
            <w:pPr>
              <w:snapToGrid w:val="0"/>
              <w:rPr>
                <w:rFonts w:ascii="Arial" w:hAnsi="Arial" w:cs="Arial"/>
              </w:rPr>
            </w:pPr>
          </w:p>
          <w:p w14:paraId="46AAB3D2" w14:textId="77777777" w:rsidR="00F324FC" w:rsidRPr="00F35E40" w:rsidRDefault="0079214E" w:rsidP="00135794">
            <w:pPr>
              <w:snapToGrid w:val="0"/>
              <w:jc w:val="both"/>
              <w:rPr>
                <w:rFonts w:ascii="Arial" w:hAnsi="Arial" w:cs="Arial"/>
                <w:b/>
                <w:u w:val="single"/>
                <w:lang w:val="sr-Cyrl-RS"/>
              </w:rPr>
            </w:pPr>
            <w:r w:rsidRPr="00F35E40">
              <w:rPr>
                <w:rFonts w:ascii="Arial" w:hAnsi="Arial" w:cs="Arial"/>
                <w:b/>
                <w:u w:val="single"/>
              </w:rPr>
              <w:t xml:space="preserve">УСЛОВ: </w:t>
            </w:r>
          </w:p>
          <w:p w14:paraId="1DC154DC" w14:textId="77777777" w:rsidR="0079214E" w:rsidRPr="00F35E40" w:rsidRDefault="0079214E" w:rsidP="00135794">
            <w:pPr>
              <w:snapToGrid w:val="0"/>
              <w:jc w:val="both"/>
              <w:rPr>
                <w:rFonts w:ascii="Arial" w:hAnsi="Arial" w:cs="Arial"/>
                <w:b/>
                <w:u w:val="single"/>
                <w:lang w:val="sr-Cyrl-RS"/>
              </w:rPr>
            </w:pPr>
          </w:p>
          <w:p w14:paraId="1CE14009" w14:textId="77777777" w:rsidR="00F324FC" w:rsidRPr="00F35E40" w:rsidRDefault="00F324FC" w:rsidP="00135794">
            <w:pPr>
              <w:snapToGrid w:val="0"/>
              <w:jc w:val="both"/>
              <w:rPr>
                <w:rFonts w:ascii="Arial" w:hAnsi="Arial" w:cs="Arial"/>
                <w:lang w:val="ru-RU"/>
              </w:rPr>
            </w:pPr>
            <w:r w:rsidRPr="00F35E40">
              <w:rPr>
                <w:rFonts w:ascii="Arial" w:hAnsi="Arial" w:cs="Arial"/>
                <w:lang w:val="ru-RU"/>
              </w:rPr>
              <w:t xml:space="preserve">Да је </w:t>
            </w:r>
            <w:r w:rsidR="001C1243" w:rsidRPr="00F35E40">
              <w:rPr>
                <w:rFonts w:ascii="Arial" w:hAnsi="Arial" w:cs="Arial"/>
                <w:lang w:val="ru-RU"/>
              </w:rPr>
              <w:t>понуђач</w:t>
            </w:r>
            <w:r w:rsidRPr="00F35E40">
              <w:rPr>
                <w:rFonts w:ascii="Arial" w:hAnsi="Arial" w:cs="Arial"/>
                <w:lang w:val="ru-RU"/>
              </w:rPr>
              <w:t xml:space="preserve">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8625105" w14:textId="77777777" w:rsidR="0079214E" w:rsidRPr="008E2551" w:rsidRDefault="0079214E" w:rsidP="00135794">
            <w:pPr>
              <w:snapToGrid w:val="0"/>
              <w:jc w:val="both"/>
              <w:rPr>
                <w:rFonts w:ascii="Arial" w:hAnsi="Arial" w:cs="Arial"/>
              </w:rPr>
            </w:pPr>
          </w:p>
          <w:p w14:paraId="3ECAE5B0" w14:textId="77777777" w:rsidR="00F324FC" w:rsidRPr="00F35E40" w:rsidRDefault="0079214E" w:rsidP="00135794">
            <w:pPr>
              <w:autoSpaceDE w:val="0"/>
              <w:autoSpaceDN w:val="0"/>
              <w:adjustRightInd w:val="0"/>
              <w:jc w:val="both"/>
              <w:rPr>
                <w:rFonts w:ascii="Arial" w:hAnsi="Arial" w:cs="Arial"/>
                <w:b/>
                <w:u w:val="single"/>
                <w:lang w:val="sr-Cyrl-RS"/>
              </w:rPr>
            </w:pPr>
            <w:r w:rsidRPr="00F35E40">
              <w:rPr>
                <w:rFonts w:ascii="Arial" w:hAnsi="Arial" w:cs="Arial"/>
                <w:b/>
                <w:u w:val="single"/>
              </w:rPr>
              <w:t>ДОКАЗ:</w:t>
            </w:r>
          </w:p>
          <w:p w14:paraId="08DA659C" w14:textId="77777777" w:rsidR="0079214E" w:rsidRPr="00F35E40" w:rsidRDefault="0079214E" w:rsidP="00135794">
            <w:pPr>
              <w:autoSpaceDE w:val="0"/>
              <w:autoSpaceDN w:val="0"/>
              <w:adjustRightInd w:val="0"/>
              <w:jc w:val="both"/>
              <w:rPr>
                <w:rFonts w:ascii="Arial" w:hAnsi="Arial" w:cs="Arial"/>
                <w:b/>
                <w:u w:val="single"/>
                <w:lang w:val="sr-Cyrl-RS"/>
              </w:rPr>
            </w:pPr>
          </w:p>
          <w:p w14:paraId="3D78CEE4" w14:textId="77777777" w:rsidR="00F324FC" w:rsidRPr="00F35E40" w:rsidRDefault="00F324FC" w:rsidP="00135794">
            <w:pPr>
              <w:jc w:val="both"/>
              <w:rPr>
                <w:rFonts w:ascii="Arial" w:hAnsi="Arial" w:cs="Arial"/>
                <w:b/>
              </w:rPr>
            </w:pPr>
            <w:r w:rsidRPr="00F35E40">
              <w:rPr>
                <w:rFonts w:ascii="Arial" w:hAnsi="Arial" w:cs="Arial"/>
              </w:rPr>
              <w:t>Потписан и оверен Образац изјаве</w:t>
            </w:r>
            <w:r w:rsidR="00FE7685" w:rsidRPr="00F35E40">
              <w:rPr>
                <w:rFonts w:ascii="Arial" w:hAnsi="Arial" w:cs="Arial"/>
              </w:rPr>
              <w:t xml:space="preserve"> на основу члана 75. став 2. Закона </w:t>
            </w:r>
            <w:r w:rsidR="00BE0947" w:rsidRPr="00F35E40">
              <w:rPr>
                <w:rFonts w:ascii="Arial" w:hAnsi="Arial" w:cs="Arial"/>
              </w:rPr>
              <w:t>(Образац бр.4</w:t>
            </w:r>
            <w:r w:rsidRPr="00F35E40">
              <w:rPr>
                <w:rFonts w:ascii="Arial" w:hAnsi="Arial" w:cs="Arial"/>
              </w:rPr>
              <w:t>)</w:t>
            </w:r>
          </w:p>
          <w:p w14:paraId="5EA5C3AA" w14:textId="77777777" w:rsidR="00F324FC" w:rsidRPr="00F35E40" w:rsidRDefault="00F324FC" w:rsidP="00135794">
            <w:pPr>
              <w:snapToGrid w:val="0"/>
              <w:jc w:val="both"/>
              <w:rPr>
                <w:rFonts w:ascii="Arial" w:hAnsi="Arial" w:cs="Arial"/>
              </w:rPr>
            </w:pPr>
            <w:r w:rsidRPr="00F35E40">
              <w:rPr>
                <w:rFonts w:ascii="Arial" w:hAnsi="Arial" w:cs="Arial"/>
                <w:i/>
              </w:rPr>
              <w:t>Напомена:</w:t>
            </w:r>
            <w:r w:rsidRPr="00F35E40">
              <w:rPr>
                <w:rFonts w:ascii="Arial" w:hAnsi="Arial" w:cs="Arial"/>
              </w:rPr>
              <w:t xml:space="preserve"> Изјава мора</w:t>
            </w:r>
            <w:r w:rsidR="00CD59D1" w:rsidRPr="00F35E40">
              <w:rPr>
                <w:rFonts w:ascii="Arial" w:hAnsi="Arial" w:cs="Arial"/>
              </w:rPr>
              <w:t xml:space="preserve"> да буде потписана од стране ов</w:t>
            </w:r>
            <w:r w:rsidRPr="00F35E40">
              <w:rPr>
                <w:rFonts w:ascii="Arial" w:hAnsi="Arial" w:cs="Arial"/>
              </w:rPr>
              <w:t>л</w:t>
            </w:r>
            <w:r w:rsidR="00CD59D1" w:rsidRPr="00F35E40">
              <w:rPr>
                <w:rFonts w:ascii="Arial" w:hAnsi="Arial" w:cs="Arial"/>
                <w:lang w:val="en-US"/>
              </w:rPr>
              <w:t>a</w:t>
            </w:r>
            <w:r w:rsidRPr="00F35E40">
              <w:rPr>
                <w:rFonts w:ascii="Arial" w:hAnsi="Arial" w:cs="Arial"/>
              </w:rPr>
              <w:t xml:space="preserve">шћеног лица </w:t>
            </w:r>
            <w:r w:rsidR="001C1243" w:rsidRPr="00F35E40">
              <w:rPr>
                <w:rFonts w:ascii="Arial" w:hAnsi="Arial" w:cs="Arial"/>
                <w:lang w:val="sr-Cyrl-ME"/>
              </w:rPr>
              <w:t>понуђача</w:t>
            </w:r>
            <w:r w:rsidRPr="00F35E40">
              <w:rPr>
                <w:rFonts w:ascii="Arial" w:hAnsi="Arial" w:cs="Arial"/>
              </w:rPr>
              <w:t xml:space="preserve"> и оверена печатом. Уколико понуду подноси група </w:t>
            </w:r>
            <w:r w:rsidR="001C1243" w:rsidRPr="00F35E40">
              <w:rPr>
                <w:rFonts w:ascii="Arial" w:hAnsi="Arial" w:cs="Arial"/>
                <w:lang w:val="sr-Cyrl-ME"/>
              </w:rPr>
              <w:t>понуђача</w:t>
            </w:r>
            <w:r w:rsidRPr="00F35E40">
              <w:rPr>
                <w:rFonts w:ascii="Arial" w:hAnsi="Arial" w:cs="Arial"/>
              </w:rPr>
              <w:t xml:space="preserve"> Изјава мора бити  потписана од стране овлашћеног лица сваког </w:t>
            </w:r>
            <w:r w:rsidR="001C1243" w:rsidRPr="00F35E40">
              <w:rPr>
                <w:rFonts w:ascii="Arial" w:hAnsi="Arial" w:cs="Arial"/>
                <w:lang w:val="sr-Cyrl-ME"/>
              </w:rPr>
              <w:t>понуђача</w:t>
            </w:r>
            <w:r w:rsidRPr="00F35E40">
              <w:rPr>
                <w:rFonts w:ascii="Arial" w:hAnsi="Arial" w:cs="Arial"/>
              </w:rPr>
              <w:t xml:space="preserve"> из групе </w:t>
            </w:r>
            <w:r w:rsidR="001C1243" w:rsidRPr="00F35E40">
              <w:rPr>
                <w:rFonts w:ascii="Arial" w:hAnsi="Arial" w:cs="Arial"/>
                <w:lang w:val="sr-Cyrl-ME"/>
              </w:rPr>
              <w:t>понуђача</w:t>
            </w:r>
            <w:r w:rsidRPr="00F35E40">
              <w:rPr>
                <w:rFonts w:ascii="Arial" w:hAnsi="Arial" w:cs="Arial"/>
              </w:rPr>
              <w:t xml:space="preserve"> и оверена печатом.  </w:t>
            </w:r>
          </w:p>
          <w:p w14:paraId="18502B80" w14:textId="77777777" w:rsidR="00F324FC" w:rsidRPr="00F35E40" w:rsidRDefault="00F324FC" w:rsidP="00713CE0">
            <w:pPr>
              <w:tabs>
                <w:tab w:val="left" w:pos="680"/>
              </w:tabs>
              <w:snapToGrid w:val="0"/>
              <w:rPr>
                <w:rFonts w:ascii="Arial" w:hAnsi="Arial" w:cs="Arial"/>
              </w:rPr>
            </w:pPr>
          </w:p>
        </w:tc>
      </w:tr>
      <w:tr w:rsidR="00B008CB" w:rsidRPr="008E5C0F" w14:paraId="70A4E386"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tcPr>
          <w:p w14:paraId="0CACEAB2" w14:textId="77777777" w:rsidR="00B008CB" w:rsidRPr="008E5C0F" w:rsidRDefault="00B008CB" w:rsidP="00713CE0">
            <w:pPr>
              <w:jc w:val="center"/>
              <w:rPr>
                <w:rFonts w:ascii="Arial" w:hAnsi="Arial" w:cs="Arial"/>
                <w:color w:val="FF0000"/>
                <w:lang w:val="sr-Cyrl-RS"/>
              </w:rPr>
            </w:pPr>
          </w:p>
        </w:tc>
        <w:tc>
          <w:tcPr>
            <w:tcW w:w="8986" w:type="dxa"/>
            <w:tcBorders>
              <w:top w:val="single" w:sz="4" w:space="0" w:color="auto"/>
              <w:left w:val="single" w:sz="4" w:space="0" w:color="auto"/>
              <w:bottom w:val="single" w:sz="4" w:space="0" w:color="auto"/>
              <w:right w:val="single" w:sz="4" w:space="0" w:color="auto"/>
            </w:tcBorders>
          </w:tcPr>
          <w:p w14:paraId="60B45B05" w14:textId="77777777" w:rsidR="00410D19" w:rsidRPr="00231B84" w:rsidRDefault="00410D19" w:rsidP="00410D19">
            <w:pPr>
              <w:ind w:right="-180"/>
              <w:rPr>
                <w:rFonts w:ascii="Arial" w:hAnsi="Arial" w:cs="Arial"/>
                <w:b/>
              </w:rPr>
            </w:pPr>
          </w:p>
          <w:p w14:paraId="0214BD0A" w14:textId="77777777" w:rsidR="00B008CB" w:rsidRPr="00231B84" w:rsidRDefault="00410D19" w:rsidP="00410D19">
            <w:pPr>
              <w:ind w:right="-180"/>
              <w:rPr>
                <w:rFonts w:ascii="Arial" w:hAnsi="Arial" w:cs="Arial"/>
                <w:b/>
                <w:u w:val="single"/>
              </w:rPr>
            </w:pPr>
            <w:r w:rsidRPr="00231B84">
              <w:rPr>
                <w:rFonts w:ascii="Arial" w:hAnsi="Arial" w:cs="Arial"/>
                <w:b/>
              </w:rPr>
              <w:t>4.2  ДОДАТНИ УСЛОВИ ЗА УЧЕШЋЕ У ПОСТУПКУ ЈАВНЕ</w:t>
            </w:r>
            <w:r w:rsidRPr="00231B84">
              <w:rPr>
                <w:rFonts w:ascii="Arial" w:hAnsi="Arial" w:cs="Arial"/>
                <w:b/>
                <w:lang w:val="sr-Cyrl-RS"/>
              </w:rPr>
              <w:t xml:space="preserve"> </w:t>
            </w:r>
            <w:r w:rsidRPr="00231B84">
              <w:rPr>
                <w:rFonts w:ascii="Arial" w:hAnsi="Arial" w:cs="Arial"/>
                <w:b/>
              </w:rPr>
              <w:t>НАБАВКЕ ИЗ ЧЛАНА 76.</w:t>
            </w:r>
            <w:r w:rsidRPr="00231B84">
              <w:rPr>
                <w:rFonts w:ascii="Arial" w:hAnsi="Arial" w:cs="Arial"/>
                <w:b/>
                <w:lang w:val="sr-Cyrl-ME"/>
              </w:rPr>
              <w:t xml:space="preserve"> </w:t>
            </w:r>
            <w:r w:rsidRPr="00231B84">
              <w:rPr>
                <w:rFonts w:ascii="Arial" w:hAnsi="Arial" w:cs="Arial"/>
                <w:b/>
              </w:rPr>
              <w:t>ЗАКОНА</w:t>
            </w:r>
          </w:p>
        </w:tc>
      </w:tr>
      <w:tr w:rsidR="00284872" w:rsidRPr="00284872" w14:paraId="56FA45DC"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tcPr>
          <w:p w14:paraId="00B9830C" w14:textId="77777777" w:rsidR="00284872" w:rsidRPr="006278F1" w:rsidRDefault="00284872" w:rsidP="006278F1">
            <w:pPr>
              <w:jc w:val="center"/>
              <w:rPr>
                <w:rFonts w:cs="Arial"/>
                <w:color w:val="000000"/>
              </w:rPr>
            </w:pPr>
            <w:r w:rsidRPr="006278F1">
              <w:rPr>
                <w:rFonts w:cs="Arial"/>
                <w:color w:val="000000"/>
              </w:rPr>
              <w:t>5.</w:t>
            </w:r>
          </w:p>
        </w:tc>
        <w:tc>
          <w:tcPr>
            <w:tcW w:w="8986" w:type="dxa"/>
            <w:tcBorders>
              <w:top w:val="single" w:sz="4" w:space="0" w:color="auto"/>
              <w:left w:val="single" w:sz="4" w:space="0" w:color="auto"/>
              <w:bottom w:val="single" w:sz="4" w:space="0" w:color="auto"/>
              <w:right w:val="single" w:sz="4" w:space="0" w:color="auto"/>
            </w:tcBorders>
          </w:tcPr>
          <w:p w14:paraId="67E51509" w14:textId="77777777" w:rsidR="00284872" w:rsidRPr="00BE381E" w:rsidRDefault="00284872" w:rsidP="006278F1">
            <w:pPr>
              <w:pStyle w:val="Default"/>
              <w:rPr>
                <w:b/>
                <w:bCs/>
                <w:color w:val="auto"/>
              </w:rPr>
            </w:pPr>
            <w:r w:rsidRPr="00BE381E">
              <w:rPr>
                <w:b/>
                <w:bCs/>
                <w:color w:val="auto"/>
              </w:rPr>
              <w:t xml:space="preserve">Финансијски капацитет </w:t>
            </w:r>
          </w:p>
          <w:p w14:paraId="5A64E485" w14:textId="77777777" w:rsidR="00284872" w:rsidRPr="00BE381E" w:rsidRDefault="00284872" w:rsidP="006278F1">
            <w:pPr>
              <w:pStyle w:val="Default"/>
              <w:rPr>
                <w:color w:val="auto"/>
              </w:rPr>
            </w:pPr>
            <w:r w:rsidRPr="00BE381E">
              <w:rPr>
                <w:b/>
                <w:bCs/>
                <w:color w:val="auto"/>
              </w:rPr>
              <w:t>Услов:</w:t>
            </w:r>
          </w:p>
          <w:p w14:paraId="6B9F96FC" w14:textId="249DDF39" w:rsidR="00284872" w:rsidRPr="00BE381E" w:rsidRDefault="00284872" w:rsidP="00C43955">
            <w:pPr>
              <w:pStyle w:val="Pasussalistom"/>
              <w:numPr>
                <w:ilvl w:val="0"/>
                <w:numId w:val="42"/>
              </w:numPr>
              <w:autoSpaceDE w:val="0"/>
              <w:autoSpaceDN w:val="0"/>
              <w:adjustRightInd w:val="0"/>
              <w:spacing w:after="200" w:line="276" w:lineRule="auto"/>
              <w:contextualSpacing/>
              <w:jc w:val="both"/>
              <w:rPr>
                <w:rFonts w:ascii="Arial" w:hAnsi="Arial" w:cs="Arial"/>
                <w:lang w:eastAsia="sr-Latn-CS"/>
              </w:rPr>
            </w:pPr>
            <w:r w:rsidRPr="00BE381E">
              <w:rPr>
                <w:rFonts w:ascii="Arial" w:hAnsi="Arial" w:cs="Arial"/>
                <w:lang w:eastAsia="sr-Latn-CS"/>
              </w:rPr>
              <w:t>Да</w:t>
            </w:r>
            <w:r w:rsidRPr="00BE381E">
              <w:rPr>
                <w:rFonts w:ascii="Arial" w:hAnsi="Arial" w:cs="Arial"/>
                <w:lang w:val="sr-Cyrl-RS" w:eastAsia="sr-Latn-CS"/>
              </w:rPr>
              <w:t xml:space="preserve">, </w:t>
            </w:r>
            <w:bookmarkStart w:id="28" w:name="OLE_LINK15"/>
            <w:r w:rsidRPr="00BE381E">
              <w:rPr>
                <w:rFonts w:ascii="Arial" w:hAnsi="Arial" w:cs="Arial"/>
                <w:lang w:eastAsia="sr-Latn-CS"/>
              </w:rPr>
              <w:t xml:space="preserve">понуђач у претходне </w:t>
            </w:r>
            <w:r w:rsidRPr="00BE381E">
              <w:rPr>
                <w:rFonts w:ascii="Arial" w:hAnsi="Arial" w:cs="Arial"/>
                <w:lang w:val="sr-Cyrl-RS" w:eastAsia="sr-Latn-CS"/>
              </w:rPr>
              <w:t>3 (словима:</w:t>
            </w:r>
            <w:r w:rsidRPr="00BE381E">
              <w:rPr>
                <w:rFonts w:ascii="Arial" w:hAnsi="Arial" w:cs="Arial"/>
                <w:lang w:eastAsia="sr-Latn-CS"/>
              </w:rPr>
              <w:t>три</w:t>
            </w:r>
            <w:r w:rsidRPr="00BE381E">
              <w:rPr>
                <w:rFonts w:ascii="Arial" w:hAnsi="Arial" w:cs="Arial"/>
                <w:lang w:val="sr-Cyrl-RS" w:eastAsia="sr-Latn-CS"/>
              </w:rPr>
              <w:t>)</w:t>
            </w:r>
            <w:r w:rsidRPr="00BE381E">
              <w:rPr>
                <w:rFonts w:ascii="Arial" w:hAnsi="Arial" w:cs="Arial"/>
                <w:lang w:eastAsia="sr-Latn-CS"/>
              </w:rPr>
              <w:t xml:space="preserve"> обрачунске године (</w:t>
            </w:r>
            <w:bookmarkStart w:id="29" w:name="OLE_LINK14"/>
            <w:r w:rsidRPr="00BE381E">
              <w:rPr>
                <w:rFonts w:ascii="Arial" w:hAnsi="Arial" w:cs="Arial"/>
                <w:lang w:eastAsia="sr-Latn-CS"/>
              </w:rPr>
              <w:t>2016, 2017 и 2018</w:t>
            </w:r>
            <w:bookmarkEnd w:id="29"/>
            <w:r w:rsidRPr="00BE381E">
              <w:rPr>
                <w:rFonts w:ascii="Arial" w:hAnsi="Arial" w:cs="Arial"/>
                <w:lang w:eastAsia="sr-Latn-CS"/>
              </w:rPr>
              <w:t>) имао</w:t>
            </w:r>
            <w:r w:rsidRPr="00BE381E">
              <w:rPr>
                <w:rFonts w:ascii="Arial" w:hAnsi="Arial" w:cs="Arial"/>
                <w:lang w:val="sr-Cyrl-RS" w:eastAsia="sr-Latn-CS"/>
              </w:rPr>
              <w:t xml:space="preserve"> о</w:t>
            </w:r>
            <w:r w:rsidRPr="00BE381E">
              <w:rPr>
                <w:rFonts w:ascii="Arial" w:hAnsi="Arial" w:cs="Arial"/>
                <w:lang w:eastAsia="sr-Latn-CS"/>
              </w:rPr>
              <w:t xml:space="preserve">стварен приход од минимално </w:t>
            </w:r>
            <w:r w:rsidR="00A136E2">
              <w:rPr>
                <w:rFonts w:ascii="Arial" w:hAnsi="Arial" w:cs="Arial"/>
                <w:lang w:val="sr-Cyrl-RS" w:eastAsia="sr-Latn-CS"/>
              </w:rPr>
              <w:t>7</w:t>
            </w:r>
            <w:r w:rsidRPr="00BE381E">
              <w:rPr>
                <w:rFonts w:ascii="Arial" w:hAnsi="Arial" w:cs="Arial"/>
                <w:lang w:val="sr-Cyrl-RS" w:eastAsia="sr-Latn-CS"/>
              </w:rPr>
              <w:t>0</w:t>
            </w:r>
            <w:r w:rsidRPr="00BE381E">
              <w:rPr>
                <w:rFonts w:ascii="Arial" w:hAnsi="Arial" w:cs="Arial"/>
                <w:lang w:eastAsia="sr-Latn-CS"/>
              </w:rPr>
              <w:t>0.000.000,00 динара без ПДВ-а,</w:t>
            </w:r>
            <w:bookmarkEnd w:id="28"/>
          </w:p>
          <w:p w14:paraId="64702520" w14:textId="77777777" w:rsidR="00284872" w:rsidRPr="00DF29F8" w:rsidRDefault="00284872" w:rsidP="00C43955">
            <w:pPr>
              <w:pStyle w:val="Pasussalistom"/>
              <w:numPr>
                <w:ilvl w:val="0"/>
                <w:numId w:val="42"/>
              </w:numPr>
              <w:tabs>
                <w:tab w:val="left" w:pos="1440"/>
              </w:tabs>
              <w:contextualSpacing/>
              <w:jc w:val="both"/>
              <w:rPr>
                <w:rFonts w:ascii="Arial" w:hAnsi="Arial" w:cs="Arial"/>
              </w:rPr>
            </w:pPr>
            <w:r w:rsidRPr="00DF29F8">
              <w:rPr>
                <w:rFonts w:ascii="Arial" w:hAnsi="Arial" w:cs="Arial"/>
              </w:rPr>
              <w:t>да понуђач у претходне три обрачунске године (</w:t>
            </w:r>
            <w:r w:rsidRPr="00DF29F8">
              <w:rPr>
                <w:rFonts w:ascii="Arial" w:hAnsi="Arial" w:cs="Arial"/>
                <w:lang w:eastAsia="sr-Latn-CS"/>
              </w:rPr>
              <w:t>2016, 2017 и 2018.</w:t>
            </w:r>
            <w:r w:rsidRPr="00DF29F8">
              <w:rPr>
                <w:rFonts w:ascii="Arial" w:hAnsi="Arial" w:cs="Arial"/>
              </w:rPr>
              <w:t>) има позитиван резултат пословања;</w:t>
            </w:r>
          </w:p>
          <w:p w14:paraId="3D4D25E6" w14:textId="77777777" w:rsidR="00284872" w:rsidRPr="00DF29F8" w:rsidRDefault="00284872" w:rsidP="00C43955">
            <w:pPr>
              <w:pStyle w:val="Pasussalistom"/>
              <w:numPr>
                <w:ilvl w:val="0"/>
                <w:numId w:val="42"/>
              </w:numPr>
              <w:tabs>
                <w:tab w:val="left" w:pos="1440"/>
              </w:tabs>
              <w:contextualSpacing/>
              <w:jc w:val="both"/>
              <w:rPr>
                <w:rFonts w:ascii="Arial" w:hAnsi="Arial" w:cs="Arial"/>
              </w:rPr>
            </w:pPr>
            <w:r w:rsidRPr="00DF29F8">
              <w:rPr>
                <w:rFonts w:ascii="Arial" w:hAnsi="Arial" w:cs="Arial"/>
                <w:lang w:eastAsia="sr-Latn-CS"/>
              </w:rPr>
              <w:t>да</w:t>
            </w:r>
            <w:r w:rsidRPr="00DF29F8">
              <w:rPr>
                <w:rFonts w:ascii="Arial" w:hAnsi="Arial" w:cs="Arial"/>
                <w:lang w:val="sr-Cyrl-RS" w:eastAsia="sr-Latn-CS"/>
              </w:rPr>
              <w:t xml:space="preserve"> </w:t>
            </w:r>
            <w:r w:rsidRPr="00DF29F8">
              <w:rPr>
                <w:rFonts w:ascii="Arial" w:hAnsi="Arial" w:cs="Arial"/>
                <w:lang w:eastAsia="sr-Latn-CS"/>
              </w:rPr>
              <w:t>понуђач</w:t>
            </w:r>
            <w:r w:rsidRPr="00DF29F8">
              <w:rPr>
                <w:rFonts w:ascii="Arial" w:hAnsi="Arial" w:cs="Arial"/>
                <w:lang w:val="sr-Cyrl-RS" w:eastAsia="sr-Latn-CS"/>
              </w:rPr>
              <w:t xml:space="preserve"> </w:t>
            </w:r>
            <w:r w:rsidRPr="00DF29F8">
              <w:rPr>
                <w:rFonts w:ascii="Arial" w:hAnsi="Arial" w:cs="Arial"/>
              </w:rPr>
              <w:t xml:space="preserve">у последњих 6 (словима: </w:t>
            </w:r>
            <w:r w:rsidRPr="00DF29F8">
              <w:rPr>
                <w:rFonts w:ascii="Arial" w:hAnsi="Arial" w:cs="Arial"/>
                <w:lang w:val="sr-Cyrl-RS"/>
              </w:rPr>
              <w:t>шест</w:t>
            </w:r>
            <w:r w:rsidRPr="00DF29F8">
              <w:rPr>
                <w:rFonts w:ascii="Arial" w:hAnsi="Arial" w:cs="Arial"/>
              </w:rPr>
              <w:t>) месеци од дана објављивања Позива за подношење понуда на Порталу јавних набавки није имао блокаду на својим текућим рачунима</w:t>
            </w:r>
          </w:p>
          <w:p w14:paraId="53B3CA43" w14:textId="77777777" w:rsidR="00284872" w:rsidRPr="00DF29F8" w:rsidRDefault="00284872" w:rsidP="006278F1">
            <w:pPr>
              <w:pStyle w:val="Default"/>
              <w:rPr>
                <w:b/>
                <w:bCs/>
                <w:color w:val="auto"/>
              </w:rPr>
            </w:pPr>
            <w:r w:rsidRPr="00DF29F8">
              <w:rPr>
                <w:b/>
                <w:bCs/>
                <w:color w:val="auto"/>
              </w:rPr>
              <w:t xml:space="preserve">Доказ: </w:t>
            </w:r>
          </w:p>
          <w:p w14:paraId="336340C9" w14:textId="77777777" w:rsidR="00284872" w:rsidRPr="00BE381E" w:rsidRDefault="00284872" w:rsidP="00C43955">
            <w:pPr>
              <w:numPr>
                <w:ilvl w:val="0"/>
                <w:numId w:val="41"/>
              </w:numPr>
              <w:ind w:left="-37" w:firstLine="810"/>
              <w:jc w:val="both"/>
              <w:rPr>
                <w:rFonts w:ascii="Arial" w:hAnsi="Arial" w:cs="Arial"/>
              </w:rPr>
            </w:pPr>
            <w:r w:rsidRPr="00BE381E">
              <w:rPr>
                <w:rFonts w:ascii="Arial" w:hAnsi="Arial" w:cs="Arial"/>
              </w:rPr>
              <w:t>Биланс стања и Биланс успеха за претходне три обрачунске године (</w:t>
            </w:r>
            <w:r w:rsidRPr="00BE381E">
              <w:rPr>
                <w:rFonts w:ascii="Arial" w:hAnsi="Arial" w:cs="Arial"/>
                <w:lang w:eastAsia="sr-Latn-CS"/>
              </w:rPr>
              <w:t>2016, 2017 и 2018</w:t>
            </w:r>
            <w:r w:rsidRPr="00BE381E">
              <w:rPr>
                <w:rFonts w:ascii="Arial" w:hAnsi="Arial" w:cs="Arial"/>
              </w:rPr>
              <w:t xml:space="preserve">), са мишљењем овлашћеног ревизора, ако такво мишљење постоји; </w:t>
            </w:r>
          </w:p>
          <w:p w14:paraId="01B92DB3" w14:textId="77777777" w:rsidR="00284872" w:rsidRPr="00BE381E" w:rsidRDefault="00284872" w:rsidP="006278F1">
            <w:pPr>
              <w:ind w:left="-37"/>
              <w:rPr>
                <w:rFonts w:ascii="Arial" w:hAnsi="Arial" w:cs="Arial"/>
              </w:rPr>
            </w:pPr>
            <w:r w:rsidRPr="00BE381E">
              <w:rPr>
                <w:rFonts w:ascii="Arial" w:hAnsi="Arial" w:cs="Arial"/>
              </w:rPr>
              <w:t>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381AD4DD" w14:textId="77777777" w:rsidR="00284872" w:rsidRPr="00BE381E" w:rsidRDefault="00284872" w:rsidP="006278F1">
            <w:pPr>
              <w:ind w:firstLine="720"/>
              <w:rPr>
                <w:rFonts w:ascii="Arial" w:hAnsi="Arial" w:cs="Arial"/>
                <w:b/>
              </w:rPr>
            </w:pPr>
            <w:r w:rsidRPr="00BE381E">
              <w:rPr>
                <w:rFonts w:ascii="Arial" w:hAnsi="Arial" w:cs="Arial"/>
                <w:b/>
              </w:rPr>
              <w:t>или</w:t>
            </w:r>
          </w:p>
          <w:p w14:paraId="7864FBE6" w14:textId="77777777" w:rsidR="00284872" w:rsidRPr="00BE381E" w:rsidRDefault="00284872" w:rsidP="00C43955">
            <w:pPr>
              <w:pStyle w:val="Pasussalistom"/>
              <w:numPr>
                <w:ilvl w:val="1"/>
                <w:numId w:val="41"/>
              </w:numPr>
              <w:ind w:left="0" w:firstLine="807"/>
              <w:contextualSpacing/>
              <w:jc w:val="both"/>
              <w:rPr>
                <w:rFonts w:ascii="Arial" w:hAnsi="Arial" w:cs="Arial"/>
              </w:rPr>
            </w:pPr>
            <w:r w:rsidRPr="00BE381E">
              <w:rPr>
                <w:rFonts w:ascii="Arial" w:hAnsi="Arial" w:cs="Arial"/>
              </w:rPr>
              <w:t>Извештај о бонитету, образац БОН ЈН за претходне три обрачунске године (</w:t>
            </w:r>
            <w:r w:rsidRPr="00BE381E">
              <w:rPr>
                <w:rFonts w:ascii="Arial" w:hAnsi="Arial" w:cs="Arial"/>
                <w:lang w:eastAsia="sr-Latn-CS"/>
              </w:rPr>
              <w:t>2016, 2017 и 2018</w:t>
            </w:r>
            <w:r w:rsidRPr="00BE381E">
              <w:rPr>
                <w:rFonts w:ascii="Arial" w:hAnsi="Arial" w:cs="Arial"/>
              </w:rPr>
              <w:t xml:space="preserve">) издат од стране Агенције за </w:t>
            </w:r>
            <w:r w:rsidRPr="00BE381E">
              <w:rPr>
                <w:rFonts w:ascii="Arial" w:hAnsi="Arial" w:cs="Arial"/>
              </w:rPr>
              <w:lastRenderedPageBreak/>
              <w:t xml:space="preserve">привредне регистре </w:t>
            </w:r>
          </w:p>
          <w:p w14:paraId="5520A0B0" w14:textId="77777777" w:rsidR="00284872" w:rsidRPr="008E2551" w:rsidRDefault="00284872" w:rsidP="006278F1">
            <w:pPr>
              <w:pStyle w:val="Default"/>
              <w:rPr>
                <w:color w:val="auto"/>
                <w:lang w:val="sr-Cyrl-CS"/>
              </w:rPr>
            </w:pPr>
            <w:r w:rsidRPr="008E2551">
              <w:rPr>
                <w:color w:val="auto"/>
                <w:lang w:val="sr-Cyrl-CS"/>
              </w:rPr>
              <w:t>и</w:t>
            </w:r>
          </w:p>
          <w:p w14:paraId="5FC15CC6" w14:textId="77777777" w:rsidR="00284872" w:rsidRPr="008E2551" w:rsidRDefault="00284872" w:rsidP="006278F1">
            <w:pPr>
              <w:pStyle w:val="Default"/>
              <w:rPr>
                <w:rFonts w:eastAsia="Calibri"/>
                <w:color w:val="auto"/>
                <w:lang w:val="sr-Cyrl-CS" w:eastAsia="ar-SA"/>
              </w:rPr>
            </w:pPr>
            <w:r w:rsidRPr="008E2551">
              <w:rPr>
                <w:color w:val="auto"/>
                <w:lang w:val="sr-Cyrl-CS"/>
              </w:rPr>
              <w:t xml:space="preserve">Потврда Народне банке Србије да понуђач није био неликвидан у последњих </w:t>
            </w:r>
            <w:r w:rsidRPr="00BE381E">
              <w:rPr>
                <w:color w:val="auto"/>
                <w:lang w:val="sr-Cyrl-RS"/>
              </w:rPr>
              <w:t xml:space="preserve">6 </w:t>
            </w:r>
            <w:r w:rsidRPr="008E2551">
              <w:rPr>
                <w:color w:val="auto"/>
                <w:lang w:val="sr-Cyrl-CS"/>
              </w:rPr>
              <w:t xml:space="preserve">(словима: </w:t>
            </w:r>
            <w:r w:rsidRPr="00BE381E">
              <w:rPr>
                <w:color w:val="auto"/>
                <w:lang w:val="sr-Cyrl-RS"/>
              </w:rPr>
              <w:t>шест</w:t>
            </w:r>
            <w:r w:rsidRPr="008E2551">
              <w:rPr>
                <w:color w:val="auto"/>
                <w:lang w:val="sr-Cyrl-CS"/>
              </w:rPr>
              <w:t xml:space="preserve">) месеци од дана објављивања Позива за подношење понуда на Порталу јавних набавки </w:t>
            </w:r>
            <w:r w:rsidRPr="008E2551">
              <w:rPr>
                <w:b/>
                <w:color w:val="auto"/>
                <w:lang w:val="sr-Cyrl-CS"/>
              </w:rPr>
              <w:t>или</w:t>
            </w:r>
            <w:r w:rsidRPr="00BE381E">
              <w:rPr>
                <w:b/>
                <w:color w:val="auto"/>
                <w:lang w:val="sr-Cyrl-RS"/>
              </w:rPr>
              <w:t xml:space="preserve"> </w:t>
            </w:r>
            <w:r w:rsidRPr="008E2551">
              <w:rPr>
                <w:rFonts w:eastAsia="Calibri"/>
                <w:color w:val="auto"/>
                <w:lang w:val="sr-Cyrl-CS" w:eastAsia="ar-SA"/>
              </w:rPr>
              <w:t>Изјава да је информација јавно доступна на сајту Народне банке Србије.</w:t>
            </w:r>
          </w:p>
          <w:p w14:paraId="1810F3CB" w14:textId="77777777" w:rsidR="00284872" w:rsidRPr="00BE381E" w:rsidRDefault="00284872" w:rsidP="006278F1">
            <w:pPr>
              <w:ind w:left="360"/>
              <w:rPr>
                <w:rFonts w:ascii="Arial" w:hAnsi="Arial" w:cs="Arial"/>
                <w:b/>
              </w:rPr>
            </w:pPr>
            <w:r w:rsidRPr="00BE381E">
              <w:rPr>
                <w:rFonts w:ascii="Arial" w:hAnsi="Arial" w:cs="Arial"/>
                <w:b/>
              </w:rPr>
              <w:t>Односно страни понуђачи</w:t>
            </w:r>
          </w:p>
          <w:p w14:paraId="5D6580BF" w14:textId="77777777" w:rsidR="00284872" w:rsidRPr="00BE381E" w:rsidRDefault="00284872" w:rsidP="00C43955">
            <w:pPr>
              <w:pStyle w:val="Pasussalistom"/>
              <w:numPr>
                <w:ilvl w:val="1"/>
                <w:numId w:val="43"/>
              </w:numPr>
              <w:tabs>
                <w:tab w:val="left" w:pos="1134"/>
              </w:tabs>
              <w:spacing w:after="200" w:line="276" w:lineRule="auto"/>
              <w:ind w:left="53" w:firstLine="1027"/>
              <w:contextualSpacing/>
              <w:jc w:val="both"/>
              <w:rPr>
                <w:rFonts w:ascii="Arial" w:hAnsi="Arial" w:cs="Arial"/>
              </w:rPr>
            </w:pPr>
            <w:r w:rsidRPr="00BE381E">
              <w:rPr>
                <w:rFonts w:ascii="Arial" w:hAnsi="Arial" w:cs="Arial"/>
              </w:rPr>
              <w:t>Биланс стања и Биланс успеха за претходне три обрачунске године (</w:t>
            </w:r>
            <w:r w:rsidRPr="00BE381E">
              <w:rPr>
                <w:rFonts w:ascii="Arial" w:hAnsi="Arial" w:cs="Arial"/>
                <w:lang w:eastAsia="sr-Latn-CS"/>
              </w:rPr>
              <w:t>2016, 2017 и 2018</w:t>
            </w:r>
            <w:r w:rsidR="00823A29">
              <w:rPr>
                <w:rFonts w:ascii="Arial" w:hAnsi="Arial" w:cs="Arial"/>
                <w:lang w:val="sr-Cyrl-RS" w:eastAsia="sr-Latn-CS"/>
              </w:rPr>
              <w:t>)</w:t>
            </w:r>
            <w:r w:rsidRPr="00BE381E">
              <w:rPr>
                <w:rFonts w:ascii="Arial" w:hAnsi="Arial"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2018. годину није још увек извршена понуђач у понуди доставља Изјаву, под материјалном и кривичном одговорношћу у вези са наведеним чињеницама.</w:t>
            </w:r>
          </w:p>
          <w:p w14:paraId="1A08FC9A" w14:textId="77777777" w:rsidR="00284872" w:rsidRPr="00BE381E" w:rsidRDefault="00284872" w:rsidP="00C43955">
            <w:pPr>
              <w:pStyle w:val="Pasussalistom"/>
              <w:numPr>
                <w:ilvl w:val="1"/>
                <w:numId w:val="43"/>
              </w:numPr>
              <w:tabs>
                <w:tab w:val="left" w:pos="1134"/>
              </w:tabs>
              <w:spacing w:after="200" w:line="276" w:lineRule="auto"/>
              <w:ind w:left="53" w:firstLine="1027"/>
              <w:contextualSpacing/>
              <w:jc w:val="both"/>
              <w:rPr>
                <w:rFonts w:ascii="Arial" w:hAnsi="Arial" w:cs="Arial"/>
              </w:rPr>
            </w:pPr>
            <w:r w:rsidRPr="00BE381E">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BE381E">
              <w:rPr>
                <w:rFonts w:ascii="Arial" w:hAnsi="Arial" w:cs="Arial"/>
                <w:lang w:val="sr-Cyrl-RS"/>
              </w:rPr>
              <w:t>6</w:t>
            </w:r>
            <w:r w:rsidRPr="00BE381E">
              <w:rPr>
                <w:rFonts w:ascii="Arial" w:hAnsi="Arial" w:cs="Arial"/>
              </w:rPr>
              <w:t xml:space="preserve"> </w:t>
            </w:r>
            <w:r w:rsidRPr="00BE381E">
              <w:rPr>
                <w:rFonts w:ascii="Arial" w:hAnsi="Arial" w:cs="Arial"/>
                <w:lang w:val="sr-Cyrl-RS"/>
              </w:rPr>
              <w:t xml:space="preserve">(словима: шест) </w:t>
            </w:r>
            <w:r w:rsidRPr="00BE381E">
              <w:rPr>
                <w:rFonts w:ascii="Arial" w:hAnsi="Arial" w:cs="Arial"/>
              </w:rPr>
              <w:t>месеци пре дана објављивања позива на Порталу јавних набавки.</w:t>
            </w:r>
          </w:p>
          <w:p w14:paraId="65CF51EC" w14:textId="77777777" w:rsidR="00284872" w:rsidRPr="00BE381E" w:rsidRDefault="00284872" w:rsidP="006278F1">
            <w:pPr>
              <w:autoSpaceDE w:val="0"/>
              <w:autoSpaceDN w:val="0"/>
              <w:adjustRightInd w:val="0"/>
              <w:rPr>
                <w:rFonts w:ascii="Arial" w:hAnsi="Arial" w:cs="Arial"/>
              </w:rPr>
            </w:pPr>
            <w:r w:rsidRPr="00BE381E">
              <w:rPr>
                <w:rFonts w:ascii="Arial" w:hAnsi="Arial" w:cs="Arial"/>
                <w:b/>
              </w:rPr>
              <w:t>*</w:t>
            </w:r>
            <w:r w:rsidRPr="00BE381E">
              <w:rPr>
                <w:rFonts w:ascii="Arial" w:hAnsi="Arial" w:cs="Arial"/>
              </w:rPr>
              <w:t xml:space="preserve"> Уколико Извештај о бонитету БОН-ЈН садржи податке о неликвидности за наведених претходних </w:t>
            </w:r>
            <w:r w:rsidRPr="00BE381E">
              <w:rPr>
                <w:rFonts w:ascii="Arial" w:hAnsi="Arial" w:cs="Arial"/>
                <w:lang w:val="sr-Cyrl-RS"/>
              </w:rPr>
              <w:t>6</w:t>
            </w:r>
            <w:r w:rsidRPr="00BE381E">
              <w:rPr>
                <w:rFonts w:ascii="Arial" w:hAnsi="Arial" w:cs="Arial"/>
              </w:rPr>
              <w:t xml:space="preserve"> </w:t>
            </w:r>
            <w:r w:rsidRPr="00BE381E">
              <w:rPr>
                <w:rFonts w:ascii="Arial" w:hAnsi="Arial" w:cs="Arial"/>
                <w:lang w:val="sr-Cyrl-RS"/>
              </w:rPr>
              <w:t xml:space="preserve">(словима: шест) </w:t>
            </w:r>
            <w:r w:rsidRPr="00BE381E">
              <w:rPr>
                <w:rFonts w:ascii="Arial" w:hAnsi="Arial" w:cs="Arial"/>
              </w:rPr>
              <w:t>месеци, није неопходно достављати потврду Народне банке Србије.</w:t>
            </w:r>
          </w:p>
          <w:p w14:paraId="5D86AA7E" w14:textId="77777777" w:rsidR="00284872" w:rsidRPr="008E2551" w:rsidRDefault="00284872" w:rsidP="006278F1">
            <w:pPr>
              <w:pStyle w:val="Default"/>
              <w:ind w:left="720"/>
              <w:rPr>
                <w:color w:val="auto"/>
                <w:lang w:val="sr-Cyrl-CS"/>
              </w:rPr>
            </w:pPr>
          </w:p>
          <w:p w14:paraId="124782DC" w14:textId="77777777" w:rsidR="00284872" w:rsidRPr="00BE381E" w:rsidRDefault="00284872" w:rsidP="006278F1">
            <w:pPr>
              <w:suppressAutoHyphens/>
              <w:autoSpaceDE w:val="0"/>
              <w:autoSpaceDN w:val="0"/>
              <w:adjustRightInd w:val="0"/>
              <w:contextualSpacing/>
              <w:rPr>
                <w:rFonts w:ascii="Arial" w:hAnsi="Arial" w:cs="Arial"/>
                <w:i/>
                <w:u w:val="single"/>
                <w:lang w:eastAsia="ar-SA"/>
              </w:rPr>
            </w:pPr>
            <w:r w:rsidRPr="00BE381E">
              <w:rPr>
                <w:rFonts w:ascii="Arial" w:hAnsi="Arial" w:cs="Arial"/>
                <w:i/>
                <w:u w:val="single"/>
                <w:lang w:eastAsia="ar-SA"/>
              </w:rPr>
              <w:t>Напомена</w:t>
            </w:r>
          </w:p>
          <w:p w14:paraId="5C73F8A7" w14:textId="77777777" w:rsidR="00284872" w:rsidRPr="00BE381E" w:rsidRDefault="00284872" w:rsidP="006278F1">
            <w:pPr>
              <w:suppressAutoHyphens/>
              <w:autoSpaceDE w:val="0"/>
              <w:autoSpaceDN w:val="0"/>
              <w:adjustRightInd w:val="0"/>
              <w:contextualSpacing/>
              <w:rPr>
                <w:rFonts w:ascii="Arial" w:hAnsi="Arial" w:cs="Arial"/>
                <w:i/>
                <w:lang w:eastAsia="ar-SA"/>
              </w:rPr>
            </w:pPr>
            <w:r w:rsidRPr="00BE381E">
              <w:rPr>
                <w:rFonts w:ascii="Arial" w:hAnsi="Arial" w:cs="Arial"/>
                <w:i/>
                <w:lang w:eastAsia="ar-SA"/>
              </w:rPr>
              <w:t>У случају да понуду подноси група понуђача, ове услове испуњавају чланови групе понуђача заједно.</w:t>
            </w:r>
          </w:p>
          <w:p w14:paraId="68170A7D" w14:textId="77777777" w:rsidR="00284872" w:rsidRPr="00BE381E" w:rsidRDefault="00284872" w:rsidP="006278F1">
            <w:pPr>
              <w:autoSpaceDE w:val="0"/>
              <w:autoSpaceDN w:val="0"/>
              <w:adjustRightInd w:val="0"/>
              <w:contextualSpacing/>
              <w:rPr>
                <w:rFonts w:ascii="Arial" w:hAnsi="Arial" w:cs="Arial"/>
                <w:i/>
                <w:lang w:eastAsia="ar-SA"/>
              </w:rPr>
            </w:pPr>
            <w:r w:rsidRPr="00BE381E">
              <w:rPr>
                <w:rFonts w:ascii="Arial" w:hAnsi="Arial" w:cs="Arial"/>
                <w:i/>
                <w:lang w:eastAsia="ar-SA"/>
              </w:rPr>
              <w:t>У случају да се понуда подноси са подизвођачем, подизвођач није у обавези да испуњава тражене услове.</w:t>
            </w:r>
          </w:p>
        </w:tc>
      </w:tr>
      <w:tr w:rsidR="00284872" w:rsidRPr="00284872" w14:paraId="7CD9B9FA"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tcPr>
          <w:p w14:paraId="5A56EAB4" w14:textId="77777777" w:rsidR="00284872" w:rsidRPr="006278F1" w:rsidRDefault="00284872" w:rsidP="006278F1">
            <w:pPr>
              <w:jc w:val="center"/>
              <w:rPr>
                <w:rFonts w:cs="Arial"/>
                <w:color w:val="000000"/>
              </w:rPr>
            </w:pPr>
            <w:r w:rsidRPr="006278F1">
              <w:rPr>
                <w:rFonts w:cs="Arial"/>
                <w:color w:val="000000"/>
              </w:rPr>
              <w:lastRenderedPageBreak/>
              <w:t>6.</w:t>
            </w:r>
          </w:p>
        </w:tc>
        <w:tc>
          <w:tcPr>
            <w:tcW w:w="8986" w:type="dxa"/>
            <w:tcBorders>
              <w:top w:val="single" w:sz="4" w:space="0" w:color="auto"/>
              <w:left w:val="single" w:sz="4" w:space="0" w:color="auto"/>
              <w:bottom w:val="single" w:sz="4" w:space="0" w:color="auto"/>
              <w:right w:val="single" w:sz="4" w:space="0" w:color="auto"/>
            </w:tcBorders>
          </w:tcPr>
          <w:p w14:paraId="5376D6CD" w14:textId="77777777" w:rsidR="00284872" w:rsidRPr="00BE381E" w:rsidRDefault="00284872" w:rsidP="006278F1">
            <w:pPr>
              <w:pStyle w:val="Default"/>
              <w:rPr>
                <w:b/>
                <w:bCs/>
                <w:color w:val="auto"/>
              </w:rPr>
            </w:pPr>
            <w:r w:rsidRPr="00BE381E">
              <w:rPr>
                <w:b/>
                <w:bCs/>
                <w:color w:val="auto"/>
              </w:rPr>
              <w:t xml:space="preserve">Пословни капацитет </w:t>
            </w:r>
          </w:p>
          <w:p w14:paraId="111B6765" w14:textId="77777777" w:rsidR="00284872" w:rsidRPr="00BE381E" w:rsidRDefault="00284872" w:rsidP="006278F1">
            <w:pPr>
              <w:pStyle w:val="Default"/>
              <w:rPr>
                <w:b/>
                <w:bCs/>
                <w:color w:val="auto"/>
              </w:rPr>
            </w:pPr>
            <w:r w:rsidRPr="00BE381E">
              <w:rPr>
                <w:b/>
                <w:bCs/>
                <w:color w:val="auto"/>
              </w:rPr>
              <w:t>Услов:</w:t>
            </w:r>
          </w:p>
          <w:p w14:paraId="635A36E6" w14:textId="77777777" w:rsidR="00284872" w:rsidRPr="00BE381E" w:rsidRDefault="00284872" w:rsidP="006278F1">
            <w:pPr>
              <w:suppressAutoHyphens/>
              <w:autoSpaceDE w:val="0"/>
              <w:autoSpaceDN w:val="0"/>
              <w:adjustRightInd w:val="0"/>
              <w:rPr>
                <w:rFonts w:ascii="Arial" w:hAnsi="Arial" w:cs="Arial"/>
                <w:lang w:val="en-US" w:eastAsia="ar-SA"/>
              </w:rPr>
            </w:pPr>
            <w:r w:rsidRPr="00BE381E">
              <w:rPr>
                <w:rFonts w:ascii="Arial" w:hAnsi="Arial" w:cs="Arial"/>
                <w:lang w:eastAsia="ar-SA"/>
              </w:rPr>
              <w:t xml:space="preserve">Пословни капацитет </w:t>
            </w:r>
          </w:p>
          <w:p w14:paraId="16F91203" w14:textId="77777777" w:rsidR="00122C50" w:rsidRPr="00BE381E" w:rsidRDefault="00122C50" w:rsidP="006278F1">
            <w:pPr>
              <w:suppressAutoHyphens/>
              <w:autoSpaceDE w:val="0"/>
              <w:autoSpaceDN w:val="0"/>
              <w:adjustRightInd w:val="0"/>
              <w:rPr>
                <w:rFonts w:ascii="Arial" w:hAnsi="Arial" w:cs="Arial"/>
                <w:lang w:val="en-US" w:eastAsia="ar-SA"/>
              </w:rPr>
            </w:pPr>
          </w:p>
          <w:p w14:paraId="6C34CB9D" w14:textId="77777777" w:rsidR="00122C50" w:rsidRPr="00BE381E" w:rsidRDefault="00122C50" w:rsidP="00C43955">
            <w:pPr>
              <w:numPr>
                <w:ilvl w:val="0"/>
                <w:numId w:val="44"/>
              </w:numPr>
              <w:spacing w:after="120"/>
              <w:jc w:val="both"/>
              <w:rPr>
                <w:rFonts w:ascii="Arial" w:hAnsi="Arial" w:cs="Arial"/>
                <w:noProof/>
                <w:lang w:val="sr-Latn-RS"/>
              </w:rPr>
            </w:pPr>
            <w:r w:rsidRPr="00BE381E">
              <w:rPr>
                <w:rFonts w:ascii="Arial" w:hAnsi="Arial" w:cs="Arial"/>
                <w:noProof/>
              </w:rPr>
              <w:t>да</w:t>
            </w:r>
            <w:r w:rsidRPr="00BE381E">
              <w:rPr>
                <w:rFonts w:ascii="Arial" w:hAnsi="Arial" w:cs="Arial"/>
                <w:noProof/>
                <w:lang w:val="sr-Latn-RS"/>
              </w:rPr>
              <w:t xml:space="preserve"> </w:t>
            </w:r>
            <w:r w:rsidRPr="00BE381E">
              <w:rPr>
                <w:rFonts w:ascii="Arial" w:hAnsi="Arial" w:cs="Arial"/>
                <w:noProof/>
              </w:rPr>
              <w:t>понуђач</w:t>
            </w:r>
            <w:r w:rsidRPr="00BE381E">
              <w:rPr>
                <w:rFonts w:ascii="Arial" w:hAnsi="Arial" w:cs="Arial"/>
                <w:noProof/>
                <w:lang w:val="sr-Latn-RS"/>
              </w:rPr>
              <w:t xml:space="preserve"> </w:t>
            </w:r>
            <w:r w:rsidRPr="00BE381E">
              <w:rPr>
                <w:rFonts w:ascii="Arial" w:hAnsi="Arial" w:cs="Arial"/>
                <w:noProof/>
              </w:rPr>
              <w:t>има</w:t>
            </w:r>
            <w:r w:rsidRPr="00BE381E">
              <w:rPr>
                <w:rFonts w:ascii="Arial" w:hAnsi="Arial" w:cs="Arial"/>
                <w:noProof/>
                <w:lang w:val="sr-Latn-RS"/>
              </w:rPr>
              <w:t xml:space="preserve"> </w:t>
            </w:r>
            <w:r w:rsidRPr="00BE381E">
              <w:rPr>
                <w:rFonts w:ascii="Arial" w:hAnsi="Arial" w:cs="Arial"/>
                <w:noProof/>
              </w:rPr>
              <w:t>статус</w:t>
            </w:r>
            <w:r w:rsidRPr="00BE381E">
              <w:rPr>
                <w:rFonts w:ascii="Arial" w:hAnsi="Arial" w:cs="Arial"/>
                <w:noProof/>
                <w:lang w:val="sr-Latn-RS"/>
              </w:rPr>
              <w:t xml:space="preserve"> </w:t>
            </w:r>
            <w:r w:rsidRPr="00BE381E">
              <w:rPr>
                <w:rFonts w:ascii="Arial" w:hAnsi="Arial" w:cs="Arial"/>
                <w:noProof/>
              </w:rPr>
              <w:t>овлашћеног</w:t>
            </w:r>
            <w:r w:rsidRPr="00BE381E">
              <w:rPr>
                <w:rFonts w:ascii="Arial" w:hAnsi="Arial" w:cs="Arial"/>
                <w:noProof/>
                <w:lang w:val="sr-Latn-RS"/>
              </w:rPr>
              <w:t xml:space="preserve"> </w:t>
            </w:r>
            <w:r w:rsidRPr="00BE381E">
              <w:rPr>
                <w:rFonts w:ascii="Arial" w:hAnsi="Arial" w:cs="Arial"/>
                <w:noProof/>
              </w:rPr>
              <w:t>партнера</w:t>
            </w:r>
            <w:r w:rsidRPr="00BE381E">
              <w:rPr>
                <w:rFonts w:ascii="Arial" w:hAnsi="Arial" w:cs="Arial"/>
                <w:noProof/>
                <w:lang w:val="sr-Cyrl-RS"/>
              </w:rPr>
              <w:t xml:space="preserve"> произвођача решења које нуди</w:t>
            </w:r>
            <w:r w:rsidRPr="00BE381E">
              <w:rPr>
                <w:rFonts w:ascii="Arial" w:hAnsi="Arial" w:cs="Arial"/>
                <w:noProof/>
                <w:lang w:val="sr-Latn-RS"/>
              </w:rPr>
              <w:t>,</w:t>
            </w:r>
            <w:r w:rsidRPr="00BE381E">
              <w:rPr>
                <w:rFonts w:ascii="Arial" w:hAnsi="Arial" w:cs="Arial"/>
                <w:noProof/>
                <w:lang w:val="sr-Cyrl-RS"/>
              </w:rPr>
              <w:t xml:space="preserve"> а</w:t>
            </w:r>
            <w:r w:rsidRPr="00BE381E">
              <w:rPr>
                <w:rFonts w:ascii="Arial" w:hAnsi="Arial" w:cs="Arial"/>
                <w:noProof/>
                <w:lang w:val="sr-Latn-RS"/>
              </w:rPr>
              <w:t xml:space="preserve"> </w:t>
            </w:r>
            <w:r w:rsidRPr="00BE381E">
              <w:rPr>
                <w:rFonts w:ascii="Arial" w:hAnsi="Arial" w:cs="Arial"/>
                <w:noProof/>
              </w:rPr>
              <w:t>који</w:t>
            </w:r>
            <w:r w:rsidRPr="00BE381E">
              <w:rPr>
                <w:rFonts w:ascii="Arial" w:hAnsi="Arial" w:cs="Arial"/>
                <w:noProof/>
                <w:lang w:val="sr-Latn-RS"/>
              </w:rPr>
              <w:t xml:space="preserve"> </w:t>
            </w:r>
            <w:r w:rsidRPr="00BE381E">
              <w:rPr>
                <w:rFonts w:ascii="Arial" w:hAnsi="Arial" w:cs="Arial"/>
                <w:noProof/>
              </w:rPr>
              <w:t>га</w:t>
            </w:r>
            <w:r w:rsidRPr="00BE381E">
              <w:rPr>
                <w:rFonts w:ascii="Arial" w:hAnsi="Arial" w:cs="Arial"/>
                <w:noProof/>
                <w:lang w:val="sr-Latn-RS"/>
              </w:rPr>
              <w:t xml:space="preserve"> </w:t>
            </w:r>
            <w:r w:rsidRPr="00BE381E">
              <w:rPr>
                <w:rFonts w:ascii="Arial" w:hAnsi="Arial" w:cs="Arial"/>
                <w:noProof/>
              </w:rPr>
              <w:t>овлашћује</w:t>
            </w:r>
            <w:r w:rsidRPr="00BE381E">
              <w:rPr>
                <w:rFonts w:ascii="Arial" w:hAnsi="Arial" w:cs="Arial"/>
                <w:noProof/>
                <w:lang w:val="sr-Latn-RS"/>
              </w:rPr>
              <w:t xml:space="preserve"> </w:t>
            </w:r>
            <w:r w:rsidRPr="00BE381E">
              <w:rPr>
                <w:rFonts w:ascii="Arial" w:hAnsi="Arial" w:cs="Arial"/>
                <w:noProof/>
              </w:rPr>
              <w:t>да</w:t>
            </w:r>
            <w:r w:rsidRPr="00BE381E">
              <w:rPr>
                <w:rFonts w:ascii="Arial" w:hAnsi="Arial" w:cs="Arial"/>
                <w:noProof/>
                <w:lang w:val="sr-Latn-RS"/>
              </w:rPr>
              <w:t xml:space="preserve"> </w:t>
            </w:r>
            <w:r w:rsidRPr="00BE381E">
              <w:rPr>
                <w:rFonts w:ascii="Arial" w:hAnsi="Arial" w:cs="Arial"/>
                <w:noProof/>
              </w:rPr>
              <w:t>нуди</w:t>
            </w:r>
            <w:r w:rsidRPr="00BE381E">
              <w:rPr>
                <w:rFonts w:ascii="Arial" w:hAnsi="Arial" w:cs="Arial"/>
                <w:noProof/>
                <w:lang w:val="sr-Latn-RS"/>
              </w:rPr>
              <w:t xml:space="preserve"> </w:t>
            </w:r>
            <w:r w:rsidRPr="00BE381E">
              <w:rPr>
                <w:rFonts w:ascii="Arial" w:hAnsi="Arial" w:cs="Arial"/>
                <w:noProof/>
              </w:rPr>
              <w:t>и</w:t>
            </w:r>
            <w:r w:rsidRPr="00BE381E">
              <w:rPr>
                <w:rFonts w:ascii="Arial" w:hAnsi="Arial" w:cs="Arial"/>
                <w:noProof/>
                <w:lang w:val="sr-Latn-RS"/>
              </w:rPr>
              <w:t xml:space="preserve"> </w:t>
            </w:r>
            <w:r w:rsidRPr="00BE381E">
              <w:rPr>
                <w:rFonts w:ascii="Arial" w:hAnsi="Arial" w:cs="Arial"/>
                <w:noProof/>
              </w:rPr>
              <w:t>продаје</w:t>
            </w:r>
            <w:r w:rsidRPr="00BE381E">
              <w:rPr>
                <w:rFonts w:ascii="Arial" w:hAnsi="Arial" w:cs="Arial"/>
                <w:noProof/>
                <w:lang w:val="sr-Latn-RS"/>
              </w:rPr>
              <w:t xml:space="preserve"> </w:t>
            </w:r>
            <w:r w:rsidRPr="00BE381E">
              <w:rPr>
                <w:rFonts w:ascii="Arial" w:hAnsi="Arial" w:cs="Arial"/>
                <w:noProof/>
              </w:rPr>
              <w:t>на</w:t>
            </w:r>
            <w:r w:rsidRPr="00BE381E">
              <w:rPr>
                <w:rFonts w:ascii="Arial" w:hAnsi="Arial" w:cs="Arial"/>
                <w:noProof/>
                <w:lang w:val="sr-Latn-RS"/>
              </w:rPr>
              <w:t xml:space="preserve"> </w:t>
            </w:r>
            <w:r w:rsidRPr="00BE381E">
              <w:rPr>
                <w:rFonts w:ascii="Arial" w:hAnsi="Arial" w:cs="Arial"/>
                <w:noProof/>
              </w:rPr>
              <w:t>територији</w:t>
            </w:r>
            <w:r w:rsidRPr="00BE381E">
              <w:rPr>
                <w:rFonts w:ascii="Arial" w:hAnsi="Arial" w:cs="Arial"/>
                <w:noProof/>
                <w:lang w:val="sr-Latn-RS"/>
              </w:rPr>
              <w:t xml:space="preserve"> </w:t>
            </w:r>
            <w:r w:rsidRPr="00BE381E">
              <w:rPr>
                <w:rFonts w:ascii="Arial" w:hAnsi="Arial" w:cs="Arial"/>
                <w:noProof/>
              </w:rPr>
              <w:t>Републике</w:t>
            </w:r>
            <w:r w:rsidRPr="00BE381E">
              <w:rPr>
                <w:rFonts w:ascii="Arial" w:hAnsi="Arial" w:cs="Arial"/>
                <w:noProof/>
                <w:lang w:val="sr-Latn-RS"/>
              </w:rPr>
              <w:t xml:space="preserve"> </w:t>
            </w:r>
            <w:r w:rsidRPr="00BE381E">
              <w:rPr>
                <w:rFonts w:ascii="Arial" w:hAnsi="Arial" w:cs="Arial"/>
                <w:noProof/>
              </w:rPr>
              <w:t>Србије</w:t>
            </w:r>
            <w:r w:rsidRPr="00BE381E">
              <w:rPr>
                <w:rFonts w:ascii="Arial" w:hAnsi="Arial" w:cs="Arial"/>
                <w:noProof/>
                <w:lang w:val="sr-Latn-RS"/>
              </w:rPr>
              <w:t xml:space="preserve"> </w:t>
            </w:r>
            <w:r w:rsidRPr="00BE381E">
              <w:rPr>
                <w:rFonts w:ascii="Arial" w:hAnsi="Arial" w:cs="Arial"/>
                <w:noProof/>
              </w:rPr>
              <w:t>решења</w:t>
            </w:r>
            <w:r w:rsidRPr="00BE381E">
              <w:rPr>
                <w:rFonts w:ascii="Arial" w:hAnsi="Arial" w:cs="Arial"/>
                <w:noProof/>
                <w:lang w:val="sr-Latn-RS"/>
              </w:rPr>
              <w:t xml:space="preserve"> </w:t>
            </w:r>
            <w:r w:rsidRPr="00BE381E">
              <w:rPr>
                <w:rFonts w:ascii="Arial" w:hAnsi="Arial" w:cs="Arial"/>
                <w:noProof/>
              </w:rPr>
              <w:t>која</w:t>
            </w:r>
            <w:r w:rsidRPr="00BE381E">
              <w:rPr>
                <w:rFonts w:ascii="Arial" w:hAnsi="Arial" w:cs="Arial"/>
                <w:noProof/>
                <w:lang w:val="sr-Latn-RS"/>
              </w:rPr>
              <w:t xml:space="preserve"> </w:t>
            </w:r>
            <w:r w:rsidRPr="00BE381E">
              <w:rPr>
                <w:rFonts w:ascii="Arial" w:hAnsi="Arial" w:cs="Arial"/>
                <w:noProof/>
              </w:rPr>
              <w:t>су</w:t>
            </w:r>
            <w:r w:rsidRPr="00BE381E">
              <w:rPr>
                <w:rFonts w:ascii="Arial" w:hAnsi="Arial" w:cs="Arial"/>
                <w:noProof/>
                <w:lang w:val="sr-Latn-RS"/>
              </w:rPr>
              <w:t xml:space="preserve"> </w:t>
            </w:r>
            <w:r w:rsidRPr="00BE381E">
              <w:rPr>
                <w:rFonts w:ascii="Arial" w:hAnsi="Arial" w:cs="Arial"/>
                <w:noProof/>
              </w:rPr>
              <w:t>предмет</w:t>
            </w:r>
            <w:r w:rsidRPr="00BE381E">
              <w:rPr>
                <w:rFonts w:ascii="Arial" w:hAnsi="Arial" w:cs="Arial"/>
                <w:noProof/>
                <w:lang w:val="sr-Latn-RS"/>
              </w:rPr>
              <w:t xml:space="preserve"> </w:t>
            </w:r>
            <w:r w:rsidRPr="00BE381E">
              <w:rPr>
                <w:rFonts w:ascii="Arial" w:hAnsi="Arial" w:cs="Arial"/>
                <w:noProof/>
              </w:rPr>
              <w:t>јавне</w:t>
            </w:r>
            <w:r w:rsidRPr="00BE381E">
              <w:rPr>
                <w:rFonts w:ascii="Arial" w:hAnsi="Arial" w:cs="Arial"/>
                <w:noProof/>
                <w:lang w:val="sr-Latn-RS"/>
              </w:rPr>
              <w:t xml:space="preserve"> </w:t>
            </w:r>
            <w:r w:rsidRPr="00BE381E">
              <w:rPr>
                <w:rFonts w:ascii="Arial" w:hAnsi="Arial" w:cs="Arial"/>
                <w:noProof/>
              </w:rPr>
              <w:t>набавке</w:t>
            </w:r>
            <w:r w:rsidRPr="00BE381E">
              <w:rPr>
                <w:rFonts w:ascii="Arial" w:hAnsi="Arial" w:cs="Arial"/>
                <w:noProof/>
                <w:lang w:val="sr-Latn-RS"/>
              </w:rPr>
              <w:t>;</w:t>
            </w:r>
          </w:p>
          <w:p w14:paraId="40742DA9" w14:textId="77777777" w:rsidR="00284872" w:rsidRPr="00BE381E" w:rsidRDefault="00284872" w:rsidP="00C43955">
            <w:pPr>
              <w:numPr>
                <w:ilvl w:val="0"/>
                <w:numId w:val="44"/>
              </w:numPr>
              <w:suppressAutoHyphens/>
              <w:autoSpaceDE w:val="0"/>
              <w:autoSpaceDN w:val="0"/>
              <w:adjustRightInd w:val="0"/>
              <w:spacing w:before="120" w:after="200" w:line="276" w:lineRule="auto"/>
              <w:contextualSpacing/>
              <w:jc w:val="both"/>
              <w:rPr>
                <w:rFonts w:ascii="Arial" w:eastAsia="Calibri" w:hAnsi="Arial" w:cs="Arial"/>
                <w:b/>
                <w:i/>
                <w:lang w:val="sr-Latn-RS"/>
              </w:rPr>
            </w:pPr>
            <w:r w:rsidRPr="00BE381E">
              <w:rPr>
                <w:rFonts w:ascii="Arial" w:eastAsia="Calibri" w:hAnsi="Arial" w:cs="Arial"/>
                <w:lang w:val="sr-Cyrl-RS"/>
              </w:rPr>
              <w:t xml:space="preserve">да је понуђач у последње </w:t>
            </w:r>
            <w:r w:rsidRPr="00BE381E">
              <w:rPr>
                <w:rFonts w:ascii="Arial" w:hAnsi="Arial" w:cs="Arial"/>
                <w:lang w:val="sr-Cyrl-RS" w:eastAsia="sr-Latn-CS"/>
              </w:rPr>
              <w:t>3 (словима:</w:t>
            </w:r>
            <w:r w:rsidRPr="00BE381E">
              <w:rPr>
                <w:rFonts w:ascii="Arial" w:hAnsi="Arial" w:cs="Arial"/>
                <w:lang w:eastAsia="sr-Latn-CS"/>
              </w:rPr>
              <w:t>три</w:t>
            </w:r>
            <w:r w:rsidRPr="00BE381E">
              <w:rPr>
                <w:rFonts w:ascii="Arial" w:hAnsi="Arial" w:cs="Arial"/>
                <w:lang w:val="sr-Cyrl-RS" w:eastAsia="sr-Latn-CS"/>
              </w:rPr>
              <w:t>)</w:t>
            </w:r>
            <w:r w:rsidRPr="00BE381E">
              <w:rPr>
                <w:rFonts w:ascii="Arial" w:hAnsi="Arial" w:cs="Arial"/>
                <w:lang w:eastAsia="sr-Latn-CS"/>
              </w:rPr>
              <w:t xml:space="preserve"> </w:t>
            </w:r>
            <w:r w:rsidRPr="00BE381E">
              <w:rPr>
                <w:rFonts w:ascii="Arial" w:eastAsia="Calibri" w:hAnsi="Arial" w:cs="Arial"/>
                <w:lang w:val="sr-Cyrl-RS"/>
              </w:rPr>
              <w:t xml:space="preserve">године (2016, 2017, 2018), </w:t>
            </w:r>
            <w:r w:rsidRPr="00BE381E">
              <w:rPr>
                <w:rFonts w:ascii="Arial" w:eastAsia="Calibri" w:hAnsi="Arial" w:cs="Arial"/>
                <w:lang w:val="sr-Latn-CS"/>
              </w:rPr>
              <w:t xml:space="preserve">реализовао испоруке и имплементације опреме и услуга које су предмет јавне набавке укупне вредности </w:t>
            </w:r>
            <w:r w:rsidRPr="00BE381E">
              <w:rPr>
                <w:rFonts w:ascii="Arial" w:eastAsia="Calibri" w:hAnsi="Arial" w:cs="Arial"/>
                <w:lang w:val="sr-Cyrl-RS"/>
              </w:rPr>
              <w:t xml:space="preserve">од минимално </w:t>
            </w:r>
            <w:r w:rsidRPr="00BE381E">
              <w:rPr>
                <w:rFonts w:ascii="Arial" w:eastAsia="Calibri" w:hAnsi="Arial" w:cs="Arial"/>
              </w:rPr>
              <w:t>18</w:t>
            </w:r>
            <w:r w:rsidRPr="00BE381E">
              <w:rPr>
                <w:rFonts w:ascii="Arial" w:eastAsia="Calibri" w:hAnsi="Arial" w:cs="Arial"/>
                <w:lang w:val="sr-Latn-CS"/>
              </w:rPr>
              <w:t xml:space="preserve">0.000.000,00 динара без ПДВ-а </w:t>
            </w:r>
          </w:p>
          <w:p w14:paraId="44088E53" w14:textId="77777777" w:rsidR="00284872" w:rsidRPr="00BE381E" w:rsidRDefault="00284872" w:rsidP="00C43955">
            <w:pPr>
              <w:numPr>
                <w:ilvl w:val="0"/>
                <w:numId w:val="44"/>
              </w:numPr>
              <w:spacing w:after="120"/>
              <w:jc w:val="both"/>
              <w:rPr>
                <w:rFonts w:ascii="Arial" w:hAnsi="Arial" w:cs="Arial"/>
                <w:noProof/>
                <w:lang w:val="sr-Latn-RS"/>
              </w:rPr>
            </w:pPr>
            <w:bookmarkStart w:id="30" w:name="OLE_LINK29"/>
            <w:r w:rsidRPr="00BE381E">
              <w:rPr>
                <w:rFonts w:ascii="Arial" w:hAnsi="Arial" w:cs="Arial"/>
                <w:noProof/>
              </w:rPr>
              <w:t>да</w:t>
            </w:r>
            <w:r w:rsidRPr="00BE381E">
              <w:rPr>
                <w:rFonts w:ascii="Arial" w:hAnsi="Arial" w:cs="Arial"/>
                <w:noProof/>
                <w:lang w:val="sr-Latn-RS"/>
              </w:rPr>
              <w:t xml:space="preserve"> </w:t>
            </w:r>
            <w:r w:rsidRPr="00BE381E">
              <w:rPr>
                <w:rFonts w:ascii="Arial" w:hAnsi="Arial" w:cs="Arial"/>
                <w:noProof/>
              </w:rPr>
              <w:t>понуђач</w:t>
            </w:r>
            <w:r w:rsidRPr="00BE381E">
              <w:rPr>
                <w:rFonts w:ascii="Arial" w:hAnsi="Arial" w:cs="Arial"/>
                <w:noProof/>
                <w:lang w:val="sr-Latn-RS"/>
              </w:rPr>
              <w:t xml:space="preserve"> </w:t>
            </w:r>
            <w:r w:rsidRPr="00BE381E">
              <w:rPr>
                <w:rFonts w:ascii="Arial" w:hAnsi="Arial" w:cs="Arial"/>
                <w:noProof/>
              </w:rPr>
              <w:t>има</w:t>
            </w:r>
            <w:r w:rsidRPr="00BE381E">
              <w:rPr>
                <w:rFonts w:ascii="Arial" w:hAnsi="Arial" w:cs="Arial"/>
                <w:noProof/>
                <w:lang w:val="sr-Latn-RS"/>
              </w:rPr>
              <w:t xml:space="preserve"> </w:t>
            </w:r>
            <w:r w:rsidRPr="00BE381E">
              <w:rPr>
                <w:rFonts w:ascii="Arial" w:hAnsi="Arial" w:cs="Arial"/>
                <w:noProof/>
              </w:rPr>
              <w:t>са</w:t>
            </w:r>
            <w:r w:rsidRPr="00BE381E">
              <w:rPr>
                <w:rFonts w:ascii="Arial" w:hAnsi="Arial" w:cs="Arial"/>
                <w:noProof/>
                <w:lang w:val="sr-Latn-RS"/>
              </w:rPr>
              <w:t xml:space="preserve"> </w:t>
            </w:r>
            <w:r w:rsidRPr="00BE381E">
              <w:rPr>
                <w:rFonts w:ascii="Arial" w:hAnsi="Arial" w:cs="Arial"/>
                <w:noProof/>
                <w:lang w:val="sr-Cyrl-RS"/>
              </w:rPr>
              <w:t>компанијом произвођача решења које нуди</w:t>
            </w:r>
            <w:r w:rsidRPr="00BE381E">
              <w:rPr>
                <w:rFonts w:ascii="Arial" w:hAnsi="Arial" w:cs="Arial"/>
                <w:noProof/>
                <w:lang w:val="sr-Latn-RS"/>
              </w:rPr>
              <w:t xml:space="preserve"> </w:t>
            </w:r>
            <w:r w:rsidRPr="00BE381E">
              <w:rPr>
                <w:rFonts w:ascii="Arial" w:hAnsi="Arial" w:cs="Arial"/>
                <w:noProof/>
              </w:rPr>
              <w:t>важећи</w:t>
            </w:r>
            <w:r w:rsidRPr="00BE381E">
              <w:rPr>
                <w:rFonts w:ascii="Arial" w:hAnsi="Arial" w:cs="Arial"/>
                <w:noProof/>
                <w:lang w:val="sr-Latn-RS"/>
              </w:rPr>
              <w:t xml:space="preserve"> </w:t>
            </w:r>
            <w:r w:rsidRPr="00BE381E">
              <w:rPr>
                <w:rFonts w:ascii="Arial" w:hAnsi="Arial" w:cs="Arial"/>
                <w:noProof/>
              </w:rPr>
              <w:t>ниво</w:t>
            </w:r>
            <w:r w:rsidRPr="00BE381E">
              <w:rPr>
                <w:rFonts w:ascii="Arial" w:hAnsi="Arial" w:cs="Arial"/>
                <w:noProof/>
                <w:lang w:val="sr-Latn-RS"/>
              </w:rPr>
              <w:t xml:space="preserve"> </w:t>
            </w:r>
            <w:r w:rsidRPr="00BE381E">
              <w:rPr>
                <w:rFonts w:ascii="Arial" w:hAnsi="Arial" w:cs="Arial"/>
                <w:noProof/>
              </w:rPr>
              <w:t>партнерства</w:t>
            </w:r>
            <w:r w:rsidRPr="00BE381E">
              <w:rPr>
                <w:rFonts w:ascii="Arial" w:hAnsi="Arial" w:cs="Arial"/>
                <w:noProof/>
                <w:lang w:val="sr-Latn-RS"/>
              </w:rPr>
              <w:t xml:space="preserve"> </w:t>
            </w:r>
            <w:bookmarkEnd w:id="30"/>
            <w:r w:rsidRPr="00BE381E">
              <w:rPr>
                <w:rFonts w:ascii="Arial" w:hAnsi="Arial" w:cs="Arial"/>
                <w:noProof/>
              </w:rPr>
              <w:t>за</w:t>
            </w:r>
            <w:r w:rsidRPr="00BE381E">
              <w:rPr>
                <w:rFonts w:ascii="Arial" w:hAnsi="Arial" w:cs="Arial"/>
                <w:noProof/>
                <w:lang w:val="sr-Latn-RS"/>
              </w:rPr>
              <w:t xml:space="preserve"> </w:t>
            </w:r>
            <w:r w:rsidRPr="00BE381E">
              <w:rPr>
                <w:rFonts w:ascii="Arial" w:hAnsi="Arial" w:cs="Arial"/>
                <w:noProof/>
              </w:rPr>
              <w:t>Србију</w:t>
            </w:r>
          </w:p>
          <w:p w14:paraId="1748EF81" w14:textId="77777777" w:rsidR="00284872" w:rsidRPr="00BE381E" w:rsidRDefault="00284872" w:rsidP="00C43955">
            <w:pPr>
              <w:numPr>
                <w:ilvl w:val="0"/>
                <w:numId w:val="44"/>
              </w:numPr>
              <w:spacing w:after="120"/>
              <w:jc w:val="both"/>
              <w:rPr>
                <w:rFonts w:ascii="Arial" w:hAnsi="Arial" w:cs="Arial"/>
                <w:noProof/>
                <w:lang w:val="sr-Latn-RS"/>
              </w:rPr>
            </w:pPr>
            <w:r w:rsidRPr="00BE381E">
              <w:rPr>
                <w:rFonts w:ascii="Arial" w:hAnsi="Arial" w:cs="Arial"/>
                <w:noProof/>
              </w:rPr>
              <w:t>да</w:t>
            </w:r>
            <w:r w:rsidRPr="00BE381E">
              <w:rPr>
                <w:rFonts w:ascii="Arial" w:hAnsi="Arial" w:cs="Arial"/>
                <w:noProof/>
                <w:lang w:val="sr-Latn-RS"/>
              </w:rPr>
              <w:t xml:space="preserve"> </w:t>
            </w:r>
            <w:r w:rsidRPr="00BE381E">
              <w:rPr>
                <w:rFonts w:ascii="Arial" w:hAnsi="Arial" w:cs="Arial"/>
                <w:noProof/>
              </w:rPr>
              <w:t>понуђач</w:t>
            </w:r>
            <w:r w:rsidRPr="00BE381E">
              <w:rPr>
                <w:rFonts w:ascii="Arial" w:hAnsi="Arial" w:cs="Arial"/>
                <w:noProof/>
                <w:lang w:val="sr-Latn-RS"/>
              </w:rPr>
              <w:t xml:space="preserve"> </w:t>
            </w:r>
            <w:r w:rsidRPr="00BE381E">
              <w:rPr>
                <w:rFonts w:ascii="Arial" w:hAnsi="Arial" w:cs="Arial"/>
                <w:noProof/>
              </w:rPr>
              <w:t>има</w:t>
            </w:r>
            <w:r w:rsidRPr="00BE381E">
              <w:rPr>
                <w:rFonts w:ascii="Arial" w:hAnsi="Arial" w:cs="Arial"/>
                <w:noProof/>
                <w:lang w:val="sr-Latn-RS"/>
              </w:rPr>
              <w:t xml:space="preserve"> </w:t>
            </w:r>
            <w:r w:rsidRPr="00BE381E">
              <w:rPr>
                <w:rFonts w:ascii="Arial" w:hAnsi="Arial" w:cs="Arial"/>
                <w:noProof/>
              </w:rPr>
              <w:t>уведен</w:t>
            </w:r>
            <w:r w:rsidRPr="00BE381E">
              <w:rPr>
                <w:rFonts w:ascii="Arial" w:hAnsi="Arial" w:cs="Arial"/>
                <w:noProof/>
                <w:lang w:val="sr-Latn-RS"/>
              </w:rPr>
              <w:t xml:space="preserve"> </w:t>
            </w:r>
            <w:r w:rsidRPr="00BE381E">
              <w:rPr>
                <w:rFonts w:ascii="Arial" w:hAnsi="Arial" w:cs="Arial"/>
                <w:noProof/>
              </w:rPr>
              <w:t>систем</w:t>
            </w:r>
            <w:r w:rsidRPr="00BE381E">
              <w:rPr>
                <w:rFonts w:ascii="Arial" w:hAnsi="Arial" w:cs="Arial"/>
                <w:noProof/>
                <w:lang w:val="sr-Latn-RS"/>
              </w:rPr>
              <w:t xml:space="preserve"> </w:t>
            </w:r>
            <w:r w:rsidRPr="00BE381E">
              <w:rPr>
                <w:rFonts w:ascii="Arial" w:hAnsi="Arial" w:cs="Arial"/>
                <w:noProof/>
              </w:rPr>
              <w:t>квалитета</w:t>
            </w:r>
            <w:r w:rsidRPr="00BE381E">
              <w:rPr>
                <w:rFonts w:ascii="Arial" w:hAnsi="Arial" w:cs="Arial"/>
                <w:noProof/>
                <w:lang w:val="sr-Latn-RS"/>
              </w:rPr>
              <w:t xml:space="preserve"> IS</w:t>
            </w:r>
            <w:r w:rsidRPr="00BE381E">
              <w:rPr>
                <w:rFonts w:ascii="Arial" w:hAnsi="Arial" w:cs="Arial"/>
                <w:noProof/>
              </w:rPr>
              <w:t>О</w:t>
            </w:r>
            <w:r w:rsidRPr="00BE381E">
              <w:rPr>
                <w:rFonts w:ascii="Arial" w:hAnsi="Arial" w:cs="Arial"/>
                <w:noProof/>
                <w:lang w:val="sr-Latn-RS"/>
              </w:rPr>
              <w:t xml:space="preserve"> 9001 </w:t>
            </w:r>
            <w:r w:rsidRPr="00BE381E">
              <w:rPr>
                <w:rFonts w:ascii="Arial" w:hAnsi="Arial" w:cs="Arial"/>
                <w:noProof/>
              </w:rPr>
              <w:t>и</w:t>
            </w:r>
            <w:r w:rsidRPr="00BE381E">
              <w:rPr>
                <w:rFonts w:ascii="Arial" w:hAnsi="Arial" w:cs="Arial"/>
                <w:noProof/>
                <w:lang w:val="sr-Latn-RS"/>
              </w:rPr>
              <w:t xml:space="preserve"> IS</w:t>
            </w:r>
            <w:r w:rsidRPr="00BE381E">
              <w:rPr>
                <w:rFonts w:ascii="Arial" w:hAnsi="Arial" w:cs="Arial"/>
                <w:noProof/>
              </w:rPr>
              <w:t>О</w:t>
            </w:r>
            <w:r w:rsidRPr="00BE381E">
              <w:rPr>
                <w:rFonts w:ascii="Arial" w:hAnsi="Arial" w:cs="Arial"/>
                <w:noProof/>
                <w:lang w:val="sr-Latn-RS"/>
              </w:rPr>
              <w:t xml:space="preserve"> 27001 </w:t>
            </w:r>
            <w:r w:rsidRPr="00BE381E">
              <w:rPr>
                <w:rFonts w:ascii="Arial" w:hAnsi="Arial" w:cs="Arial"/>
                <w:noProof/>
              </w:rPr>
              <w:t>или</w:t>
            </w:r>
            <w:r w:rsidRPr="00BE381E">
              <w:rPr>
                <w:rFonts w:ascii="Arial" w:hAnsi="Arial" w:cs="Arial"/>
                <w:noProof/>
                <w:lang w:val="sr-Latn-RS"/>
              </w:rPr>
              <w:t xml:space="preserve"> </w:t>
            </w:r>
            <w:r w:rsidRPr="00BE381E">
              <w:rPr>
                <w:rFonts w:ascii="Arial" w:hAnsi="Arial" w:cs="Arial"/>
                <w:noProof/>
              </w:rPr>
              <w:t>одговарајући</w:t>
            </w:r>
            <w:r w:rsidRPr="00BE381E">
              <w:rPr>
                <w:rFonts w:ascii="Arial" w:hAnsi="Arial" w:cs="Arial"/>
                <w:noProof/>
                <w:lang w:val="sr-Latn-RS"/>
              </w:rPr>
              <w:t xml:space="preserve"> </w:t>
            </w:r>
            <w:r w:rsidRPr="00BE381E">
              <w:rPr>
                <w:rFonts w:ascii="Arial" w:hAnsi="Arial" w:cs="Arial"/>
                <w:noProof/>
              </w:rPr>
              <w:t>систем</w:t>
            </w:r>
            <w:r w:rsidRPr="00BE381E">
              <w:rPr>
                <w:rFonts w:ascii="Arial" w:hAnsi="Arial" w:cs="Arial"/>
                <w:noProof/>
                <w:lang w:val="sr-Latn-RS"/>
              </w:rPr>
              <w:t xml:space="preserve"> </w:t>
            </w:r>
            <w:r w:rsidRPr="00BE381E">
              <w:rPr>
                <w:rFonts w:ascii="Arial" w:hAnsi="Arial" w:cs="Arial"/>
                <w:noProof/>
              </w:rPr>
              <w:t>квалитета</w:t>
            </w:r>
            <w:r w:rsidRPr="00BE381E">
              <w:rPr>
                <w:rFonts w:ascii="Arial" w:hAnsi="Arial" w:cs="Arial"/>
                <w:noProof/>
                <w:lang w:val="sr-Latn-RS"/>
              </w:rPr>
              <w:t xml:space="preserve"> </w:t>
            </w:r>
            <w:r w:rsidRPr="00BE381E">
              <w:rPr>
                <w:rFonts w:ascii="Arial" w:hAnsi="Arial" w:cs="Arial"/>
                <w:noProof/>
              </w:rPr>
              <w:t>везане</w:t>
            </w:r>
            <w:r w:rsidRPr="00BE381E">
              <w:rPr>
                <w:rFonts w:ascii="Arial" w:hAnsi="Arial" w:cs="Arial"/>
                <w:noProof/>
                <w:lang w:val="sr-Latn-RS"/>
              </w:rPr>
              <w:t xml:space="preserve"> </w:t>
            </w:r>
            <w:r w:rsidRPr="00BE381E">
              <w:rPr>
                <w:rFonts w:ascii="Arial" w:hAnsi="Arial" w:cs="Arial"/>
                <w:noProof/>
              </w:rPr>
              <w:t>за</w:t>
            </w:r>
            <w:r w:rsidRPr="00BE381E">
              <w:rPr>
                <w:rFonts w:ascii="Arial" w:hAnsi="Arial" w:cs="Arial"/>
                <w:noProof/>
                <w:lang w:val="sr-Latn-RS"/>
              </w:rPr>
              <w:t xml:space="preserve"> </w:t>
            </w:r>
            <w:r w:rsidRPr="00BE381E">
              <w:rPr>
                <w:rFonts w:ascii="Arial" w:hAnsi="Arial" w:cs="Arial"/>
                <w:noProof/>
              </w:rPr>
              <w:t>делатност</w:t>
            </w:r>
            <w:r w:rsidRPr="00BE381E">
              <w:rPr>
                <w:rFonts w:ascii="Arial" w:hAnsi="Arial" w:cs="Arial"/>
                <w:noProof/>
                <w:lang w:val="sr-Latn-RS"/>
              </w:rPr>
              <w:t xml:space="preserve"> </w:t>
            </w:r>
            <w:r w:rsidRPr="00BE381E">
              <w:rPr>
                <w:rFonts w:ascii="Arial" w:hAnsi="Arial" w:cs="Arial"/>
                <w:noProof/>
              </w:rPr>
              <w:t>која</w:t>
            </w:r>
            <w:r w:rsidRPr="00BE381E">
              <w:rPr>
                <w:rFonts w:ascii="Arial" w:hAnsi="Arial" w:cs="Arial"/>
                <w:noProof/>
                <w:lang w:val="sr-Latn-RS"/>
              </w:rPr>
              <w:t xml:space="preserve"> </w:t>
            </w:r>
            <w:r w:rsidRPr="00BE381E">
              <w:rPr>
                <w:rFonts w:ascii="Arial" w:hAnsi="Arial" w:cs="Arial"/>
                <w:noProof/>
              </w:rPr>
              <w:t>је</w:t>
            </w:r>
            <w:r w:rsidRPr="00BE381E">
              <w:rPr>
                <w:rFonts w:ascii="Arial" w:hAnsi="Arial" w:cs="Arial"/>
                <w:noProof/>
                <w:lang w:val="sr-Latn-RS"/>
              </w:rPr>
              <w:t xml:space="preserve"> </w:t>
            </w:r>
            <w:r w:rsidRPr="00BE381E">
              <w:rPr>
                <w:rFonts w:ascii="Arial" w:hAnsi="Arial" w:cs="Arial"/>
                <w:noProof/>
              </w:rPr>
              <w:t>предмет</w:t>
            </w:r>
            <w:r w:rsidRPr="00BE381E">
              <w:rPr>
                <w:rFonts w:ascii="Arial" w:hAnsi="Arial" w:cs="Arial"/>
                <w:noProof/>
                <w:lang w:val="sr-Latn-RS"/>
              </w:rPr>
              <w:t xml:space="preserve"> </w:t>
            </w:r>
            <w:r w:rsidRPr="00BE381E">
              <w:rPr>
                <w:rFonts w:ascii="Arial" w:hAnsi="Arial" w:cs="Arial"/>
                <w:noProof/>
              </w:rPr>
              <w:t>јавне</w:t>
            </w:r>
            <w:r w:rsidRPr="00BE381E">
              <w:rPr>
                <w:rFonts w:ascii="Arial" w:hAnsi="Arial" w:cs="Arial"/>
                <w:noProof/>
                <w:lang w:val="sr-Latn-RS"/>
              </w:rPr>
              <w:t xml:space="preserve"> </w:t>
            </w:r>
            <w:r w:rsidRPr="00BE381E">
              <w:rPr>
                <w:rFonts w:ascii="Arial" w:hAnsi="Arial" w:cs="Arial"/>
                <w:noProof/>
              </w:rPr>
              <w:t>набавке</w:t>
            </w:r>
            <w:r w:rsidRPr="00BE381E">
              <w:rPr>
                <w:rFonts w:ascii="Arial" w:hAnsi="Arial" w:cs="Arial"/>
                <w:noProof/>
                <w:lang w:val="sr-Latn-RS"/>
              </w:rPr>
              <w:t xml:space="preserve"> (</w:t>
            </w:r>
            <w:r w:rsidRPr="00BE381E">
              <w:rPr>
                <w:rFonts w:ascii="Arial" w:hAnsi="Arial" w:cs="Arial"/>
                <w:noProof/>
              </w:rPr>
              <w:t>област</w:t>
            </w:r>
            <w:r w:rsidRPr="00BE381E">
              <w:rPr>
                <w:rFonts w:ascii="Arial" w:hAnsi="Arial" w:cs="Arial"/>
                <w:noProof/>
                <w:lang w:val="sr-Latn-RS"/>
              </w:rPr>
              <w:t xml:space="preserve"> </w:t>
            </w:r>
            <w:r w:rsidRPr="00BE381E">
              <w:rPr>
                <w:rFonts w:ascii="Arial" w:hAnsi="Arial" w:cs="Arial"/>
                <w:noProof/>
              </w:rPr>
              <w:t>информационе</w:t>
            </w:r>
            <w:r w:rsidRPr="00BE381E">
              <w:rPr>
                <w:rFonts w:ascii="Arial" w:hAnsi="Arial" w:cs="Arial"/>
                <w:noProof/>
                <w:lang w:val="sr-Latn-RS"/>
              </w:rPr>
              <w:t xml:space="preserve"> </w:t>
            </w:r>
            <w:r w:rsidRPr="00BE381E">
              <w:rPr>
                <w:rFonts w:ascii="Arial" w:hAnsi="Arial" w:cs="Arial"/>
                <w:noProof/>
              </w:rPr>
              <w:t>безбедности</w:t>
            </w:r>
            <w:r w:rsidRPr="00BE381E">
              <w:rPr>
                <w:rFonts w:ascii="Arial" w:hAnsi="Arial" w:cs="Arial"/>
                <w:noProof/>
                <w:lang w:val="sr-Latn-RS"/>
              </w:rPr>
              <w:t>);</w:t>
            </w:r>
          </w:p>
          <w:p w14:paraId="6418EA2C" w14:textId="77777777" w:rsidR="00284872" w:rsidRPr="00BE381E" w:rsidRDefault="00284872" w:rsidP="00C43955">
            <w:pPr>
              <w:numPr>
                <w:ilvl w:val="0"/>
                <w:numId w:val="44"/>
              </w:numPr>
              <w:spacing w:after="120"/>
              <w:jc w:val="both"/>
              <w:rPr>
                <w:rFonts w:ascii="Arial" w:hAnsi="Arial" w:cs="Arial"/>
                <w:noProof/>
                <w:lang w:val="sr-Latn-RS"/>
              </w:rPr>
            </w:pPr>
            <w:r w:rsidRPr="00BE381E">
              <w:rPr>
                <w:rFonts w:ascii="Arial" w:hAnsi="Arial" w:cs="Arial"/>
                <w:noProof/>
              </w:rPr>
              <w:t>да</w:t>
            </w:r>
            <w:r w:rsidRPr="00BE381E">
              <w:rPr>
                <w:rFonts w:ascii="Arial" w:hAnsi="Arial" w:cs="Arial"/>
                <w:noProof/>
                <w:lang w:val="sr-Latn-RS"/>
              </w:rPr>
              <w:t xml:space="preserve"> </w:t>
            </w:r>
            <w:r w:rsidRPr="00BE381E">
              <w:rPr>
                <w:rFonts w:ascii="Arial" w:hAnsi="Arial" w:cs="Arial"/>
                <w:noProof/>
              </w:rPr>
              <w:t>понуђач</w:t>
            </w:r>
            <w:r w:rsidRPr="00BE381E">
              <w:rPr>
                <w:rFonts w:ascii="Arial" w:hAnsi="Arial" w:cs="Arial"/>
                <w:noProof/>
                <w:lang w:val="sr-Latn-RS"/>
              </w:rPr>
              <w:t xml:space="preserve"> </w:t>
            </w:r>
            <w:r w:rsidRPr="00BE381E">
              <w:rPr>
                <w:rFonts w:ascii="Arial" w:hAnsi="Arial" w:cs="Arial"/>
                <w:noProof/>
              </w:rPr>
              <w:t>има</w:t>
            </w:r>
            <w:r w:rsidRPr="00BE381E">
              <w:rPr>
                <w:rFonts w:ascii="Arial" w:hAnsi="Arial" w:cs="Arial"/>
                <w:noProof/>
                <w:lang w:val="sr-Latn-RS"/>
              </w:rPr>
              <w:t xml:space="preserve"> </w:t>
            </w:r>
            <w:r w:rsidRPr="00BE381E">
              <w:rPr>
                <w:rFonts w:ascii="Arial" w:hAnsi="Arial" w:cs="Arial"/>
                <w:noProof/>
              </w:rPr>
              <w:t>важеће</w:t>
            </w:r>
            <w:r w:rsidRPr="00BE381E">
              <w:rPr>
                <w:rFonts w:ascii="Arial" w:hAnsi="Arial" w:cs="Arial"/>
                <w:noProof/>
                <w:lang w:val="sr-Latn-RS"/>
              </w:rPr>
              <w:t xml:space="preserve"> </w:t>
            </w:r>
            <w:r w:rsidRPr="00BE381E">
              <w:rPr>
                <w:rFonts w:ascii="Arial" w:hAnsi="Arial" w:cs="Arial"/>
                <w:noProof/>
              </w:rPr>
              <w:t>решење</w:t>
            </w:r>
            <w:r w:rsidRPr="00BE381E">
              <w:rPr>
                <w:rFonts w:ascii="Arial" w:hAnsi="Arial" w:cs="Arial"/>
                <w:noProof/>
                <w:lang w:val="sr-Latn-RS"/>
              </w:rPr>
              <w:t xml:space="preserve"> </w:t>
            </w:r>
            <w:r w:rsidRPr="00BE381E">
              <w:rPr>
                <w:rFonts w:ascii="Arial" w:hAnsi="Arial" w:cs="Arial"/>
                <w:noProof/>
              </w:rPr>
              <w:t>Канцеларије</w:t>
            </w:r>
            <w:r w:rsidRPr="00BE381E">
              <w:rPr>
                <w:rFonts w:ascii="Arial" w:hAnsi="Arial" w:cs="Arial"/>
                <w:noProof/>
                <w:lang w:val="sr-Latn-RS"/>
              </w:rPr>
              <w:t xml:space="preserve"> </w:t>
            </w:r>
            <w:r w:rsidRPr="00BE381E">
              <w:rPr>
                <w:rFonts w:ascii="Arial" w:hAnsi="Arial" w:cs="Arial"/>
                <w:noProof/>
              </w:rPr>
              <w:t>Савета</w:t>
            </w:r>
            <w:r w:rsidRPr="00BE381E">
              <w:rPr>
                <w:rFonts w:ascii="Arial" w:hAnsi="Arial" w:cs="Arial"/>
                <w:noProof/>
                <w:lang w:val="sr-Latn-RS"/>
              </w:rPr>
              <w:t xml:space="preserve"> </w:t>
            </w:r>
            <w:r w:rsidRPr="00BE381E">
              <w:rPr>
                <w:rFonts w:ascii="Arial" w:hAnsi="Arial" w:cs="Arial"/>
                <w:noProof/>
              </w:rPr>
              <w:t>за</w:t>
            </w:r>
            <w:r w:rsidRPr="00BE381E">
              <w:rPr>
                <w:rFonts w:ascii="Arial" w:hAnsi="Arial" w:cs="Arial"/>
                <w:noProof/>
                <w:lang w:val="sr-Latn-RS"/>
              </w:rPr>
              <w:t xml:space="preserve"> </w:t>
            </w:r>
            <w:r w:rsidRPr="00BE381E">
              <w:rPr>
                <w:rFonts w:ascii="Arial" w:hAnsi="Arial" w:cs="Arial"/>
                <w:noProof/>
              </w:rPr>
              <w:t>националну</w:t>
            </w:r>
            <w:r w:rsidRPr="00BE381E">
              <w:rPr>
                <w:rFonts w:ascii="Arial" w:hAnsi="Arial" w:cs="Arial"/>
                <w:noProof/>
                <w:lang w:val="sr-Latn-RS"/>
              </w:rPr>
              <w:t xml:space="preserve"> </w:t>
            </w:r>
            <w:r w:rsidRPr="00BE381E">
              <w:rPr>
                <w:rFonts w:ascii="Arial" w:hAnsi="Arial" w:cs="Arial"/>
                <w:noProof/>
              </w:rPr>
              <w:t>безбедност</w:t>
            </w:r>
            <w:r w:rsidRPr="00BE381E">
              <w:rPr>
                <w:rFonts w:ascii="Arial" w:hAnsi="Arial" w:cs="Arial"/>
                <w:noProof/>
                <w:lang w:val="sr-Latn-RS"/>
              </w:rPr>
              <w:t xml:space="preserve"> </w:t>
            </w:r>
            <w:r w:rsidRPr="00BE381E">
              <w:rPr>
                <w:rFonts w:ascii="Arial" w:hAnsi="Arial" w:cs="Arial"/>
                <w:noProof/>
              </w:rPr>
              <w:t>и</w:t>
            </w:r>
            <w:r w:rsidRPr="00BE381E">
              <w:rPr>
                <w:rFonts w:ascii="Arial" w:hAnsi="Arial" w:cs="Arial"/>
                <w:noProof/>
                <w:lang w:val="sr-Latn-RS"/>
              </w:rPr>
              <w:t xml:space="preserve"> </w:t>
            </w:r>
            <w:r w:rsidRPr="00BE381E">
              <w:rPr>
                <w:rFonts w:ascii="Arial" w:hAnsi="Arial" w:cs="Arial"/>
                <w:noProof/>
              </w:rPr>
              <w:t>заштиту</w:t>
            </w:r>
            <w:r w:rsidRPr="00BE381E">
              <w:rPr>
                <w:rFonts w:ascii="Arial" w:hAnsi="Arial" w:cs="Arial"/>
                <w:noProof/>
                <w:lang w:val="sr-Latn-RS"/>
              </w:rPr>
              <w:t xml:space="preserve"> </w:t>
            </w:r>
            <w:r w:rsidRPr="00BE381E">
              <w:rPr>
                <w:rFonts w:ascii="Arial" w:hAnsi="Arial" w:cs="Arial"/>
                <w:noProof/>
              </w:rPr>
              <w:t>тајних</w:t>
            </w:r>
            <w:r w:rsidRPr="00BE381E">
              <w:rPr>
                <w:rFonts w:ascii="Arial" w:hAnsi="Arial" w:cs="Arial"/>
                <w:noProof/>
                <w:lang w:val="sr-Latn-RS"/>
              </w:rPr>
              <w:t xml:space="preserve"> </w:t>
            </w:r>
            <w:r w:rsidRPr="00BE381E">
              <w:rPr>
                <w:rFonts w:ascii="Arial" w:hAnsi="Arial" w:cs="Arial"/>
                <w:noProof/>
              </w:rPr>
              <w:t>података</w:t>
            </w:r>
            <w:r w:rsidRPr="00BE381E">
              <w:rPr>
                <w:rFonts w:ascii="Arial" w:hAnsi="Arial" w:cs="Arial"/>
                <w:noProof/>
                <w:lang w:val="sr-Latn-RS"/>
              </w:rPr>
              <w:t xml:space="preserve">, </w:t>
            </w:r>
            <w:r w:rsidRPr="00BE381E">
              <w:rPr>
                <w:rFonts w:ascii="Arial" w:hAnsi="Arial" w:cs="Arial"/>
                <w:noProof/>
              </w:rPr>
              <w:t>којим</w:t>
            </w:r>
            <w:r w:rsidRPr="00BE381E">
              <w:rPr>
                <w:rFonts w:ascii="Arial" w:hAnsi="Arial" w:cs="Arial"/>
                <w:noProof/>
                <w:lang w:val="sr-Latn-RS"/>
              </w:rPr>
              <w:t xml:space="preserve"> </w:t>
            </w:r>
            <w:r w:rsidRPr="00BE381E">
              <w:rPr>
                <w:rFonts w:ascii="Arial" w:hAnsi="Arial" w:cs="Arial"/>
                <w:noProof/>
              </w:rPr>
              <w:t>се</w:t>
            </w:r>
            <w:r w:rsidRPr="00BE381E">
              <w:rPr>
                <w:rFonts w:ascii="Arial" w:hAnsi="Arial" w:cs="Arial"/>
                <w:noProof/>
                <w:lang w:val="sr-Latn-RS"/>
              </w:rPr>
              <w:t xml:space="preserve"> </w:t>
            </w:r>
            <w:r w:rsidRPr="00BE381E">
              <w:rPr>
                <w:rFonts w:ascii="Arial" w:hAnsi="Arial" w:cs="Arial"/>
                <w:noProof/>
              </w:rPr>
              <w:t>утврђује</w:t>
            </w:r>
            <w:r w:rsidRPr="00BE381E">
              <w:rPr>
                <w:rFonts w:ascii="Arial" w:hAnsi="Arial" w:cs="Arial"/>
                <w:noProof/>
                <w:lang w:val="sr-Latn-RS"/>
              </w:rPr>
              <w:t xml:space="preserve"> </w:t>
            </w:r>
            <w:r w:rsidRPr="00BE381E">
              <w:rPr>
                <w:rFonts w:ascii="Arial" w:hAnsi="Arial" w:cs="Arial"/>
                <w:noProof/>
              </w:rPr>
              <w:t>право</w:t>
            </w:r>
            <w:r w:rsidRPr="00BE381E">
              <w:rPr>
                <w:rFonts w:ascii="Arial" w:hAnsi="Arial" w:cs="Arial"/>
                <w:noProof/>
                <w:lang w:val="sr-Latn-RS"/>
              </w:rPr>
              <w:t xml:space="preserve"> </w:t>
            </w:r>
            <w:r w:rsidRPr="00BE381E">
              <w:rPr>
                <w:rFonts w:ascii="Arial" w:hAnsi="Arial" w:cs="Arial"/>
                <w:noProof/>
              </w:rPr>
              <w:lastRenderedPageBreak/>
              <w:t>приступа</w:t>
            </w:r>
            <w:r w:rsidRPr="00BE381E">
              <w:rPr>
                <w:rFonts w:ascii="Arial" w:hAnsi="Arial" w:cs="Arial"/>
                <w:noProof/>
                <w:lang w:val="sr-Latn-RS"/>
              </w:rPr>
              <w:t xml:space="preserve"> </w:t>
            </w:r>
            <w:r w:rsidRPr="00BE381E">
              <w:rPr>
                <w:rFonts w:ascii="Arial" w:hAnsi="Arial" w:cs="Arial"/>
                <w:noProof/>
              </w:rPr>
              <w:t>подацима</w:t>
            </w:r>
            <w:r w:rsidRPr="00BE381E">
              <w:rPr>
                <w:rFonts w:ascii="Arial" w:hAnsi="Arial" w:cs="Arial"/>
                <w:noProof/>
                <w:lang w:val="sr-Latn-RS"/>
              </w:rPr>
              <w:t xml:space="preserve"> </w:t>
            </w:r>
            <w:r w:rsidRPr="00BE381E">
              <w:rPr>
                <w:rFonts w:ascii="Arial" w:hAnsi="Arial" w:cs="Arial"/>
                <w:noProof/>
              </w:rPr>
              <w:t>степена</w:t>
            </w:r>
            <w:r w:rsidRPr="00BE381E">
              <w:rPr>
                <w:rFonts w:ascii="Arial" w:hAnsi="Arial" w:cs="Arial"/>
                <w:noProof/>
                <w:lang w:val="sr-Latn-RS"/>
              </w:rPr>
              <w:t xml:space="preserve"> </w:t>
            </w:r>
            <w:r w:rsidRPr="00BE381E">
              <w:rPr>
                <w:rFonts w:ascii="Arial" w:hAnsi="Arial" w:cs="Arial"/>
                <w:noProof/>
              </w:rPr>
              <w:t>та</w:t>
            </w:r>
            <w:r w:rsidR="001B5EFF">
              <w:rPr>
                <w:rFonts w:ascii="Arial" w:hAnsi="Arial" w:cs="Arial"/>
                <w:noProof/>
              </w:rPr>
              <w:t>јн</w:t>
            </w:r>
            <w:r w:rsidRPr="00BE381E">
              <w:rPr>
                <w:rFonts w:ascii="Arial" w:hAnsi="Arial" w:cs="Arial"/>
                <w:noProof/>
              </w:rPr>
              <w:t>сти</w:t>
            </w:r>
            <w:r w:rsidRPr="00BE381E">
              <w:rPr>
                <w:rFonts w:ascii="Arial" w:hAnsi="Arial" w:cs="Arial"/>
                <w:noProof/>
                <w:lang w:val="sr-Latn-RS"/>
              </w:rPr>
              <w:t xml:space="preserve"> ''</w:t>
            </w:r>
            <w:r w:rsidRPr="00BE381E">
              <w:rPr>
                <w:rFonts w:ascii="Arial" w:hAnsi="Arial" w:cs="Arial"/>
                <w:noProof/>
              </w:rPr>
              <w:t>Поверљиво</w:t>
            </w:r>
            <w:r w:rsidRPr="00BE381E">
              <w:rPr>
                <w:rFonts w:ascii="Arial" w:hAnsi="Arial" w:cs="Arial"/>
                <w:noProof/>
                <w:lang w:val="sr-Latn-RS"/>
              </w:rPr>
              <w:t>'';</w:t>
            </w:r>
          </w:p>
          <w:p w14:paraId="2ADC90AC" w14:textId="77777777" w:rsidR="00284872" w:rsidRPr="00BE381E" w:rsidRDefault="00284872" w:rsidP="006278F1">
            <w:pPr>
              <w:pStyle w:val="Default"/>
              <w:rPr>
                <w:color w:val="auto"/>
                <w:lang w:val="sr-Latn-RS"/>
              </w:rPr>
            </w:pPr>
          </w:p>
          <w:p w14:paraId="6AA6E588" w14:textId="77777777" w:rsidR="00284872" w:rsidRPr="00BE381E" w:rsidRDefault="00284872" w:rsidP="006278F1">
            <w:pPr>
              <w:rPr>
                <w:rFonts w:ascii="Arial" w:hAnsi="Arial" w:cs="Arial"/>
              </w:rPr>
            </w:pPr>
            <w:r w:rsidRPr="00BE381E">
              <w:rPr>
                <w:rFonts w:ascii="Arial" w:hAnsi="Arial" w:cs="Arial"/>
                <w:b/>
                <w:bCs/>
              </w:rPr>
              <w:t xml:space="preserve">Доказ: </w:t>
            </w:r>
          </w:p>
          <w:p w14:paraId="1FC08473" w14:textId="77777777" w:rsidR="00284872" w:rsidRPr="00BE381E" w:rsidRDefault="00284872" w:rsidP="00C43955">
            <w:pPr>
              <w:numPr>
                <w:ilvl w:val="0"/>
                <w:numId w:val="44"/>
              </w:numPr>
              <w:spacing w:after="120"/>
              <w:jc w:val="both"/>
              <w:rPr>
                <w:rFonts w:ascii="Arial" w:hAnsi="Arial" w:cs="Arial"/>
                <w:noProof/>
              </w:rPr>
            </w:pPr>
            <w:r w:rsidRPr="00BE381E">
              <w:rPr>
                <w:rFonts w:ascii="Arial" w:hAnsi="Arial" w:cs="Arial"/>
                <w:noProof/>
              </w:rPr>
              <w:t xml:space="preserve">Ауторизација (овлашћење, потврда или сл.) </w:t>
            </w:r>
            <w:r w:rsidRPr="00BE381E">
              <w:rPr>
                <w:rFonts w:ascii="Arial" w:hAnsi="Arial" w:cs="Arial"/>
                <w:noProof/>
                <w:lang w:val="sr-Cyrl-RS"/>
              </w:rPr>
              <w:t xml:space="preserve">компанија </w:t>
            </w:r>
            <w:bookmarkStart w:id="31" w:name="OLE_LINK27"/>
            <w:r w:rsidRPr="00BE381E">
              <w:rPr>
                <w:rFonts w:ascii="Arial" w:hAnsi="Arial" w:cs="Arial"/>
                <w:noProof/>
                <w:lang w:val="sr-Cyrl-RS"/>
              </w:rPr>
              <w:t>произвођача решења које нуди</w:t>
            </w:r>
            <w:bookmarkEnd w:id="31"/>
            <w:r w:rsidRPr="00BE381E">
              <w:rPr>
                <w:rFonts w:ascii="Arial" w:hAnsi="Arial" w:cs="Arial"/>
                <w:noProof/>
              </w:rPr>
              <w:t xml:space="preserve"> за територију Републике Србије, за сва понуђена добра према Техничкој спецификацији предмета јавне набавке којом </w:t>
            </w:r>
            <w:r w:rsidRPr="00BE381E">
              <w:rPr>
                <w:rFonts w:ascii="Arial" w:hAnsi="Arial" w:cs="Arial"/>
                <w:noProof/>
                <w:lang w:val="sr-Cyrl-RS"/>
              </w:rPr>
              <w:t>произвођач</w:t>
            </w:r>
            <w:r w:rsidRPr="00BE381E">
              <w:rPr>
                <w:rFonts w:ascii="Arial" w:hAnsi="Arial" w:cs="Arial"/>
                <w:noProof/>
              </w:rPr>
              <w:t xml:space="preserve"> потврђуј</w:t>
            </w:r>
            <w:r w:rsidRPr="00BE381E">
              <w:rPr>
                <w:rFonts w:ascii="Arial" w:hAnsi="Arial" w:cs="Arial"/>
                <w:noProof/>
                <w:lang w:val="sr-Cyrl-RS"/>
              </w:rPr>
              <w:t>е</w:t>
            </w:r>
            <w:r w:rsidRPr="00BE381E">
              <w:rPr>
                <w:rFonts w:ascii="Arial" w:hAnsi="Arial" w:cs="Arial"/>
                <w:noProof/>
              </w:rPr>
              <w:t xml:space="preserve"> да је понуђач овлашћен да понуди и продаје оригинална добра наручиоцу у предметном поступку јавне набавке. Ауторизација </w:t>
            </w:r>
            <w:bookmarkStart w:id="32" w:name="OLE_LINK32"/>
            <w:r w:rsidRPr="00BE381E">
              <w:rPr>
                <w:rFonts w:ascii="Arial" w:hAnsi="Arial" w:cs="Arial"/>
                <w:noProof/>
              </w:rPr>
              <w:t>мора да гласи на име понуђача који доставља понуду за добра која су премет јавне набавке и да је насловљена на наручиоца, да се односи на предметну јавну набавку и да буде датирана са датумом не старијим од дана објаве дате набавке.</w:t>
            </w:r>
            <w:bookmarkEnd w:id="32"/>
            <w:r w:rsidR="002D2F63" w:rsidRPr="00BE381E">
              <w:rPr>
                <w:rFonts w:ascii="Arial" w:hAnsi="Arial" w:cs="Arial"/>
              </w:rPr>
              <w:t xml:space="preserve"> (Образац </w:t>
            </w:r>
            <w:r w:rsidR="002D2F63" w:rsidRPr="00BE381E">
              <w:rPr>
                <w:rFonts w:ascii="Arial" w:hAnsi="Arial" w:cs="Arial"/>
                <w:lang w:val="en-US"/>
              </w:rPr>
              <w:t>6</w:t>
            </w:r>
            <w:r w:rsidR="002D2F63" w:rsidRPr="00BE381E">
              <w:rPr>
                <w:rFonts w:ascii="Arial" w:hAnsi="Arial" w:cs="Arial"/>
              </w:rPr>
              <w:t>)</w:t>
            </w:r>
          </w:p>
          <w:p w14:paraId="37A5F4CA" w14:textId="77777777" w:rsidR="00122C50" w:rsidRPr="00BE381E" w:rsidRDefault="00122C50" w:rsidP="00C43955">
            <w:pPr>
              <w:pStyle w:val="Pasussalistom"/>
              <w:numPr>
                <w:ilvl w:val="0"/>
                <w:numId w:val="44"/>
              </w:numPr>
              <w:autoSpaceDE w:val="0"/>
              <w:autoSpaceDN w:val="0"/>
              <w:adjustRightInd w:val="0"/>
              <w:spacing w:after="200" w:line="276" w:lineRule="auto"/>
              <w:contextualSpacing/>
              <w:jc w:val="both"/>
              <w:rPr>
                <w:rFonts w:ascii="Arial" w:hAnsi="Arial" w:cs="Arial"/>
              </w:rPr>
            </w:pPr>
            <w:r w:rsidRPr="00BE381E">
              <w:rPr>
                <w:rFonts w:ascii="Arial" w:hAnsi="Arial" w:cs="Arial"/>
              </w:rPr>
              <w:t>Потписан и оверен списак испоручених добара и/или услуга – стручне референце (Образац 7)</w:t>
            </w:r>
            <w:r w:rsidRPr="00BE381E">
              <w:rPr>
                <w:rFonts w:ascii="Arial" w:hAnsi="Arial" w:cs="Arial"/>
                <w:lang w:val="sr-Cyrl-RS"/>
              </w:rPr>
              <w:t xml:space="preserve"> и </w:t>
            </w:r>
            <w:r w:rsidRPr="00BE381E">
              <w:rPr>
                <w:rFonts w:ascii="Arial" w:hAnsi="Arial" w:cs="Arial"/>
              </w:rPr>
              <w:t>Потврда (Образац 7</w:t>
            </w:r>
            <w:r w:rsidR="009718E6" w:rsidRPr="00BE381E">
              <w:rPr>
                <w:rFonts w:ascii="Arial" w:hAnsi="Arial" w:cs="Arial"/>
                <w:lang w:val="sr-Cyrl-RS"/>
              </w:rPr>
              <w:t>А</w:t>
            </w:r>
            <w:r w:rsidRPr="00BE381E">
              <w:rPr>
                <w:rFonts w:ascii="Arial" w:hAnsi="Arial" w:cs="Arial"/>
                <w:lang w:val="sr-Cyrl-RS"/>
              </w:rPr>
              <w:t xml:space="preserve"> </w:t>
            </w:r>
            <w:r w:rsidRPr="00BE381E">
              <w:rPr>
                <w:rFonts w:ascii="Arial" w:hAnsi="Arial" w:cs="Arial"/>
              </w:rPr>
              <w:t>)</w:t>
            </w:r>
          </w:p>
          <w:p w14:paraId="74ACA805" w14:textId="77777777" w:rsidR="00284872" w:rsidRPr="00BE381E" w:rsidRDefault="00284872" w:rsidP="00C43955">
            <w:pPr>
              <w:numPr>
                <w:ilvl w:val="0"/>
                <w:numId w:val="44"/>
              </w:numPr>
              <w:spacing w:after="120"/>
              <w:jc w:val="both"/>
              <w:rPr>
                <w:rFonts w:ascii="Arial" w:hAnsi="Arial" w:cs="Arial"/>
                <w:noProof/>
                <w:lang w:val="sr-Cyrl-RS"/>
              </w:rPr>
            </w:pPr>
            <w:r w:rsidRPr="00BE381E">
              <w:rPr>
                <w:rFonts w:ascii="Arial" w:hAnsi="Arial" w:cs="Arial"/>
                <w:noProof/>
              </w:rPr>
              <w:t xml:space="preserve">Сертификат (овлашћење, потврда, изјава или сл.) о статусу понуђача/партнера за Србију, издат од </w:t>
            </w:r>
            <w:r w:rsidRPr="00BE381E">
              <w:rPr>
                <w:rFonts w:ascii="Arial" w:hAnsi="Arial" w:cs="Arial"/>
                <w:noProof/>
                <w:lang w:val="sr-Cyrl-RS"/>
              </w:rPr>
              <w:t xml:space="preserve">компаније </w:t>
            </w:r>
            <w:bookmarkStart w:id="33" w:name="OLE_LINK30"/>
            <w:r w:rsidRPr="00BE381E">
              <w:rPr>
                <w:rFonts w:ascii="Arial" w:hAnsi="Arial" w:cs="Arial"/>
                <w:noProof/>
                <w:lang w:val="sr-Cyrl-RS"/>
              </w:rPr>
              <w:t>произвођача решења које нуди</w:t>
            </w:r>
            <w:bookmarkEnd w:id="33"/>
            <w:r w:rsidRPr="00BE381E">
              <w:rPr>
                <w:rFonts w:ascii="Arial" w:hAnsi="Arial" w:cs="Arial"/>
                <w:noProof/>
                <w:lang w:val="sr-Cyrl-RS"/>
              </w:rPr>
              <w:t xml:space="preserve"> или од стране овлашћеног дистрибутера за дати програм, на коме је наведен ниво партнерства . Документ мора да гласи на име понуђача који доставља понуду за добра која су премет јавне набавке и да је насловљена на наручиоца, да се односи на предметну јавну набавку и да буде датирана са датумом не старијим од дана објаве дате набавке.;</w:t>
            </w:r>
          </w:p>
          <w:p w14:paraId="1EB6C254" w14:textId="77777777" w:rsidR="00284872" w:rsidRPr="00BE381E" w:rsidRDefault="00284872" w:rsidP="00C43955">
            <w:pPr>
              <w:numPr>
                <w:ilvl w:val="0"/>
                <w:numId w:val="44"/>
              </w:numPr>
              <w:spacing w:after="120"/>
              <w:jc w:val="both"/>
              <w:rPr>
                <w:rFonts w:ascii="Arial" w:hAnsi="Arial" w:cs="Arial"/>
                <w:noProof/>
                <w:lang w:val="sr-Cyrl-RS"/>
              </w:rPr>
            </w:pPr>
            <w:r w:rsidRPr="00BE381E">
              <w:rPr>
                <w:rFonts w:ascii="Arial" w:hAnsi="Arial" w:cs="Arial"/>
                <w:noProof/>
                <w:lang w:val="sr-Cyrl-RS"/>
              </w:rPr>
              <w:t>Копије наведених важећих сертификата (</w:t>
            </w:r>
            <w:r w:rsidRPr="00BE381E">
              <w:rPr>
                <w:rFonts w:ascii="Arial" w:hAnsi="Arial" w:cs="Arial"/>
                <w:noProof/>
              </w:rPr>
              <w:t>IS</w:t>
            </w:r>
            <w:r w:rsidRPr="00BE381E">
              <w:rPr>
                <w:rFonts w:ascii="Arial" w:hAnsi="Arial" w:cs="Arial"/>
                <w:noProof/>
                <w:lang w:val="sr-Cyrl-RS"/>
              </w:rPr>
              <w:t xml:space="preserve">О 9001 и </w:t>
            </w:r>
            <w:r w:rsidRPr="00BE381E">
              <w:rPr>
                <w:rFonts w:ascii="Arial" w:hAnsi="Arial" w:cs="Arial"/>
                <w:noProof/>
              </w:rPr>
              <w:t>IS</w:t>
            </w:r>
            <w:r w:rsidRPr="00BE381E">
              <w:rPr>
                <w:rFonts w:ascii="Arial" w:hAnsi="Arial" w:cs="Arial"/>
                <w:noProof/>
                <w:lang w:val="sr-Cyrl-RS"/>
              </w:rPr>
              <w:t xml:space="preserve">О 27001); Достављени сертификати морају да се односе на делатност која је предмет јавне набавке (област информационе безбедности) и да буду важећи у моменту отварања понуда; </w:t>
            </w:r>
          </w:p>
          <w:p w14:paraId="6449C364" w14:textId="77777777" w:rsidR="00284872" w:rsidRPr="00BE381E" w:rsidRDefault="00284872" w:rsidP="00C43955">
            <w:pPr>
              <w:numPr>
                <w:ilvl w:val="0"/>
                <w:numId w:val="44"/>
              </w:numPr>
              <w:spacing w:after="120"/>
              <w:jc w:val="both"/>
              <w:rPr>
                <w:rFonts w:ascii="Arial" w:hAnsi="Arial" w:cs="Arial"/>
                <w:noProof/>
                <w:lang w:val="sr-Cyrl-RS"/>
              </w:rPr>
            </w:pPr>
            <w:r w:rsidRPr="00BE381E">
              <w:rPr>
                <w:rFonts w:ascii="Arial" w:hAnsi="Arial" w:cs="Arial"/>
                <w:noProof/>
                <w:lang w:val="sr-Cyrl-RS"/>
              </w:rPr>
              <w:t>Копија наведеног решења Канцеларије Савета за националну безбедност и заштиту тајних података, којим се утврђује право приступа подацима степена та</w:t>
            </w:r>
            <w:r w:rsidR="001B5EFF">
              <w:rPr>
                <w:rFonts w:ascii="Arial" w:hAnsi="Arial" w:cs="Arial"/>
                <w:noProof/>
                <w:lang w:val="sr-Cyrl-RS"/>
              </w:rPr>
              <w:t>јн</w:t>
            </w:r>
            <w:r w:rsidR="00C0711C">
              <w:rPr>
                <w:rFonts w:ascii="Arial" w:hAnsi="Arial" w:cs="Arial"/>
                <w:noProof/>
                <w:lang w:val="sr-Cyrl-RS"/>
              </w:rPr>
              <w:t>о</w:t>
            </w:r>
            <w:r w:rsidRPr="00BE381E">
              <w:rPr>
                <w:rFonts w:ascii="Arial" w:hAnsi="Arial" w:cs="Arial"/>
                <w:noProof/>
                <w:lang w:val="sr-Cyrl-RS"/>
              </w:rPr>
              <w:t>сти ''Поверљиво'';</w:t>
            </w:r>
          </w:p>
        </w:tc>
      </w:tr>
      <w:tr w:rsidR="00284872" w:rsidRPr="00284872" w14:paraId="2890966F" w14:textId="77777777" w:rsidTr="008E2551">
        <w:trPr>
          <w:trHeight w:val="163"/>
          <w:jc w:val="center"/>
        </w:trPr>
        <w:tc>
          <w:tcPr>
            <w:tcW w:w="803" w:type="dxa"/>
            <w:tcBorders>
              <w:top w:val="single" w:sz="4" w:space="0" w:color="auto"/>
              <w:left w:val="single" w:sz="4" w:space="0" w:color="auto"/>
              <w:bottom w:val="single" w:sz="4" w:space="0" w:color="auto"/>
              <w:right w:val="single" w:sz="4" w:space="0" w:color="auto"/>
            </w:tcBorders>
            <w:vAlign w:val="center"/>
          </w:tcPr>
          <w:p w14:paraId="47C0A62E" w14:textId="77777777" w:rsidR="00284872" w:rsidRPr="003856E6" w:rsidRDefault="00284872" w:rsidP="006278F1">
            <w:pPr>
              <w:jc w:val="center"/>
              <w:rPr>
                <w:rFonts w:cs="Arial"/>
              </w:rPr>
            </w:pPr>
            <w:r w:rsidRPr="003856E6">
              <w:rPr>
                <w:rFonts w:cs="Arial"/>
              </w:rPr>
              <w:lastRenderedPageBreak/>
              <w:t>7.</w:t>
            </w:r>
          </w:p>
        </w:tc>
        <w:tc>
          <w:tcPr>
            <w:tcW w:w="8986" w:type="dxa"/>
            <w:tcBorders>
              <w:top w:val="single" w:sz="4" w:space="0" w:color="auto"/>
              <w:left w:val="single" w:sz="4" w:space="0" w:color="auto"/>
              <w:bottom w:val="single" w:sz="4" w:space="0" w:color="auto"/>
              <w:right w:val="single" w:sz="4" w:space="0" w:color="auto"/>
            </w:tcBorders>
          </w:tcPr>
          <w:p w14:paraId="44B3FE04" w14:textId="77777777" w:rsidR="00284872" w:rsidRPr="00BE381E" w:rsidRDefault="00284872" w:rsidP="006278F1">
            <w:pPr>
              <w:autoSpaceDE w:val="0"/>
              <w:autoSpaceDN w:val="0"/>
              <w:adjustRightInd w:val="0"/>
              <w:rPr>
                <w:rFonts w:ascii="Arial" w:hAnsi="Arial" w:cs="Arial"/>
                <w:b/>
                <w:u w:val="single"/>
              </w:rPr>
            </w:pPr>
            <w:r w:rsidRPr="00BE381E">
              <w:rPr>
                <w:rFonts w:ascii="Arial" w:hAnsi="Arial" w:cs="Arial"/>
                <w:b/>
              </w:rPr>
              <w:t>Кадровски капацитет</w:t>
            </w:r>
          </w:p>
          <w:p w14:paraId="4824A7FC" w14:textId="77777777" w:rsidR="00284872" w:rsidRPr="008808D1" w:rsidRDefault="00284872" w:rsidP="006278F1">
            <w:pPr>
              <w:autoSpaceDE w:val="0"/>
              <w:autoSpaceDN w:val="0"/>
              <w:adjustRightInd w:val="0"/>
              <w:rPr>
                <w:rFonts w:ascii="Arial" w:hAnsi="Arial" w:cs="Arial"/>
                <w:b/>
              </w:rPr>
            </w:pPr>
            <w:r w:rsidRPr="008808D1">
              <w:rPr>
                <w:rFonts w:ascii="Arial" w:hAnsi="Arial" w:cs="Arial"/>
                <w:b/>
              </w:rPr>
              <w:t>Услов:</w:t>
            </w:r>
          </w:p>
          <w:p w14:paraId="414D41CB" w14:textId="77777777" w:rsidR="00284872" w:rsidRPr="00BE381E" w:rsidRDefault="00284872" w:rsidP="006278F1">
            <w:pPr>
              <w:autoSpaceDE w:val="0"/>
              <w:autoSpaceDN w:val="0"/>
              <w:adjustRightInd w:val="0"/>
              <w:rPr>
                <w:rFonts w:ascii="Arial" w:hAnsi="Arial" w:cs="Arial"/>
                <w:lang w:val="ru-RU"/>
              </w:rPr>
            </w:pPr>
            <w:r w:rsidRPr="00BE381E">
              <w:rPr>
                <w:rFonts w:ascii="Arial" w:hAnsi="Arial" w:cs="Arial"/>
              </w:rPr>
              <w:t>Да</w:t>
            </w:r>
            <w:r w:rsidRPr="00BE381E">
              <w:rPr>
                <w:rFonts w:ascii="Arial" w:hAnsi="Arial" w:cs="Arial"/>
                <w:lang w:val="sr-Cyrl-RS"/>
              </w:rPr>
              <w:t xml:space="preserve"> п</w:t>
            </w:r>
            <w:r w:rsidRPr="00BE381E">
              <w:rPr>
                <w:rFonts w:ascii="Arial" w:hAnsi="Arial" w:cs="Arial"/>
              </w:rPr>
              <w:t>онуђач располаже, у време подношења понуде, довољним кадровским капацитетом, ако</w:t>
            </w:r>
            <w:r w:rsidRPr="00BE381E">
              <w:rPr>
                <w:rFonts w:ascii="Arial" w:hAnsi="Arial" w:cs="Arial"/>
                <w:lang w:val="sr-Cyrl-RS"/>
              </w:rPr>
              <w:t xml:space="preserve"> </w:t>
            </w:r>
            <w:r w:rsidRPr="00BE381E">
              <w:rPr>
                <w:rFonts w:ascii="Arial" w:hAnsi="Arial" w:cs="Arial"/>
              </w:rPr>
              <w:t xml:space="preserve">има минималан број ангажованих, у радном односу са пуним радним временом или ангажоване сходно члану </w:t>
            </w:r>
            <w:r w:rsidRPr="00BE381E">
              <w:rPr>
                <w:rFonts w:ascii="Arial" w:hAnsi="Arial" w:cs="Arial"/>
                <w:lang w:val="ru-RU"/>
              </w:rPr>
              <w:t>197. - 202. Закона о раду</w:t>
            </w:r>
            <w:r w:rsidRPr="00BE381E">
              <w:rPr>
                <w:rFonts w:ascii="Arial" w:hAnsi="Arial" w:cs="Arial"/>
              </w:rPr>
              <w:t xml:space="preserve"> ("Сл. гласник РС", бр. 24/2005, 61/2005, 54/2009, 32/2013, 75/2014, </w:t>
            </w:r>
            <w:r w:rsidRPr="00BE381E">
              <w:rPr>
                <w:rFonts w:ascii="Arial" w:hAnsi="Arial" w:cs="Arial"/>
                <w:lang w:val="ru-RU"/>
              </w:rPr>
              <w:t>13/2017 - одлука УС и 113/2017</w:t>
            </w:r>
            <w:r w:rsidRPr="00BE381E">
              <w:rPr>
                <w:rFonts w:ascii="Arial" w:hAnsi="Arial" w:cs="Arial"/>
              </w:rPr>
              <w:t>) и то</w:t>
            </w:r>
            <w:r w:rsidRPr="00BE381E">
              <w:rPr>
                <w:rFonts w:ascii="Arial" w:hAnsi="Arial" w:cs="Arial"/>
                <w:lang w:val="ru-RU"/>
              </w:rPr>
              <w:t>:</w:t>
            </w:r>
          </w:p>
          <w:p w14:paraId="289A6BB1" w14:textId="71421287" w:rsidR="00284872" w:rsidRPr="00BE381E" w:rsidRDefault="00284872" w:rsidP="00C43955">
            <w:pPr>
              <w:numPr>
                <w:ilvl w:val="0"/>
                <w:numId w:val="44"/>
              </w:numPr>
              <w:spacing w:after="120"/>
              <w:jc w:val="both"/>
              <w:rPr>
                <w:rFonts w:ascii="Arial" w:hAnsi="Arial" w:cs="Arial"/>
                <w:lang w:val="ru-RU"/>
              </w:rPr>
            </w:pPr>
            <w:r w:rsidRPr="00BE381E">
              <w:rPr>
                <w:rFonts w:ascii="Arial" w:hAnsi="Arial" w:cs="Arial"/>
                <w:noProof/>
                <w:lang w:val="ru-RU"/>
              </w:rPr>
              <w:t xml:space="preserve">Понуђач мора да располаже са минимално </w:t>
            </w:r>
            <w:r w:rsidRPr="008E2551">
              <w:rPr>
                <w:rFonts w:ascii="Arial" w:hAnsi="Arial"/>
                <w:lang w:val="sr-Cyrl-RS"/>
              </w:rPr>
              <w:t>једним</w:t>
            </w:r>
            <w:r w:rsidRPr="00BE381E">
              <w:rPr>
                <w:rFonts w:ascii="Arial" w:hAnsi="Arial" w:cs="Arial"/>
                <w:noProof/>
                <w:lang w:val="ru-RU"/>
              </w:rPr>
              <w:t xml:space="preserve"> консултант</w:t>
            </w:r>
            <w:r w:rsidRPr="008E2551">
              <w:rPr>
                <w:rFonts w:ascii="Arial" w:hAnsi="Arial"/>
                <w:lang w:val="sr-Cyrl-RS"/>
              </w:rPr>
              <w:t>ом</w:t>
            </w:r>
            <w:r w:rsidRPr="00BE381E">
              <w:rPr>
                <w:rFonts w:ascii="Arial" w:hAnsi="Arial" w:cs="Arial"/>
                <w:noProof/>
                <w:lang w:val="ru-RU"/>
              </w:rPr>
              <w:t xml:space="preserve"> који има</w:t>
            </w:r>
            <w:r w:rsidRPr="00BE381E">
              <w:rPr>
                <w:rFonts w:ascii="Arial" w:hAnsi="Arial" w:cs="Arial"/>
                <w:noProof/>
                <w:lang w:val="sr-Cyrl-RS"/>
              </w:rPr>
              <w:t>ј</w:t>
            </w:r>
            <w:r w:rsidRPr="00BE381E">
              <w:rPr>
                <w:rFonts w:ascii="Arial" w:hAnsi="Arial" w:cs="Arial"/>
                <w:noProof/>
                <w:lang w:val="ru-RU"/>
              </w:rPr>
              <w:t xml:space="preserve"> важећи сертификат </w:t>
            </w:r>
            <w:r w:rsidRPr="00BE381E">
              <w:rPr>
                <w:rFonts w:ascii="Arial" w:hAnsi="Arial" w:cs="Arial"/>
                <w:noProof/>
                <w:lang w:val="sr-Cyrl-RS"/>
              </w:rPr>
              <w:t xml:space="preserve">произвођача решења које </w:t>
            </w:r>
            <w:r w:rsidR="005C135E">
              <w:rPr>
                <w:rFonts w:ascii="Arial" w:hAnsi="Arial" w:cs="Arial"/>
                <w:noProof/>
                <w:lang w:val="sr-Cyrl-RS"/>
              </w:rPr>
              <w:t xml:space="preserve">се </w:t>
            </w:r>
            <w:r w:rsidRPr="00BE381E">
              <w:rPr>
                <w:rFonts w:ascii="Arial" w:hAnsi="Arial" w:cs="Arial"/>
                <w:noProof/>
                <w:lang w:val="sr-Cyrl-RS"/>
              </w:rPr>
              <w:t>нуди</w:t>
            </w:r>
            <w:r w:rsidR="005C135E">
              <w:rPr>
                <w:rFonts w:ascii="Arial" w:hAnsi="Arial" w:cs="Arial"/>
                <w:noProof/>
                <w:lang w:val="sr-Cyrl-RS"/>
              </w:rPr>
              <w:t xml:space="preserve"> у оквиру предметне набавке</w:t>
            </w:r>
          </w:p>
          <w:p w14:paraId="4722340D" w14:textId="1FE8FEF2" w:rsidR="00284872" w:rsidRPr="00BE381E" w:rsidRDefault="00284872" w:rsidP="00C43955">
            <w:pPr>
              <w:numPr>
                <w:ilvl w:val="0"/>
                <w:numId w:val="44"/>
              </w:numPr>
              <w:spacing w:after="120"/>
              <w:jc w:val="both"/>
              <w:rPr>
                <w:rFonts w:ascii="Arial" w:hAnsi="Arial" w:cs="Arial"/>
                <w:lang w:val="ru-RU"/>
              </w:rPr>
            </w:pPr>
            <w:r w:rsidRPr="00BE381E">
              <w:rPr>
                <w:rFonts w:ascii="Arial" w:hAnsi="Arial" w:cs="Arial"/>
                <w:noProof/>
                <w:lang w:val="ru-RU"/>
              </w:rPr>
              <w:t>Понуђач мора да располаже са минималном једним консултантом који има важећи сертификат</w:t>
            </w:r>
            <w:r w:rsidRPr="00BE381E">
              <w:rPr>
                <w:rFonts w:ascii="Arial" w:hAnsi="Arial" w:cs="Arial"/>
                <w:lang w:val="ru-RU"/>
              </w:rPr>
              <w:t xml:space="preserve"> </w:t>
            </w:r>
            <w:r w:rsidRPr="00BE381E">
              <w:rPr>
                <w:rFonts w:ascii="Arial" w:hAnsi="Arial" w:cs="Arial"/>
              </w:rPr>
              <w:t>CCNA</w:t>
            </w:r>
            <w:r w:rsidRPr="00BE381E">
              <w:rPr>
                <w:rFonts w:ascii="Arial" w:hAnsi="Arial" w:cs="Arial"/>
                <w:lang w:val="ru-RU"/>
              </w:rPr>
              <w:t xml:space="preserve"> (</w:t>
            </w:r>
            <w:r w:rsidRPr="00BE381E">
              <w:rPr>
                <w:rFonts w:ascii="Arial" w:hAnsi="Arial" w:cs="Arial"/>
              </w:rPr>
              <w:t>Cisco</w:t>
            </w:r>
            <w:r w:rsidRPr="00BE381E">
              <w:rPr>
                <w:rFonts w:ascii="Arial" w:hAnsi="Arial" w:cs="Arial"/>
                <w:lang w:val="ru-RU"/>
              </w:rPr>
              <w:t xml:space="preserve"> </w:t>
            </w:r>
            <w:r w:rsidRPr="00BE381E">
              <w:rPr>
                <w:rFonts w:ascii="Arial" w:hAnsi="Arial" w:cs="Arial"/>
              </w:rPr>
              <w:t>Certified</w:t>
            </w:r>
            <w:r w:rsidRPr="00BE381E">
              <w:rPr>
                <w:rFonts w:ascii="Arial" w:hAnsi="Arial" w:cs="Arial"/>
                <w:lang w:val="ru-RU"/>
              </w:rPr>
              <w:t xml:space="preserve"> </w:t>
            </w:r>
            <w:r w:rsidRPr="00BE381E">
              <w:rPr>
                <w:rFonts w:ascii="Arial" w:hAnsi="Arial" w:cs="Arial"/>
              </w:rPr>
              <w:t>Network</w:t>
            </w:r>
            <w:r w:rsidRPr="00BE381E">
              <w:rPr>
                <w:rFonts w:ascii="Arial" w:hAnsi="Arial" w:cs="Arial"/>
                <w:lang w:val="ru-RU"/>
              </w:rPr>
              <w:t xml:space="preserve"> </w:t>
            </w:r>
            <w:r w:rsidRPr="00BE381E">
              <w:rPr>
                <w:rFonts w:ascii="Arial" w:hAnsi="Arial" w:cs="Arial"/>
              </w:rPr>
              <w:t>Associate</w:t>
            </w:r>
            <w:r w:rsidRPr="00BE381E">
              <w:rPr>
                <w:rFonts w:ascii="Arial" w:hAnsi="Arial" w:cs="Arial"/>
                <w:lang w:val="ru-RU"/>
              </w:rPr>
              <w:t>)</w:t>
            </w:r>
          </w:p>
          <w:p w14:paraId="0633ACE5" w14:textId="77777777" w:rsidR="00284872" w:rsidRPr="00BE381E" w:rsidRDefault="00284872" w:rsidP="006278F1">
            <w:pPr>
              <w:autoSpaceDE w:val="0"/>
              <w:autoSpaceDN w:val="0"/>
              <w:adjustRightInd w:val="0"/>
              <w:rPr>
                <w:rFonts w:ascii="Arial" w:hAnsi="Arial" w:cs="Arial"/>
                <w:b/>
                <w:u w:val="single"/>
                <w:lang w:val="ru-RU"/>
              </w:rPr>
            </w:pPr>
          </w:p>
          <w:p w14:paraId="077C7C53" w14:textId="77777777" w:rsidR="002D2F63" w:rsidRPr="00DF29F8" w:rsidRDefault="00284872" w:rsidP="00DF29F8">
            <w:pPr>
              <w:spacing w:before="120"/>
              <w:rPr>
                <w:rFonts w:ascii="Arial" w:hAnsi="Arial" w:cs="Arial"/>
                <w:bCs/>
                <w:smallCaps/>
                <w:spacing w:val="5"/>
                <w:lang w:val="sr-Cyrl-RS"/>
              </w:rPr>
            </w:pPr>
            <w:r w:rsidRPr="00DF29F8">
              <w:rPr>
                <w:rFonts w:ascii="Arial" w:hAnsi="Arial" w:cs="Arial"/>
                <w:b/>
              </w:rPr>
              <w:t>Доказ</w:t>
            </w:r>
            <w:r w:rsidRPr="00DF29F8">
              <w:rPr>
                <w:rFonts w:ascii="Arial" w:hAnsi="Arial" w:cs="Arial"/>
              </w:rPr>
              <w:t xml:space="preserve">: </w:t>
            </w:r>
          </w:p>
          <w:p w14:paraId="4DBA394B" w14:textId="77777777" w:rsidR="00284872" w:rsidRPr="00BE381E" w:rsidRDefault="00284872" w:rsidP="006278F1">
            <w:pPr>
              <w:autoSpaceDE w:val="0"/>
              <w:autoSpaceDN w:val="0"/>
              <w:adjustRightInd w:val="0"/>
              <w:rPr>
                <w:rFonts w:ascii="Arial" w:hAnsi="Arial" w:cs="Arial"/>
                <w:u w:val="single"/>
                <w:lang w:val="sr-Cyrl-RS"/>
              </w:rPr>
            </w:pPr>
          </w:p>
          <w:p w14:paraId="7C34D479" w14:textId="77777777" w:rsidR="00C908D2" w:rsidRPr="00BE381E" w:rsidRDefault="0027565F" w:rsidP="00650E32">
            <w:pPr>
              <w:autoSpaceDE w:val="0"/>
              <w:autoSpaceDN w:val="0"/>
              <w:adjustRightInd w:val="0"/>
              <w:jc w:val="both"/>
              <w:rPr>
                <w:rFonts w:ascii="Arial" w:hAnsi="Arial" w:cs="Arial"/>
                <w:u w:val="single"/>
                <w:lang w:val="sr-Cyrl-RS"/>
              </w:rPr>
            </w:pPr>
            <w:r w:rsidRPr="00BE381E">
              <w:rPr>
                <w:rFonts w:ascii="Arial" w:hAnsi="Arial" w:cs="Arial"/>
                <w:lang w:val="sr-Cyrl-RS"/>
              </w:rPr>
              <w:t xml:space="preserve">   </w:t>
            </w:r>
            <w:r w:rsidR="002D2F63" w:rsidRPr="00BE381E">
              <w:rPr>
                <w:rFonts w:ascii="Arial" w:hAnsi="Arial" w:cs="Arial"/>
                <w:lang w:val="sr-Cyrl-RS"/>
              </w:rPr>
              <w:t xml:space="preserve"> </w:t>
            </w:r>
            <w:r w:rsidRPr="00BE381E">
              <w:rPr>
                <w:rFonts w:ascii="Arial" w:hAnsi="Arial" w:cs="Arial"/>
                <w:lang w:val="sr-Cyrl-RS"/>
              </w:rPr>
              <w:t xml:space="preserve">  - </w:t>
            </w:r>
            <w:r w:rsidR="00650E32" w:rsidRPr="008E2551">
              <w:rPr>
                <w:rFonts w:ascii="Arial" w:hAnsi="Arial" w:cs="Arial"/>
                <w:lang w:val="ru-RU"/>
              </w:rPr>
              <w:t xml:space="preserve"> </w:t>
            </w:r>
            <w:r w:rsidRPr="00BE381E">
              <w:rPr>
                <w:rFonts w:ascii="Arial" w:hAnsi="Arial" w:cs="Arial"/>
                <w:lang w:val="sr-Cyrl-RS"/>
              </w:rPr>
              <w:t>Изјава Понуђача о кадровском капацитету</w:t>
            </w:r>
            <w:r w:rsidR="002D2F63" w:rsidRPr="008E2551">
              <w:rPr>
                <w:rFonts w:ascii="Arial" w:hAnsi="Arial" w:cs="Arial"/>
                <w:lang w:val="ru-RU"/>
              </w:rPr>
              <w:t>,</w:t>
            </w:r>
            <w:r w:rsidR="002D2F63" w:rsidRPr="00BE381E">
              <w:rPr>
                <w:rFonts w:ascii="Arial" w:hAnsi="Arial" w:cs="Arial"/>
                <w:lang w:val="sr-Cyrl-RS"/>
              </w:rPr>
              <w:t xml:space="preserve">квалификациона </w:t>
            </w:r>
            <w:r w:rsidR="00650E32" w:rsidRPr="008E2551">
              <w:rPr>
                <w:rFonts w:ascii="Arial" w:hAnsi="Arial" w:cs="Arial"/>
                <w:lang w:val="ru-RU"/>
              </w:rPr>
              <w:t xml:space="preserve">      </w:t>
            </w:r>
            <w:r w:rsidR="002D2F63" w:rsidRPr="00BE381E">
              <w:rPr>
                <w:rFonts w:ascii="Arial" w:hAnsi="Arial" w:cs="Arial"/>
                <w:lang w:val="sr-Cyrl-RS"/>
              </w:rPr>
              <w:t>структура извршилаца који ће бити ангажовани у испоруци добара и извшењу услуга које су предмет набавке</w:t>
            </w:r>
            <w:r w:rsidRPr="00BE381E">
              <w:rPr>
                <w:rFonts w:ascii="Arial" w:hAnsi="Arial" w:cs="Arial"/>
              </w:rPr>
              <w:t xml:space="preserve">(Образац </w:t>
            </w:r>
            <w:r w:rsidRPr="00BE381E">
              <w:rPr>
                <w:rFonts w:ascii="Arial" w:hAnsi="Arial" w:cs="Arial"/>
                <w:lang w:val="sr-Cyrl-RS"/>
              </w:rPr>
              <w:t>8</w:t>
            </w:r>
            <w:r w:rsidRPr="00BE381E">
              <w:rPr>
                <w:rFonts w:ascii="Arial" w:hAnsi="Arial" w:cs="Arial"/>
              </w:rPr>
              <w:t>)</w:t>
            </w:r>
          </w:p>
          <w:p w14:paraId="11C82B2F" w14:textId="77777777" w:rsidR="00284872" w:rsidRPr="00BE381E" w:rsidRDefault="00284872" w:rsidP="00C43955">
            <w:pPr>
              <w:pStyle w:val="Pasussalistom"/>
              <w:numPr>
                <w:ilvl w:val="0"/>
                <w:numId w:val="44"/>
              </w:numPr>
              <w:spacing w:after="120"/>
              <w:jc w:val="both"/>
              <w:rPr>
                <w:rFonts w:ascii="Arial" w:hAnsi="Arial" w:cs="Arial"/>
              </w:rPr>
            </w:pPr>
            <w:r w:rsidRPr="00BE381E">
              <w:rPr>
                <w:rFonts w:ascii="Arial" w:hAnsi="Arial" w:cs="Arial"/>
              </w:rPr>
              <w:lastRenderedPageBreak/>
              <w:t xml:space="preserve">Фотокопија одговарајућих појединачних образаца М (М-3А, М-А) или важећих уговора о раду за запослена лица или одговарајући уговор о радном ангажовању лица код понуђача ван радног односа, сходно члану </w:t>
            </w:r>
            <w:r w:rsidRPr="00BE381E">
              <w:rPr>
                <w:rFonts w:ascii="Arial" w:hAnsi="Arial" w:cs="Arial"/>
                <w:lang w:val="ru-RU"/>
              </w:rPr>
              <w:t xml:space="preserve">197. - 202. </w:t>
            </w:r>
            <w:r w:rsidRPr="00BE381E">
              <w:rPr>
                <w:rFonts w:ascii="Arial" w:hAnsi="Arial" w:cs="Arial"/>
              </w:rPr>
              <w:t>Закона о раду</w:t>
            </w:r>
          </w:p>
          <w:p w14:paraId="2636D3C5" w14:textId="7843019C" w:rsidR="00284872" w:rsidRPr="00BE381E" w:rsidRDefault="00284872" w:rsidP="00C43955">
            <w:pPr>
              <w:numPr>
                <w:ilvl w:val="0"/>
                <w:numId w:val="44"/>
              </w:numPr>
              <w:spacing w:after="120"/>
              <w:jc w:val="both"/>
              <w:rPr>
                <w:rFonts w:ascii="Arial" w:hAnsi="Arial" w:cs="Arial"/>
                <w:noProof/>
              </w:rPr>
            </w:pPr>
            <w:r w:rsidRPr="00BE381E">
              <w:rPr>
                <w:rFonts w:ascii="Arial" w:hAnsi="Arial" w:cs="Arial"/>
                <w:noProof/>
              </w:rPr>
              <w:t>копија важећ</w:t>
            </w:r>
            <w:r w:rsidRPr="00BE381E">
              <w:rPr>
                <w:rFonts w:ascii="Arial" w:hAnsi="Arial" w:cs="Arial"/>
                <w:noProof/>
                <w:lang w:val="sr-Cyrl-RS"/>
              </w:rPr>
              <w:t>их</w:t>
            </w:r>
            <w:r w:rsidRPr="00BE381E">
              <w:rPr>
                <w:rFonts w:ascii="Arial" w:hAnsi="Arial" w:cs="Arial"/>
                <w:noProof/>
              </w:rPr>
              <w:t xml:space="preserve"> сертификата</w:t>
            </w:r>
            <w:r w:rsidRPr="00BE381E">
              <w:rPr>
                <w:rFonts w:ascii="Arial" w:hAnsi="Arial" w:cs="Arial"/>
                <w:noProof/>
                <w:lang w:val="sr-Cyrl-RS"/>
              </w:rPr>
              <w:t xml:space="preserve"> произвођача решења које нуди</w:t>
            </w:r>
          </w:p>
          <w:p w14:paraId="2066F34D" w14:textId="77777777" w:rsidR="00284872" w:rsidRPr="00BE381E" w:rsidRDefault="00284872" w:rsidP="00C43955">
            <w:pPr>
              <w:numPr>
                <w:ilvl w:val="0"/>
                <w:numId w:val="44"/>
              </w:numPr>
              <w:spacing w:after="120"/>
              <w:jc w:val="both"/>
              <w:rPr>
                <w:rFonts w:ascii="Arial" w:hAnsi="Arial" w:cs="Arial"/>
                <w:lang w:val="sr-Latn-CS"/>
              </w:rPr>
            </w:pPr>
            <w:r w:rsidRPr="00BE381E">
              <w:rPr>
                <w:rFonts w:ascii="Arial" w:hAnsi="Arial" w:cs="Arial"/>
                <w:noProof/>
              </w:rPr>
              <w:t>копија важећег CCNА сертификата</w:t>
            </w:r>
          </w:p>
        </w:tc>
      </w:tr>
    </w:tbl>
    <w:p w14:paraId="4DE7E269" w14:textId="77777777" w:rsidR="00DA301B" w:rsidRPr="008E5C0F" w:rsidRDefault="00DA301B" w:rsidP="00944611">
      <w:pPr>
        <w:tabs>
          <w:tab w:val="left" w:pos="284"/>
          <w:tab w:val="left" w:pos="330"/>
        </w:tabs>
        <w:jc w:val="both"/>
        <w:rPr>
          <w:rFonts w:ascii="Arial" w:eastAsia="TimesNewRomanPSMT" w:hAnsi="Arial" w:cs="Arial"/>
          <w:bCs/>
          <w:color w:val="FF0000"/>
          <w:lang w:val="sr-Cyrl-RS"/>
        </w:rPr>
      </w:pPr>
    </w:p>
    <w:p w14:paraId="53E5B7ED" w14:textId="77777777" w:rsidR="00817C54" w:rsidRPr="00BE381E" w:rsidRDefault="00817C54" w:rsidP="000E2DBD">
      <w:pPr>
        <w:tabs>
          <w:tab w:val="left" w:pos="284"/>
          <w:tab w:val="left" w:pos="330"/>
        </w:tabs>
        <w:ind w:left="284" w:right="273"/>
        <w:jc w:val="both"/>
        <w:rPr>
          <w:rFonts w:ascii="Arial" w:eastAsia="TimesNewRomanPSMT" w:hAnsi="Arial" w:cs="Arial"/>
          <w:bCs/>
          <w:lang w:val="sr-Cyrl-RS"/>
        </w:rPr>
      </w:pPr>
      <w:r w:rsidRPr="00BE381E">
        <w:rPr>
          <w:rFonts w:ascii="Arial" w:eastAsia="TimesNewRomanPSMT" w:hAnsi="Arial" w:cs="Arial"/>
          <w:bCs/>
          <w:lang w:val="sr-Cyrl-RS"/>
        </w:rPr>
        <w:t xml:space="preserve">Понуда понуђача који не докаже да испуњава наведене обавезне и </w:t>
      </w:r>
      <w:r w:rsidR="00C137DC" w:rsidRPr="00BE381E">
        <w:rPr>
          <w:rFonts w:ascii="Arial" w:eastAsia="TimesNewRomanPSMT" w:hAnsi="Arial" w:cs="Arial"/>
          <w:bCs/>
          <w:lang w:val="sr-Cyrl-RS"/>
        </w:rPr>
        <w:t xml:space="preserve">додатне услове из тачака 1. до </w:t>
      </w:r>
      <w:r w:rsidR="00284872" w:rsidRPr="00BE381E">
        <w:rPr>
          <w:rFonts w:ascii="Arial" w:eastAsia="TimesNewRomanPSMT" w:hAnsi="Arial" w:cs="Arial"/>
          <w:bCs/>
          <w:lang w:val="sr-Cyrl-RS"/>
        </w:rPr>
        <w:t>7</w:t>
      </w:r>
      <w:r w:rsidR="00C137DC" w:rsidRPr="00BE381E">
        <w:rPr>
          <w:rFonts w:ascii="Arial" w:eastAsia="TimesNewRomanPSMT" w:hAnsi="Arial" w:cs="Arial"/>
          <w:bCs/>
          <w:lang w:val="sr-Cyrl-RS"/>
        </w:rPr>
        <w:t>.</w:t>
      </w:r>
      <w:r w:rsidRPr="00BE381E">
        <w:rPr>
          <w:rFonts w:ascii="Arial" w:eastAsia="TimesNewRomanPSMT" w:hAnsi="Arial" w:cs="Arial"/>
          <w:bCs/>
          <w:lang w:val="sr-Cyrl-RS"/>
        </w:rPr>
        <w:t xml:space="preserve"> овог обрасца, биће одбијена као неприхватљива.</w:t>
      </w:r>
    </w:p>
    <w:p w14:paraId="2ECDDA83" w14:textId="77777777" w:rsidR="00817C54" w:rsidRPr="00BE381E" w:rsidRDefault="00817C54" w:rsidP="000E2DBD">
      <w:pPr>
        <w:tabs>
          <w:tab w:val="left" w:pos="284"/>
          <w:tab w:val="left" w:pos="330"/>
        </w:tabs>
        <w:ind w:left="284" w:right="273"/>
        <w:jc w:val="both"/>
        <w:rPr>
          <w:rFonts w:ascii="Arial" w:eastAsia="TimesNewRomanPSMT" w:hAnsi="Arial" w:cs="Arial"/>
          <w:bCs/>
          <w:lang w:val="sr-Cyrl-RS"/>
        </w:rPr>
      </w:pPr>
    </w:p>
    <w:p w14:paraId="2A449E25"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2573C104"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Услове у вези са капацитетима из члана 76. Закона, </w:t>
      </w:r>
      <w:r w:rsidR="000065CE" w:rsidRPr="00BE381E">
        <w:rPr>
          <w:rFonts w:ascii="Arial" w:hAnsi="Arial" w:cs="Arial"/>
          <w:lang w:val="sr-Cyrl-ME"/>
        </w:rPr>
        <w:t>п</w:t>
      </w:r>
      <w:r w:rsidR="00422745" w:rsidRPr="00BE381E">
        <w:rPr>
          <w:rFonts w:ascii="Arial" w:hAnsi="Arial" w:cs="Arial"/>
        </w:rPr>
        <w:t>онуђача</w:t>
      </w:r>
      <w:r w:rsidR="00841B16" w:rsidRPr="008E2551">
        <w:rPr>
          <w:rFonts w:ascii="Arial" w:hAnsi="Arial" w:cs="Arial"/>
        </w:rPr>
        <w:t xml:space="preserve"> </w:t>
      </w:r>
      <w:r w:rsidRPr="00BE381E">
        <w:rPr>
          <w:rFonts w:ascii="Arial" w:hAnsi="Arial" w:cs="Arial"/>
        </w:rPr>
        <w:t xml:space="preserve"> испуњава самостално без обзира на ангажовање подизвођача.</w:t>
      </w:r>
    </w:p>
    <w:p w14:paraId="64C08C8B" w14:textId="77777777" w:rsidR="003211C9" w:rsidRPr="00BE381E" w:rsidRDefault="00E64950" w:rsidP="00E64950">
      <w:pPr>
        <w:tabs>
          <w:tab w:val="left" w:pos="284"/>
        </w:tabs>
        <w:ind w:left="284" w:right="273" w:hanging="142"/>
        <w:jc w:val="both"/>
        <w:rPr>
          <w:rFonts w:ascii="Arial" w:hAnsi="Arial" w:cs="Arial"/>
          <w:lang w:val="sr-Cyrl-RS"/>
        </w:rPr>
      </w:pPr>
      <w:r w:rsidRPr="008E2551">
        <w:rPr>
          <w:rFonts w:ascii="Arial" w:hAnsi="Arial" w:cs="Arial"/>
        </w:rPr>
        <w:t xml:space="preserve">  2.</w:t>
      </w:r>
      <w:r w:rsidR="00944611" w:rsidRPr="00BE381E">
        <w:rPr>
          <w:rFonts w:ascii="Arial" w:hAnsi="Arial" w:cs="Arial"/>
        </w:rPr>
        <w:t xml:space="preserve">Сваки </w:t>
      </w:r>
      <w:r w:rsidR="000065CE" w:rsidRPr="00BE381E">
        <w:rPr>
          <w:rFonts w:ascii="Arial" w:hAnsi="Arial" w:cs="Arial"/>
        </w:rPr>
        <w:t>п</w:t>
      </w:r>
      <w:r w:rsidR="00422745" w:rsidRPr="00BE381E">
        <w:rPr>
          <w:rFonts w:ascii="Arial" w:hAnsi="Arial" w:cs="Arial"/>
        </w:rPr>
        <w:t>онуђач</w:t>
      </w:r>
      <w:r w:rsidR="00944611" w:rsidRPr="00BE381E">
        <w:rPr>
          <w:rFonts w:ascii="Arial" w:hAnsi="Arial" w:cs="Arial"/>
        </w:rPr>
        <w:t xml:space="preserve"> из групе </w:t>
      </w:r>
      <w:r w:rsidR="000065CE" w:rsidRPr="00BE381E">
        <w:rPr>
          <w:rFonts w:ascii="Arial" w:hAnsi="Arial" w:cs="Arial"/>
          <w:lang w:val="sr-Cyrl-ME"/>
        </w:rPr>
        <w:t>п</w:t>
      </w:r>
      <w:r w:rsidR="00422745" w:rsidRPr="00BE381E">
        <w:rPr>
          <w:rFonts w:ascii="Arial" w:hAnsi="Arial" w:cs="Arial"/>
        </w:rPr>
        <w:t>онуђача</w:t>
      </w:r>
      <w:r w:rsidR="00944611" w:rsidRPr="00BE381E">
        <w:rPr>
          <w:rFonts w:ascii="Arial" w:hAnsi="Arial" w:cs="Arial"/>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14:paraId="49DCA562" w14:textId="77777777" w:rsidR="00D82C11" w:rsidRPr="00BE381E" w:rsidRDefault="00944611" w:rsidP="00E64950">
      <w:pPr>
        <w:tabs>
          <w:tab w:val="left" w:pos="284"/>
        </w:tabs>
        <w:ind w:left="284" w:right="273"/>
        <w:jc w:val="both"/>
        <w:rPr>
          <w:rFonts w:cs="Arial"/>
          <w:lang w:val="sr-Cyrl-RS"/>
        </w:rPr>
      </w:pPr>
      <w:r w:rsidRPr="00BE381E">
        <w:rPr>
          <w:rFonts w:ascii="Arial" w:hAnsi="Arial" w:cs="Arial"/>
        </w:rPr>
        <w:t xml:space="preserve">Услове у вези са капацитетима из члана 76. Закона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и из групе испуњавају заједно, на основу достављених доказа у складу са овим одељком конкурсне документације.</w:t>
      </w:r>
      <w:r w:rsidR="00D82C11" w:rsidRPr="00BE381E">
        <w:rPr>
          <w:rFonts w:cs="Arial"/>
          <w:lang w:val="sr-Cyrl-RS"/>
        </w:rPr>
        <w:t xml:space="preserve"> </w:t>
      </w:r>
    </w:p>
    <w:p w14:paraId="30C1883B"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3. Докази о испуњености услова из члана 77. Закона могу се дос</w:t>
      </w:r>
      <w:r w:rsidR="007F00F0" w:rsidRPr="00BE381E">
        <w:rPr>
          <w:rFonts w:ascii="Arial" w:hAnsi="Arial" w:cs="Arial"/>
        </w:rPr>
        <w:t>тављати у неовереним копијама. Н</w:t>
      </w:r>
      <w:r w:rsidRPr="00BE381E">
        <w:rPr>
          <w:rFonts w:ascii="Arial" w:hAnsi="Arial" w:cs="Arial"/>
        </w:rPr>
        <w:t xml:space="preserve">аручилац може пре </w:t>
      </w:r>
      <w:r w:rsidR="00624BB0" w:rsidRPr="00BE381E">
        <w:rPr>
          <w:rFonts w:ascii="Arial" w:hAnsi="Arial" w:cs="Arial"/>
        </w:rPr>
        <w:t xml:space="preserve">доношења одлуке о </w:t>
      </w:r>
      <w:r w:rsidR="009261B5" w:rsidRPr="00BE381E">
        <w:rPr>
          <w:rFonts w:ascii="Arial" w:hAnsi="Arial" w:cs="Arial"/>
          <w:lang w:val="sr-Cyrl-RS"/>
        </w:rPr>
        <w:t xml:space="preserve">додели </w:t>
      </w:r>
      <w:r w:rsidR="007F00F0" w:rsidRPr="00BE381E">
        <w:rPr>
          <w:rFonts w:ascii="Arial" w:hAnsi="Arial" w:cs="Arial"/>
          <w:lang w:val="sr-Cyrl-RS"/>
        </w:rPr>
        <w:t>уговора</w:t>
      </w:r>
      <w:r w:rsidRPr="00BE381E">
        <w:rPr>
          <w:rFonts w:ascii="Arial" w:hAnsi="Arial" w:cs="Arial"/>
        </w:rPr>
        <w:t xml:space="preserve">, захтевати од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B93FAEE"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Ако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0E387A"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4.</w:t>
      </w:r>
      <w:r w:rsidRPr="00BE381E">
        <w:rPr>
          <w:rFonts w:ascii="Arial" w:hAnsi="Arial" w:cs="Arial"/>
          <w:lang w:val="sr-Cyrl-RS"/>
        </w:rPr>
        <w:t xml:space="preserve"> </w:t>
      </w:r>
      <w:r w:rsidRPr="00BE381E">
        <w:rPr>
          <w:rFonts w:ascii="Arial" w:hAnsi="Arial" w:cs="Arial"/>
        </w:rPr>
        <w:t xml:space="preserve">Лице уписано у Регистар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а није дужно да приликом подношења понуде доказује испуњеност обавезних услова за учешће у п</w:t>
      </w:r>
      <w:r w:rsidR="000065CE" w:rsidRPr="00BE381E">
        <w:rPr>
          <w:rFonts w:ascii="Arial" w:hAnsi="Arial" w:cs="Arial"/>
        </w:rPr>
        <w:t>оступку јавне набавке, односно н</w:t>
      </w:r>
      <w:r w:rsidRPr="00BE381E">
        <w:rPr>
          <w:rFonts w:ascii="Arial" w:hAnsi="Arial" w:cs="Arial"/>
        </w:rPr>
        <w:t xml:space="preserve">аручилац не може одбити као неприхватљиву, понуду зато што не садржи доказ одређен Законом или Конкурсном документацијом, ако је </w:t>
      </w:r>
      <w:r w:rsidR="000065CE" w:rsidRPr="00BE381E">
        <w:rPr>
          <w:rFonts w:ascii="Arial" w:hAnsi="Arial" w:cs="Arial"/>
          <w:lang w:val="sr-Cyrl-ME"/>
        </w:rPr>
        <w:t>п</w:t>
      </w:r>
      <w:r w:rsidR="000065CE" w:rsidRPr="00BE381E">
        <w:rPr>
          <w:rFonts w:ascii="Arial" w:hAnsi="Arial" w:cs="Arial"/>
        </w:rPr>
        <w:t>онуђач</w:t>
      </w:r>
      <w:r w:rsidRPr="00BE381E">
        <w:rPr>
          <w:rFonts w:ascii="Arial" w:hAnsi="Arial" w:cs="Arial"/>
        </w:rPr>
        <w:t xml:space="preserve">, навео у понуди интернет страницу на којој су тражени подаци јавно доступни. У том случају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 xml:space="preserve"> може, у Изјави (која мора бити потписана и оверена), да наведе да је уписан у Регистар </w:t>
      </w:r>
      <w:r w:rsidR="000065CE" w:rsidRPr="00BE381E">
        <w:rPr>
          <w:rFonts w:ascii="Arial" w:hAnsi="Arial" w:cs="Arial"/>
        </w:rPr>
        <w:t>п</w:t>
      </w:r>
      <w:r w:rsidR="00422745" w:rsidRPr="00BE381E">
        <w:rPr>
          <w:rFonts w:ascii="Arial" w:hAnsi="Arial" w:cs="Arial"/>
        </w:rPr>
        <w:t>онуђача</w:t>
      </w:r>
      <w:r w:rsidRPr="00BE381E">
        <w:rPr>
          <w:rFonts w:ascii="Arial" w:hAnsi="Arial" w:cs="Arial"/>
        </w:rPr>
        <w:t xml:space="preserve">. Уз наведену Изјаву, </w:t>
      </w:r>
      <w:r w:rsidR="000065CE" w:rsidRPr="00BE381E">
        <w:rPr>
          <w:rFonts w:ascii="Arial" w:hAnsi="Arial" w:cs="Arial"/>
        </w:rPr>
        <w:t>понуђач</w:t>
      </w:r>
      <w:r w:rsidRPr="00BE381E">
        <w:rPr>
          <w:rFonts w:ascii="Arial" w:hAnsi="Arial" w:cs="Arial"/>
        </w:rPr>
        <w:t xml:space="preserve"> може да достави и фотокопију Решења о упису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а у Регистар </w:t>
      </w:r>
      <w:r w:rsidR="000065CE" w:rsidRPr="00BE381E">
        <w:rPr>
          <w:rFonts w:ascii="Arial" w:hAnsi="Arial" w:cs="Arial"/>
          <w:lang w:val="sr-Cyrl-ME"/>
        </w:rPr>
        <w:t>п</w:t>
      </w:r>
      <w:r w:rsidR="000065CE" w:rsidRPr="00BE381E">
        <w:rPr>
          <w:rFonts w:ascii="Arial" w:hAnsi="Arial" w:cs="Arial"/>
        </w:rPr>
        <w:t>онуђач</w:t>
      </w:r>
      <w:r w:rsidRPr="00BE381E">
        <w:rPr>
          <w:rFonts w:ascii="Arial" w:hAnsi="Arial" w:cs="Arial"/>
        </w:rPr>
        <w:t xml:space="preserve">а.  </w:t>
      </w:r>
    </w:p>
    <w:p w14:paraId="07998D1F"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На основу члана 79. став 5. Закона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 xml:space="preserve"> није дужан да доставља следеће доказе који су јавно доступни на интернет страницама надлежних органа, и то:</w:t>
      </w:r>
    </w:p>
    <w:p w14:paraId="28C787D9" w14:textId="77777777" w:rsidR="00944611" w:rsidRPr="00BE381E" w:rsidRDefault="00944611" w:rsidP="000E2DBD">
      <w:pPr>
        <w:tabs>
          <w:tab w:val="left" w:pos="1276"/>
        </w:tabs>
        <w:ind w:left="284" w:right="273"/>
        <w:jc w:val="both"/>
        <w:rPr>
          <w:rFonts w:ascii="Arial" w:hAnsi="Arial" w:cs="Arial"/>
        </w:rPr>
      </w:pPr>
      <w:r w:rsidRPr="00BE381E">
        <w:rPr>
          <w:rFonts w:ascii="Arial" w:hAnsi="Arial" w:cs="Arial"/>
        </w:rPr>
        <w:t>1)извод из регистра надлежног органа:</w:t>
      </w:r>
    </w:p>
    <w:p w14:paraId="09B36268" w14:textId="77777777" w:rsidR="00944611" w:rsidRPr="00BE381E" w:rsidRDefault="00944611" w:rsidP="000E2DBD">
      <w:pPr>
        <w:tabs>
          <w:tab w:val="left" w:pos="1276"/>
        </w:tabs>
        <w:ind w:left="284" w:right="273"/>
        <w:jc w:val="both"/>
        <w:rPr>
          <w:rFonts w:ascii="Arial" w:hAnsi="Arial" w:cs="Arial"/>
        </w:rPr>
      </w:pPr>
      <w:r w:rsidRPr="00BE381E">
        <w:rPr>
          <w:rFonts w:ascii="Arial" w:hAnsi="Arial" w:cs="Arial"/>
        </w:rPr>
        <w:t>-извод из регистра АПР: www.apr.gov.rs</w:t>
      </w:r>
    </w:p>
    <w:p w14:paraId="41D2E9B3" w14:textId="77777777" w:rsidR="00944611" w:rsidRPr="00BE381E" w:rsidRDefault="00944611" w:rsidP="000E2DBD">
      <w:pPr>
        <w:tabs>
          <w:tab w:val="left" w:pos="1276"/>
        </w:tabs>
        <w:ind w:left="284" w:right="273"/>
        <w:jc w:val="both"/>
        <w:rPr>
          <w:rFonts w:ascii="Arial" w:hAnsi="Arial" w:cs="Arial"/>
        </w:rPr>
      </w:pPr>
      <w:r w:rsidRPr="00BE381E">
        <w:rPr>
          <w:rFonts w:ascii="Arial" w:hAnsi="Arial" w:cs="Arial"/>
        </w:rPr>
        <w:t>2)докази из члана 75. став 1. тачка 1) ,2) и 4) Закона</w:t>
      </w:r>
    </w:p>
    <w:p w14:paraId="535C6187" w14:textId="77777777" w:rsidR="00944611" w:rsidRPr="00BE381E" w:rsidRDefault="00944611" w:rsidP="000E2DBD">
      <w:pPr>
        <w:tabs>
          <w:tab w:val="left" w:pos="1276"/>
        </w:tabs>
        <w:ind w:left="284" w:right="273"/>
        <w:jc w:val="both"/>
        <w:rPr>
          <w:rFonts w:ascii="Arial" w:hAnsi="Arial" w:cs="Arial"/>
        </w:rPr>
      </w:pPr>
      <w:r w:rsidRPr="00BE381E">
        <w:rPr>
          <w:rFonts w:ascii="Arial" w:hAnsi="Arial" w:cs="Arial"/>
        </w:rPr>
        <w:t xml:space="preserve">-регистар </w:t>
      </w:r>
      <w:r w:rsidR="000065CE" w:rsidRPr="00BE381E">
        <w:rPr>
          <w:rFonts w:ascii="Arial" w:hAnsi="Arial" w:cs="Arial"/>
          <w:lang w:val="sr-Cyrl-ME"/>
        </w:rPr>
        <w:t>п</w:t>
      </w:r>
      <w:r w:rsidR="00422745" w:rsidRPr="00BE381E">
        <w:rPr>
          <w:rFonts w:ascii="Arial" w:hAnsi="Arial" w:cs="Arial"/>
        </w:rPr>
        <w:t>онуђача</w:t>
      </w:r>
      <w:r w:rsidRPr="00BE381E">
        <w:rPr>
          <w:rFonts w:ascii="Arial" w:hAnsi="Arial" w:cs="Arial"/>
        </w:rPr>
        <w:t>: www.apr.gov.rs</w:t>
      </w:r>
    </w:p>
    <w:p w14:paraId="1A16484B"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5. Уколико је доказ о испуњености услова електронски документ,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 доставља копију електронског документа у писаном облику, у складу са законом којим се уређује електронски документ.</w:t>
      </w:r>
    </w:p>
    <w:p w14:paraId="63E02D53"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6. Ако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 има седиште у другој држави, наручилац може да провери да ли су документи којима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 доказује испуњеност тражених услова издати од стране надлежних органа те државе.</w:t>
      </w:r>
    </w:p>
    <w:p w14:paraId="2A37BF51" w14:textId="77777777" w:rsidR="00944611" w:rsidRPr="00BE381E" w:rsidRDefault="00944611" w:rsidP="000E2DBD">
      <w:pPr>
        <w:tabs>
          <w:tab w:val="left" w:pos="284"/>
        </w:tabs>
        <w:ind w:left="284" w:right="273"/>
        <w:jc w:val="both"/>
        <w:rPr>
          <w:rFonts w:ascii="Arial" w:hAnsi="Arial" w:cs="Arial"/>
        </w:rPr>
      </w:pPr>
      <w:r w:rsidRPr="00BE381E">
        <w:rPr>
          <w:rFonts w:ascii="Arial" w:hAnsi="Arial" w:cs="Arial"/>
        </w:rPr>
        <w:t xml:space="preserve">7. Ако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0065CE" w:rsidRPr="00BE381E">
        <w:rPr>
          <w:rFonts w:ascii="Arial" w:hAnsi="Arial" w:cs="Arial"/>
          <w:lang w:val="sr-Cyrl-ME"/>
        </w:rPr>
        <w:t>п</w:t>
      </w:r>
      <w:r w:rsidR="00422745" w:rsidRPr="00BE381E">
        <w:rPr>
          <w:rFonts w:ascii="Arial" w:hAnsi="Arial" w:cs="Arial"/>
        </w:rPr>
        <w:t>онуђач</w:t>
      </w:r>
      <w:r w:rsidRPr="00BE381E">
        <w:rPr>
          <w:rFonts w:ascii="Arial" w:hAnsi="Arial" w:cs="Arial"/>
        </w:rPr>
        <w:t xml:space="preserve"> има седиште и уколико уз понуду приложи одговарајући доказ за то, наручилац ће дозволити </w:t>
      </w:r>
      <w:r w:rsidR="000065CE" w:rsidRPr="00BE381E">
        <w:rPr>
          <w:rFonts w:ascii="Arial" w:hAnsi="Arial" w:cs="Arial"/>
        </w:rPr>
        <w:t>понуђач</w:t>
      </w:r>
      <w:r w:rsidRPr="00BE381E">
        <w:rPr>
          <w:rFonts w:ascii="Arial" w:hAnsi="Arial" w:cs="Arial"/>
        </w:rPr>
        <w:t>у да накнадно достави тражена документа у примереном року.</w:t>
      </w:r>
    </w:p>
    <w:p w14:paraId="37B34B10" w14:textId="77777777" w:rsidR="00944611" w:rsidRPr="00BE381E" w:rsidRDefault="00944611" w:rsidP="000E2DBD">
      <w:pPr>
        <w:tabs>
          <w:tab w:val="left" w:pos="284"/>
        </w:tabs>
        <w:ind w:left="284" w:right="273"/>
        <w:jc w:val="both"/>
        <w:rPr>
          <w:rFonts w:ascii="Arial" w:hAnsi="Arial" w:cs="Arial"/>
          <w:lang w:val="sr-Cyrl-ME"/>
        </w:rPr>
      </w:pPr>
      <w:r w:rsidRPr="00BE381E">
        <w:rPr>
          <w:rFonts w:ascii="Arial" w:hAnsi="Arial" w:cs="Arial"/>
        </w:rPr>
        <w:lastRenderedPageBreak/>
        <w:t xml:space="preserve">8. Ако се у држави у којој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 xml:space="preserve"> има седиште не издају докази из члана 77. став 1. Закона, </w:t>
      </w:r>
      <w:r w:rsidR="000065CE" w:rsidRPr="00BE381E">
        <w:rPr>
          <w:rFonts w:ascii="Arial" w:hAnsi="Arial" w:cs="Arial"/>
        </w:rPr>
        <w:t>п</w:t>
      </w:r>
      <w:r w:rsidR="00422745" w:rsidRPr="00BE381E">
        <w:rPr>
          <w:rFonts w:ascii="Arial" w:hAnsi="Arial" w:cs="Arial"/>
        </w:rPr>
        <w:t>онуђач</w:t>
      </w:r>
      <w:r w:rsidRPr="00BE381E">
        <w:rPr>
          <w:rFonts w:ascii="Arial" w:hAnsi="Arial" w:cs="Arial"/>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65CE" w:rsidRPr="00BE381E">
        <w:rPr>
          <w:rFonts w:ascii="Arial" w:hAnsi="Arial" w:cs="Arial"/>
          <w:lang w:val="sr-Cyrl-ME"/>
        </w:rPr>
        <w:t>.</w:t>
      </w:r>
    </w:p>
    <w:p w14:paraId="745366F9" w14:textId="77777777" w:rsidR="006379E0" w:rsidRPr="00BE381E" w:rsidRDefault="00944611" w:rsidP="000E2DBD">
      <w:pPr>
        <w:tabs>
          <w:tab w:val="left" w:pos="284"/>
        </w:tabs>
        <w:ind w:left="284" w:right="273"/>
        <w:jc w:val="both"/>
        <w:rPr>
          <w:rFonts w:ascii="Arial" w:hAnsi="Arial" w:cs="Arial"/>
          <w:lang w:val="sr-Cyrl-RS"/>
        </w:rPr>
      </w:pPr>
      <w:r w:rsidRPr="00BE381E">
        <w:rPr>
          <w:rFonts w:ascii="Arial" w:hAnsi="Arial" w:cs="Arial"/>
        </w:rPr>
        <w:t xml:space="preserve">9. </w:t>
      </w:r>
      <w:r w:rsidR="00422745" w:rsidRPr="00BE381E">
        <w:rPr>
          <w:rFonts w:ascii="Arial" w:hAnsi="Arial" w:cs="Arial"/>
        </w:rPr>
        <w:t>Понуђач</w:t>
      </w:r>
      <w:r w:rsidRPr="00BE381E">
        <w:rPr>
          <w:rFonts w:ascii="Arial" w:hAnsi="Arial" w:cs="Arial"/>
        </w:rPr>
        <w:t xml:space="preserve">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22745" w:rsidRPr="00BE381E">
        <w:rPr>
          <w:rFonts w:ascii="Arial" w:hAnsi="Arial" w:cs="Arial"/>
        </w:rPr>
        <w:t>Наручиоца</w:t>
      </w:r>
      <w:r w:rsidRPr="00BE381E">
        <w:rPr>
          <w:rFonts w:ascii="Arial" w:hAnsi="Arial" w:cs="Arial"/>
        </w:rPr>
        <w:t xml:space="preserve"> и да је документује на прописани начин.</w:t>
      </w:r>
    </w:p>
    <w:p w14:paraId="3EA24735" w14:textId="77777777" w:rsidR="00000588" w:rsidRPr="00BE381E" w:rsidRDefault="00000588" w:rsidP="000E2DBD">
      <w:pPr>
        <w:tabs>
          <w:tab w:val="left" w:pos="284"/>
        </w:tabs>
        <w:ind w:right="273"/>
        <w:jc w:val="both"/>
        <w:rPr>
          <w:rFonts w:ascii="Arial" w:hAnsi="Arial" w:cs="Arial"/>
          <w:b/>
          <w:lang w:val="sr-Cyrl-RS"/>
        </w:rPr>
      </w:pPr>
    </w:p>
    <w:p w14:paraId="729293B1" w14:textId="77777777" w:rsidR="00891F5D" w:rsidRPr="008E2551" w:rsidRDefault="00891F5D" w:rsidP="000E2DBD">
      <w:pPr>
        <w:pStyle w:val="Naslov2"/>
        <w:rPr>
          <w:sz w:val="24"/>
          <w:szCs w:val="24"/>
        </w:rPr>
      </w:pPr>
      <w:bookmarkStart w:id="34" w:name="_Toc442559885"/>
      <w:r w:rsidRPr="00BE381E">
        <w:rPr>
          <w:sz w:val="24"/>
          <w:szCs w:val="24"/>
        </w:rPr>
        <w:t xml:space="preserve">5. КРИТЕРИЈУМ ЗА ДОДЕЛУ </w:t>
      </w:r>
      <w:bookmarkEnd w:id="34"/>
      <w:r w:rsidR="00396ED0" w:rsidRPr="00BE381E">
        <w:rPr>
          <w:sz w:val="24"/>
          <w:szCs w:val="24"/>
        </w:rPr>
        <w:t>УГОВОРА</w:t>
      </w:r>
    </w:p>
    <w:p w14:paraId="7C38EC87" w14:textId="77777777" w:rsidR="00923436" w:rsidRPr="008E2551" w:rsidRDefault="00923436" w:rsidP="00923436">
      <w:pPr>
        <w:rPr>
          <w:lang w:val="sr-Cyrl-RS" w:eastAsia="x-none"/>
        </w:rPr>
      </w:pPr>
    </w:p>
    <w:p w14:paraId="2ED6E15E" w14:textId="77777777" w:rsidR="00720FFA" w:rsidRPr="00BE381E" w:rsidRDefault="00720FFA" w:rsidP="00923436">
      <w:pPr>
        <w:pStyle w:val="KDKomentar"/>
        <w:spacing w:before="0"/>
        <w:ind w:left="284"/>
        <w:rPr>
          <w:rFonts w:cs="Arial"/>
          <w:b/>
          <w:i w:val="0"/>
          <w:color w:val="auto"/>
          <w:sz w:val="24"/>
          <w:szCs w:val="24"/>
        </w:rPr>
      </w:pPr>
      <w:bookmarkStart w:id="35" w:name="_Toc441651548"/>
      <w:bookmarkStart w:id="36" w:name="_Toc442559886"/>
      <w:r w:rsidRPr="00BE381E">
        <w:rPr>
          <w:rFonts w:cs="Arial"/>
          <w:i w:val="0"/>
          <w:color w:val="auto"/>
          <w:sz w:val="24"/>
          <w:szCs w:val="24"/>
        </w:rPr>
        <w:t xml:space="preserve">Избор најповољније понуде ће се извршити применом критеријума </w:t>
      </w:r>
      <w:r w:rsidRPr="00BE381E">
        <w:rPr>
          <w:rFonts w:cs="Arial"/>
          <w:b/>
          <w:i w:val="0"/>
          <w:color w:val="auto"/>
          <w:sz w:val="24"/>
          <w:szCs w:val="24"/>
        </w:rPr>
        <w:t xml:space="preserve">„Најнижа понуђена </w:t>
      </w:r>
      <w:r w:rsidR="00923436" w:rsidRPr="008E2551">
        <w:rPr>
          <w:rFonts w:cs="Arial"/>
          <w:b/>
          <w:i w:val="0"/>
          <w:color w:val="auto"/>
          <w:sz w:val="24"/>
          <w:szCs w:val="24"/>
          <w:lang w:val="sr-Cyrl-RS"/>
        </w:rPr>
        <w:t xml:space="preserve">   </w:t>
      </w:r>
      <w:r w:rsidRPr="00BE381E">
        <w:rPr>
          <w:rFonts w:cs="Arial"/>
          <w:b/>
          <w:i w:val="0"/>
          <w:color w:val="auto"/>
          <w:sz w:val="24"/>
          <w:szCs w:val="24"/>
        </w:rPr>
        <w:t>цена“.</w:t>
      </w:r>
    </w:p>
    <w:p w14:paraId="0490A367" w14:textId="77777777" w:rsidR="00720FFA" w:rsidRPr="00BE381E" w:rsidRDefault="00720FFA" w:rsidP="00923436">
      <w:pPr>
        <w:pStyle w:val="KDKomentar"/>
        <w:spacing w:before="0"/>
        <w:ind w:left="284"/>
        <w:rPr>
          <w:rFonts w:cs="Arial"/>
          <w:i w:val="0"/>
          <w:color w:val="auto"/>
          <w:sz w:val="24"/>
          <w:szCs w:val="24"/>
        </w:rPr>
      </w:pPr>
      <w:r w:rsidRPr="00BE381E">
        <w:rPr>
          <w:rFonts w:cs="Arial"/>
          <w:i w:val="0"/>
          <w:color w:val="auto"/>
          <w:sz w:val="24"/>
          <w:szCs w:val="24"/>
        </w:rPr>
        <w:t>Критеријум за оцењивање понуда</w:t>
      </w:r>
      <w:r w:rsidRPr="00BE381E">
        <w:rPr>
          <w:rFonts w:cs="Arial"/>
          <w:b/>
          <w:i w:val="0"/>
          <w:color w:val="auto"/>
          <w:sz w:val="24"/>
          <w:szCs w:val="24"/>
        </w:rPr>
        <w:t xml:space="preserve"> </w:t>
      </w:r>
      <w:r w:rsidRPr="00BE381E">
        <w:rPr>
          <w:rFonts w:cs="Arial"/>
          <w:b/>
          <w:i w:val="0"/>
          <w:color w:val="auto"/>
          <w:sz w:val="24"/>
          <w:szCs w:val="24"/>
          <w:lang w:val="sr-Cyrl-RS"/>
        </w:rPr>
        <w:t>„</w:t>
      </w:r>
      <w:r w:rsidRPr="00BE381E">
        <w:rPr>
          <w:rFonts w:cs="Arial"/>
          <w:b/>
          <w:i w:val="0"/>
          <w:color w:val="auto"/>
          <w:sz w:val="24"/>
          <w:szCs w:val="24"/>
        </w:rPr>
        <w:t>Најнижа понуђена цена</w:t>
      </w:r>
      <w:r w:rsidRPr="00BE381E">
        <w:rPr>
          <w:rFonts w:cs="Arial"/>
          <w:b/>
          <w:i w:val="0"/>
          <w:color w:val="auto"/>
          <w:sz w:val="24"/>
          <w:szCs w:val="24"/>
          <w:lang w:val="sr-Cyrl-RS"/>
        </w:rPr>
        <w:t>“</w:t>
      </w:r>
      <w:r w:rsidRPr="00BE381E">
        <w:rPr>
          <w:rFonts w:cs="Arial"/>
          <w:b/>
          <w:i w:val="0"/>
          <w:color w:val="auto"/>
          <w:sz w:val="24"/>
          <w:szCs w:val="24"/>
        </w:rPr>
        <w:t xml:space="preserve">, </w:t>
      </w:r>
      <w:r w:rsidRPr="00BE381E">
        <w:rPr>
          <w:rFonts w:cs="Arial"/>
          <w:i w:val="0"/>
          <w:color w:val="auto"/>
          <w:sz w:val="24"/>
          <w:szCs w:val="24"/>
        </w:rPr>
        <w:t>заснива се на понуђеној цени</w:t>
      </w:r>
      <w:r w:rsidR="00923436" w:rsidRPr="008E2551">
        <w:rPr>
          <w:rFonts w:cs="Arial"/>
          <w:i w:val="0"/>
          <w:color w:val="auto"/>
          <w:sz w:val="24"/>
          <w:szCs w:val="24"/>
        </w:rPr>
        <w:t xml:space="preserve"> </w:t>
      </w:r>
      <w:r w:rsidRPr="00BE381E">
        <w:rPr>
          <w:rFonts w:cs="Arial"/>
          <w:i w:val="0"/>
          <w:color w:val="auto"/>
          <w:sz w:val="24"/>
          <w:szCs w:val="24"/>
          <w:lang w:val="sr-Cyrl-CS"/>
        </w:rPr>
        <w:t>као једином критеријуму</w:t>
      </w:r>
      <w:r w:rsidRPr="00BE381E">
        <w:rPr>
          <w:rFonts w:cs="Arial"/>
          <w:i w:val="0"/>
          <w:color w:val="auto"/>
          <w:sz w:val="24"/>
          <w:szCs w:val="24"/>
        </w:rPr>
        <w:t>.</w:t>
      </w:r>
      <w:r w:rsidRPr="00BE381E">
        <w:rPr>
          <w:rFonts w:cs="Arial"/>
          <w:color w:val="auto"/>
          <w:sz w:val="24"/>
          <w:szCs w:val="24"/>
        </w:rPr>
        <w:t xml:space="preserve"> </w:t>
      </w:r>
    </w:p>
    <w:p w14:paraId="3BD94823" w14:textId="77777777" w:rsidR="00720FFA" w:rsidRPr="00284872" w:rsidRDefault="00720FFA" w:rsidP="00720FFA">
      <w:pPr>
        <w:pStyle w:val="KDKomentar"/>
        <w:spacing w:before="0"/>
        <w:rPr>
          <w:rFonts w:cs="Arial"/>
          <w:i w:val="0"/>
          <w:color w:val="7030A0"/>
          <w:sz w:val="24"/>
          <w:szCs w:val="24"/>
          <w:lang w:val="sr-Cyrl-RS"/>
        </w:rPr>
      </w:pPr>
    </w:p>
    <w:bookmarkEnd w:id="35"/>
    <w:bookmarkEnd w:id="36"/>
    <w:p w14:paraId="3E852A96" w14:textId="77777777" w:rsidR="004872FD" w:rsidRPr="008E2551" w:rsidRDefault="004872FD" w:rsidP="008E2551">
      <w:pPr>
        <w:pStyle w:val="Naslov4"/>
        <w:ind w:right="273"/>
        <w:rPr>
          <w:rStyle w:val="Naglaavanje"/>
          <w:i w:val="0"/>
          <w:lang w:val="sr-Cyrl-RS"/>
        </w:rPr>
      </w:pPr>
    </w:p>
    <w:p w14:paraId="15BFA505" w14:textId="77777777" w:rsidR="004872FD" w:rsidRPr="008E2551" w:rsidRDefault="004872FD" w:rsidP="000E2DBD">
      <w:pPr>
        <w:pStyle w:val="Naslov4"/>
        <w:ind w:left="284" w:right="273"/>
        <w:rPr>
          <w:rStyle w:val="Naglaavanje"/>
          <w:rFonts w:ascii="Arial" w:hAnsi="Arial" w:cs="Arial"/>
          <w:b/>
          <w:i w:val="0"/>
          <w:szCs w:val="24"/>
          <w:lang w:val="sr-Cyrl-RS"/>
        </w:rPr>
      </w:pPr>
      <w:r w:rsidRPr="008E2551">
        <w:rPr>
          <w:rStyle w:val="Naglaavanje"/>
          <w:rFonts w:ascii="Arial" w:hAnsi="Arial" w:cs="Arial"/>
          <w:b/>
          <w:i w:val="0"/>
          <w:szCs w:val="24"/>
          <w:lang w:val="sr-Cyrl-RS"/>
        </w:rPr>
        <w:t>5.1. Резервни критеријум</w:t>
      </w:r>
    </w:p>
    <w:p w14:paraId="742A7333" w14:textId="77777777" w:rsidR="004872FD" w:rsidRPr="00EB7AFF" w:rsidRDefault="004872FD" w:rsidP="000E2DBD">
      <w:pPr>
        <w:widowControl w:val="0"/>
        <w:autoSpaceDE w:val="0"/>
        <w:autoSpaceDN w:val="0"/>
        <w:adjustRightInd w:val="0"/>
        <w:spacing w:before="120"/>
        <w:ind w:left="284" w:right="273"/>
        <w:jc w:val="both"/>
        <w:rPr>
          <w:rFonts w:ascii="Arial" w:eastAsia="Arial" w:hAnsi="Arial" w:cs="Arial"/>
          <w:lang w:val="sr-Cyrl-RS"/>
        </w:rPr>
      </w:pPr>
      <w:r w:rsidRPr="008E2551">
        <w:rPr>
          <w:rFonts w:ascii="Arial" w:hAnsi="Arial" w:cs="Arial"/>
          <w:lang w:val="sr-Cyrl-RS"/>
        </w:rPr>
        <w:t xml:space="preserve">Уколико по извршеном рангирању две или више понуда буду имале исте цене, најповољнија понуда биће изабрана према резервном критеријуму: - краћи рок </w:t>
      </w:r>
      <w:r w:rsidR="008E5C0F">
        <w:rPr>
          <w:rFonts w:ascii="Arial" w:hAnsi="Arial" w:cs="Arial"/>
          <w:lang w:val="bs-Cyrl-BA"/>
        </w:rPr>
        <w:t xml:space="preserve"> испоруке добара </w:t>
      </w:r>
      <w:r w:rsidRPr="00EB7AFF">
        <w:rPr>
          <w:rFonts w:ascii="Arial" w:hAnsi="Arial" w:cs="Arial"/>
          <w:lang w:val="bs-Cyrl-BA"/>
        </w:rPr>
        <w:t>.</w:t>
      </w:r>
    </w:p>
    <w:p w14:paraId="1B92692F" w14:textId="77777777" w:rsidR="004872FD" w:rsidRPr="008E2551" w:rsidRDefault="004872FD" w:rsidP="000E2DBD">
      <w:pPr>
        <w:widowControl w:val="0"/>
        <w:autoSpaceDE w:val="0"/>
        <w:autoSpaceDN w:val="0"/>
        <w:adjustRightInd w:val="0"/>
        <w:spacing w:before="120"/>
        <w:ind w:left="284" w:right="273"/>
        <w:jc w:val="both"/>
        <w:rPr>
          <w:rFonts w:ascii="Arial" w:hAnsi="Arial" w:cs="Arial"/>
          <w:lang w:val="sr-Cyrl-RS"/>
        </w:rPr>
      </w:pPr>
      <w:r w:rsidRPr="008E2551">
        <w:rPr>
          <w:rFonts w:ascii="Arial" w:hAnsi="Arial" w:cs="Arial"/>
          <w:lang w:val="sr-Cyrl-RS"/>
        </w:rPr>
        <w:t>Уколико ни после примене резервн</w:t>
      </w:r>
      <w:r w:rsidRPr="00EB7AFF">
        <w:rPr>
          <w:rFonts w:ascii="Arial" w:hAnsi="Arial" w:cs="Arial"/>
          <w:lang w:val="bs-Cyrl-BA"/>
        </w:rPr>
        <w:t>ог</w:t>
      </w:r>
      <w:r w:rsidRPr="008E2551">
        <w:rPr>
          <w:rFonts w:ascii="Arial" w:hAnsi="Arial" w:cs="Arial"/>
          <w:lang w:val="sr-Cyrl-RS"/>
        </w:rPr>
        <w:t xml:space="preserve"> критеријума не буде могуће изабрати најповољнију понуду, најповољнија понуда биће изабрана путем жреба.</w:t>
      </w:r>
    </w:p>
    <w:p w14:paraId="5AD9FB13" w14:textId="77777777" w:rsidR="004872FD" w:rsidRPr="00EB7AFF" w:rsidRDefault="004872FD" w:rsidP="000E2DBD">
      <w:pPr>
        <w:ind w:left="284" w:right="273"/>
        <w:outlineLvl w:val="0"/>
        <w:rPr>
          <w:rFonts w:ascii="Arial" w:hAnsi="Arial" w:cs="Arial"/>
          <w:b/>
          <w:lang w:eastAsia="ar-SA"/>
        </w:rPr>
      </w:pPr>
    </w:p>
    <w:p w14:paraId="77820148" w14:textId="77777777" w:rsidR="004872FD" w:rsidRPr="008E2551" w:rsidRDefault="004872FD" w:rsidP="000E2DBD">
      <w:pPr>
        <w:autoSpaceDE w:val="0"/>
        <w:autoSpaceDN w:val="0"/>
        <w:adjustRightInd w:val="0"/>
        <w:ind w:left="284" w:right="273"/>
        <w:jc w:val="both"/>
        <w:rPr>
          <w:rFonts w:ascii="Arial" w:hAnsi="Arial" w:cs="Arial"/>
          <w:lang w:val="sr-Cyrl-RS"/>
        </w:rPr>
      </w:pPr>
      <w:r w:rsidRPr="008E2551">
        <w:rPr>
          <w:rFonts w:ascii="Arial" w:hAnsi="Arial" w:cs="Arial"/>
        </w:rPr>
        <w:t>Извлачење путем жреба наручилац ће извршити јавно, у присуству понуђача који имају исту најнижу понуђену цену</w:t>
      </w:r>
      <w:r w:rsidRPr="00EB7AFF">
        <w:rPr>
          <w:rFonts w:ascii="Arial" w:hAnsi="Arial" w:cs="Arial"/>
          <w:lang w:val="sr-Cyrl-RS"/>
        </w:rPr>
        <w:t>, као и исти резервни критеријум</w:t>
      </w:r>
      <w:r w:rsidRPr="008E2551">
        <w:rPr>
          <w:rFonts w:ascii="Arial" w:hAnsi="Arial" w:cs="Arial"/>
        </w:rPr>
        <w:t xml:space="preserve">. На посебним папирима који су исте величине и боје Наручилац ће исписати називе понуђача, те папире ставити у кутију, одакле ће </w:t>
      </w:r>
      <w:r w:rsidRPr="00EB7AFF">
        <w:rPr>
          <w:rFonts w:ascii="Arial" w:hAnsi="Arial" w:cs="Arial"/>
          <w:lang w:val="sr-Cyrl-RS"/>
        </w:rPr>
        <w:t>члан</w:t>
      </w:r>
      <w:r w:rsidRPr="008E2551">
        <w:rPr>
          <w:rFonts w:ascii="Arial" w:hAnsi="Arial" w:cs="Arial"/>
        </w:rPr>
        <w:t xml:space="preserve"> Комисије извући само један папир.</w:t>
      </w:r>
      <w:r w:rsidRPr="00EB7AFF">
        <w:rPr>
          <w:rFonts w:ascii="Arial" w:hAnsi="Arial" w:cs="Arial"/>
          <w:lang w:val="sr-Cyrl-RS"/>
        </w:rPr>
        <w:t xml:space="preserve"> </w:t>
      </w:r>
      <w:r w:rsidRPr="008E2551">
        <w:rPr>
          <w:rFonts w:ascii="Arial" w:hAnsi="Arial" w:cs="Arial"/>
          <w:lang w:val="sr-Cyrl-RS"/>
        </w:rPr>
        <w:t xml:space="preserve">Понуђачу чији назив буде на извученом папиру биће додељен </w:t>
      </w:r>
      <w:r w:rsidR="00396ED0" w:rsidRPr="00EB7AFF">
        <w:rPr>
          <w:rFonts w:ascii="Arial" w:hAnsi="Arial" w:cs="Arial"/>
          <w:lang w:val="sr-Cyrl-RS"/>
        </w:rPr>
        <w:t>уговор</w:t>
      </w:r>
      <w:r w:rsidRPr="008E2551">
        <w:rPr>
          <w:rFonts w:ascii="Arial" w:hAnsi="Arial" w:cs="Arial"/>
          <w:lang w:val="sr-Cyrl-RS"/>
        </w:rPr>
        <w:t>.</w:t>
      </w:r>
    </w:p>
    <w:p w14:paraId="51783140" w14:textId="77777777" w:rsidR="00657E52" w:rsidRPr="004F57DD" w:rsidRDefault="00657E52" w:rsidP="00657E52">
      <w:pPr>
        <w:autoSpaceDE w:val="0"/>
        <w:autoSpaceDN w:val="0"/>
        <w:adjustRightInd w:val="0"/>
        <w:ind w:left="284" w:right="273"/>
        <w:jc w:val="both"/>
        <w:rPr>
          <w:rFonts w:ascii="Arial" w:hAnsi="Arial" w:cs="Arial"/>
          <w:lang w:val="sr-Cyrl-RS"/>
        </w:rPr>
      </w:pPr>
      <w:r w:rsidRPr="004F57DD">
        <w:rPr>
          <w:rFonts w:ascii="Arial" w:hAnsi="Arial" w:cs="Arial"/>
          <w:lang w:val="sr-Cyrl-RS"/>
        </w:rPr>
        <w:t>Наручилац ће сачинити и доставити записник о спроведеном извлачењу путем жреба.</w:t>
      </w:r>
    </w:p>
    <w:p w14:paraId="0B06351A" w14:textId="77777777" w:rsidR="00657E52" w:rsidRPr="004F57DD" w:rsidRDefault="00657E52" w:rsidP="00657E52">
      <w:pPr>
        <w:autoSpaceDE w:val="0"/>
        <w:autoSpaceDN w:val="0"/>
        <w:adjustRightInd w:val="0"/>
        <w:ind w:left="284" w:right="273"/>
        <w:jc w:val="both"/>
        <w:rPr>
          <w:rFonts w:ascii="Arial" w:hAnsi="Arial" w:cs="Arial"/>
          <w:lang w:val="sr-Cyrl-RS"/>
        </w:rPr>
      </w:pPr>
      <w:r w:rsidRPr="004F57DD">
        <w:rPr>
          <w:rFonts w:ascii="Arial" w:hAnsi="Arial"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82FD98D" w14:textId="77777777" w:rsidR="00657E52" w:rsidRPr="004F57DD" w:rsidRDefault="00657E52" w:rsidP="00657E52">
      <w:pPr>
        <w:autoSpaceDE w:val="0"/>
        <w:autoSpaceDN w:val="0"/>
        <w:adjustRightInd w:val="0"/>
        <w:ind w:left="284" w:right="273"/>
        <w:jc w:val="both"/>
        <w:rPr>
          <w:rFonts w:ascii="Arial" w:hAnsi="Arial" w:cs="Arial"/>
          <w:lang w:val="sr-Cyrl-RS"/>
        </w:rPr>
      </w:pPr>
      <w:r w:rsidRPr="004F57DD">
        <w:rPr>
          <w:rFonts w:ascii="Arial" w:hAnsi="Arial" w:cs="Arial"/>
          <w:lang w:val="sr-Cyrl-RS"/>
        </w:rPr>
        <w:t xml:space="preserve">Наручилац ће поштом или електронским путем доставити Записник о  извлачењу путем </w:t>
      </w:r>
      <w:r w:rsidR="004F57DD" w:rsidRPr="004F57DD">
        <w:rPr>
          <w:rFonts w:ascii="Arial" w:hAnsi="Arial" w:cs="Arial"/>
          <w:lang w:val="sr-Cyrl-RS"/>
        </w:rPr>
        <w:t xml:space="preserve"> </w:t>
      </w:r>
      <w:r w:rsidRPr="004F57DD">
        <w:rPr>
          <w:rFonts w:ascii="Arial" w:hAnsi="Arial" w:cs="Arial"/>
          <w:lang w:val="sr-Cyrl-RS"/>
        </w:rPr>
        <w:t>жреба понуђачима који нису присутни на извлачењу.</w:t>
      </w:r>
    </w:p>
    <w:p w14:paraId="2EB9A50E" w14:textId="77777777" w:rsidR="004872FD" w:rsidRPr="008E2551" w:rsidRDefault="004872FD" w:rsidP="000E2DBD">
      <w:pPr>
        <w:ind w:left="284" w:right="273"/>
        <w:jc w:val="both"/>
        <w:rPr>
          <w:rFonts w:ascii="Arial" w:hAnsi="Arial" w:cs="Arial"/>
          <w:lang w:val="sr-Cyrl-RS"/>
        </w:rPr>
      </w:pPr>
    </w:p>
    <w:p w14:paraId="22FDD1B8" w14:textId="2B75E2EA" w:rsidR="005C135E" w:rsidRPr="008E2551" w:rsidRDefault="005C135E">
      <w:pPr>
        <w:rPr>
          <w:rFonts w:ascii="Arial" w:hAnsi="Arial" w:cs="Arial"/>
          <w:lang w:val="sr-Cyrl-RS"/>
        </w:rPr>
      </w:pPr>
      <w:r w:rsidRPr="008E2551">
        <w:rPr>
          <w:rFonts w:ascii="Arial" w:hAnsi="Arial" w:cs="Arial"/>
          <w:lang w:val="sr-Cyrl-RS"/>
        </w:rPr>
        <w:br w:type="page"/>
      </w:r>
    </w:p>
    <w:p w14:paraId="648F0119" w14:textId="77777777" w:rsidR="00D11917" w:rsidRPr="008E2551" w:rsidRDefault="00D11917" w:rsidP="000E2DBD">
      <w:pPr>
        <w:ind w:right="273"/>
        <w:jc w:val="both"/>
        <w:rPr>
          <w:rFonts w:ascii="Arial" w:hAnsi="Arial" w:cs="Arial"/>
          <w:lang w:val="sr-Cyrl-RS"/>
        </w:rPr>
      </w:pPr>
    </w:p>
    <w:p w14:paraId="7E634C31" w14:textId="77777777" w:rsidR="00344C3E" w:rsidRPr="00394169" w:rsidRDefault="00344750" w:rsidP="000E2DBD">
      <w:pPr>
        <w:pStyle w:val="Naslov2"/>
        <w:rPr>
          <w:rStyle w:val="Naglaavanje"/>
          <w:i w:val="0"/>
          <w:sz w:val="24"/>
          <w:szCs w:val="24"/>
        </w:rPr>
      </w:pPr>
      <w:r w:rsidRPr="00394169">
        <w:rPr>
          <w:rStyle w:val="Naglaavanje"/>
          <w:i w:val="0"/>
          <w:sz w:val="24"/>
          <w:szCs w:val="24"/>
        </w:rPr>
        <w:t>6</w:t>
      </w:r>
      <w:r w:rsidR="00221D01" w:rsidRPr="00394169">
        <w:rPr>
          <w:rStyle w:val="Naglaavanje"/>
          <w:i w:val="0"/>
          <w:sz w:val="24"/>
          <w:szCs w:val="24"/>
        </w:rPr>
        <w:t xml:space="preserve">.  </w:t>
      </w:r>
      <w:r w:rsidR="00344C3E" w:rsidRPr="00394169">
        <w:rPr>
          <w:rStyle w:val="Naglaavanje"/>
          <w:i w:val="0"/>
          <w:sz w:val="24"/>
          <w:szCs w:val="24"/>
        </w:rPr>
        <w:t xml:space="preserve">УПУТСТВО </w:t>
      </w:r>
      <w:r w:rsidR="00BA77A7" w:rsidRPr="00394169">
        <w:rPr>
          <w:rStyle w:val="Naglaavanje"/>
          <w:i w:val="0"/>
          <w:sz w:val="24"/>
          <w:szCs w:val="24"/>
        </w:rPr>
        <w:t>ПОНУЂАЧИМА</w:t>
      </w:r>
      <w:r w:rsidR="00344C3E" w:rsidRPr="00394169">
        <w:rPr>
          <w:rStyle w:val="Naglaavanje"/>
          <w:i w:val="0"/>
          <w:sz w:val="24"/>
          <w:szCs w:val="24"/>
        </w:rPr>
        <w:t xml:space="preserve"> КАКО ДА САЧИНЕ ПОНУДУ</w:t>
      </w:r>
    </w:p>
    <w:p w14:paraId="426EF786" w14:textId="77777777" w:rsidR="00344C3E" w:rsidRPr="00394169" w:rsidRDefault="00344C3E" w:rsidP="000E2DBD">
      <w:pPr>
        <w:ind w:left="284" w:right="273"/>
        <w:jc w:val="both"/>
        <w:rPr>
          <w:rFonts w:ascii="Arial" w:hAnsi="Arial" w:cs="Arial"/>
          <w:lang w:val="ru-RU"/>
        </w:rPr>
      </w:pPr>
    </w:p>
    <w:p w14:paraId="361AB61C" w14:textId="77777777" w:rsidR="00891F5D" w:rsidRPr="00394169" w:rsidRDefault="00891F5D" w:rsidP="000E2DBD">
      <w:pPr>
        <w:tabs>
          <w:tab w:val="left" w:pos="567"/>
        </w:tabs>
        <w:ind w:left="284" w:right="273"/>
        <w:jc w:val="both"/>
        <w:rPr>
          <w:rFonts w:ascii="Arial" w:hAnsi="Arial" w:cs="Arial"/>
          <w:lang w:val="ru-RU"/>
        </w:rPr>
      </w:pPr>
      <w:r w:rsidRPr="00394169">
        <w:rPr>
          <w:rFonts w:ascii="Arial" w:hAnsi="Arial" w:cs="Arial"/>
          <w:lang w:val="ru-RU"/>
        </w:rPr>
        <w:t xml:space="preserve">Конкурсна документација садржи Упутство </w:t>
      </w:r>
      <w:r w:rsidR="00BA77A7" w:rsidRPr="00394169">
        <w:rPr>
          <w:rFonts w:ascii="Arial" w:hAnsi="Arial" w:cs="Arial"/>
          <w:lang w:val="ru-RU"/>
        </w:rPr>
        <w:t>понуђачима</w:t>
      </w:r>
      <w:r w:rsidRPr="00394169">
        <w:rPr>
          <w:rFonts w:ascii="Arial" w:hAnsi="Arial" w:cs="Arial"/>
          <w:lang w:val="ru-RU"/>
        </w:rPr>
        <w:t xml:space="preserve"> како да сачине понуду и потребне податке о захтевима </w:t>
      </w:r>
      <w:r w:rsidR="00BA77A7" w:rsidRPr="00394169">
        <w:rPr>
          <w:rFonts w:ascii="Arial" w:hAnsi="Arial" w:cs="Arial"/>
          <w:lang w:val="ru-RU"/>
        </w:rPr>
        <w:t>наручиоца</w:t>
      </w:r>
      <w:r w:rsidRPr="00394169">
        <w:rPr>
          <w:rFonts w:ascii="Arial" w:hAnsi="Arial" w:cs="Arial"/>
          <w:lang w:val="ru-RU"/>
        </w:rPr>
        <w:t xml:space="preserve"> у погледу садржине понуде, као и услове под којима се спроводи поступак избора најповољније понуде у поступку јавне набавке.</w:t>
      </w:r>
    </w:p>
    <w:p w14:paraId="39C90F43" w14:textId="77777777" w:rsidR="00891F5D" w:rsidRPr="00394169" w:rsidRDefault="00BA77A7" w:rsidP="000E2DBD">
      <w:pPr>
        <w:tabs>
          <w:tab w:val="left" w:pos="567"/>
        </w:tabs>
        <w:ind w:left="284" w:right="273"/>
        <w:jc w:val="both"/>
        <w:rPr>
          <w:rFonts w:ascii="Arial" w:hAnsi="Arial" w:cs="Arial"/>
          <w:lang w:val="sr-Cyrl-RS"/>
        </w:rPr>
      </w:pPr>
      <w:r w:rsidRPr="00394169">
        <w:rPr>
          <w:rFonts w:ascii="Arial" w:hAnsi="Arial" w:cs="Arial"/>
          <w:lang w:val="sr-Cyrl-ME"/>
        </w:rPr>
        <w:t>Понуђач</w:t>
      </w:r>
      <w:r w:rsidR="00891F5D" w:rsidRPr="008E2551">
        <w:rPr>
          <w:rFonts w:ascii="Arial" w:hAnsi="Arial" w:cs="Arial"/>
          <w:lang w:val="ru-RU"/>
        </w:rPr>
        <w:t xml:space="preserve">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FA8D45" w14:textId="77777777" w:rsidR="00640865" w:rsidRPr="00394169" w:rsidRDefault="00640865" w:rsidP="000E2DBD">
      <w:pPr>
        <w:pStyle w:val="Naslov3"/>
        <w:tabs>
          <w:tab w:val="left" w:pos="851"/>
        </w:tabs>
        <w:ind w:left="284" w:right="273"/>
        <w:rPr>
          <w:rStyle w:val="Naglaavanje"/>
          <w:i w:val="0"/>
          <w:sz w:val="24"/>
          <w:szCs w:val="24"/>
          <w:lang w:val="sr-Cyrl-RS"/>
        </w:rPr>
      </w:pPr>
      <w:r w:rsidRPr="00394169">
        <w:rPr>
          <w:rStyle w:val="Naglaavanje"/>
          <w:i w:val="0"/>
          <w:sz w:val="24"/>
          <w:szCs w:val="24"/>
          <w:lang w:val="sr-Cyrl-ME"/>
        </w:rPr>
        <w:t xml:space="preserve">6.1 </w:t>
      </w:r>
      <w:r w:rsidR="0071547E" w:rsidRPr="00394169">
        <w:rPr>
          <w:rStyle w:val="Naglaavanje"/>
          <w:i w:val="0"/>
          <w:sz w:val="24"/>
          <w:szCs w:val="24"/>
          <w:lang w:val="sr-Cyrl-ME"/>
        </w:rPr>
        <w:t xml:space="preserve"> </w:t>
      </w:r>
      <w:r w:rsidRPr="008E2551">
        <w:rPr>
          <w:rStyle w:val="Naglaavanje"/>
          <w:i w:val="0"/>
          <w:sz w:val="24"/>
          <w:szCs w:val="24"/>
          <w:lang w:val="sr-Cyrl-RS"/>
        </w:rPr>
        <w:t>Језик на којем понуда мора бити састављена</w:t>
      </w:r>
    </w:p>
    <w:p w14:paraId="090A796B" w14:textId="77777777" w:rsidR="00640865" w:rsidRPr="008E2551" w:rsidRDefault="00640865" w:rsidP="000E2DBD">
      <w:pPr>
        <w:tabs>
          <w:tab w:val="left" w:pos="567"/>
        </w:tabs>
        <w:ind w:left="284" w:right="273"/>
        <w:jc w:val="both"/>
        <w:rPr>
          <w:rFonts w:ascii="Arial" w:hAnsi="Arial" w:cs="Arial"/>
          <w:lang w:val="sr-Cyrl-RS"/>
        </w:rPr>
      </w:pPr>
      <w:r w:rsidRPr="008E2551">
        <w:rPr>
          <w:rFonts w:ascii="Arial" w:hAnsi="Arial" w:cs="Arial"/>
          <w:lang w:val="sr-Cyrl-RS"/>
        </w:rPr>
        <w:t xml:space="preserve">Наручилац је припремио конкурсну документацију на српском језику и водиће поступак јавне набавке на српском језику. </w:t>
      </w:r>
    </w:p>
    <w:p w14:paraId="71E0C02E" w14:textId="77777777" w:rsidR="00640865" w:rsidRPr="00394169" w:rsidRDefault="00640865" w:rsidP="000E2DBD">
      <w:pPr>
        <w:tabs>
          <w:tab w:val="left" w:pos="1134"/>
        </w:tabs>
        <w:ind w:left="284" w:right="273"/>
        <w:jc w:val="both"/>
        <w:rPr>
          <w:rFonts w:ascii="Arial" w:hAnsi="Arial" w:cs="Arial"/>
          <w:lang w:val="ru-RU" w:eastAsia="x-none"/>
        </w:rPr>
      </w:pPr>
      <w:r w:rsidRPr="00394169">
        <w:rPr>
          <w:rFonts w:ascii="Arial" w:hAnsi="Arial" w:cs="Arial"/>
          <w:lang w:val="ru-RU" w:eastAsia="x-none"/>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6399B65" w14:textId="77777777" w:rsidR="00891F5D" w:rsidRPr="008E2551" w:rsidRDefault="00221D01" w:rsidP="000E2DBD">
      <w:pPr>
        <w:pStyle w:val="Naslov3"/>
        <w:tabs>
          <w:tab w:val="left" w:pos="851"/>
        </w:tabs>
        <w:ind w:left="284" w:right="273"/>
        <w:rPr>
          <w:sz w:val="24"/>
          <w:szCs w:val="24"/>
          <w:lang w:val="ru-RU"/>
        </w:rPr>
      </w:pPr>
      <w:r w:rsidRPr="00394169">
        <w:rPr>
          <w:sz w:val="24"/>
          <w:szCs w:val="24"/>
          <w:lang w:val="sr-Cyrl-ME"/>
        </w:rPr>
        <w:t xml:space="preserve">6.2 </w:t>
      </w:r>
      <w:r w:rsidR="0071547E" w:rsidRPr="00394169">
        <w:rPr>
          <w:sz w:val="24"/>
          <w:szCs w:val="24"/>
          <w:lang w:val="sr-Cyrl-ME"/>
        </w:rPr>
        <w:t xml:space="preserve"> </w:t>
      </w:r>
      <w:r w:rsidR="00891F5D" w:rsidRPr="008E2551">
        <w:rPr>
          <w:sz w:val="24"/>
          <w:szCs w:val="24"/>
          <w:lang w:val="ru-RU"/>
        </w:rPr>
        <w:t xml:space="preserve">Припремање </w:t>
      </w:r>
      <w:r w:rsidR="00891F5D" w:rsidRPr="008E2551">
        <w:rPr>
          <w:rFonts w:cs="Arial"/>
          <w:sz w:val="24"/>
          <w:szCs w:val="24"/>
          <w:lang w:val="ru-RU"/>
        </w:rPr>
        <w:t xml:space="preserve">и подношење </w:t>
      </w:r>
      <w:r w:rsidR="00891F5D" w:rsidRPr="008E2551">
        <w:rPr>
          <w:sz w:val="24"/>
          <w:szCs w:val="24"/>
          <w:lang w:val="ru-RU"/>
        </w:rPr>
        <w:t xml:space="preserve">понуде </w:t>
      </w:r>
    </w:p>
    <w:p w14:paraId="7B0B671A" w14:textId="77777777" w:rsidR="00891F5D" w:rsidRPr="00394169" w:rsidRDefault="00BA77A7" w:rsidP="000E2DBD">
      <w:pPr>
        <w:tabs>
          <w:tab w:val="left" w:pos="567"/>
        </w:tabs>
        <w:ind w:left="284" w:right="273"/>
        <w:jc w:val="both"/>
        <w:rPr>
          <w:rFonts w:ascii="Arial" w:hAnsi="Arial" w:cs="Arial"/>
          <w:lang w:val="ru-RU"/>
        </w:rPr>
      </w:pPr>
      <w:r w:rsidRPr="00394169">
        <w:rPr>
          <w:rFonts w:ascii="Arial" w:hAnsi="Arial" w:cs="Arial"/>
          <w:lang w:val="ru-RU"/>
        </w:rPr>
        <w:t>Понуђач</w:t>
      </w:r>
      <w:r w:rsidR="00891F5D" w:rsidRPr="00394169">
        <w:rPr>
          <w:rFonts w:ascii="Arial" w:hAnsi="Arial" w:cs="Arial"/>
          <w:lang w:val="ru-RU"/>
        </w:rPr>
        <w:t xml:space="preserve"> је обавезан да сачини понуду тако што </w:t>
      </w:r>
      <w:r w:rsidRPr="00394169">
        <w:rPr>
          <w:rFonts w:ascii="Arial" w:hAnsi="Arial" w:cs="Arial"/>
          <w:lang w:val="ru-RU"/>
        </w:rPr>
        <w:t>понуђач</w:t>
      </w:r>
      <w:r w:rsidR="00891F5D" w:rsidRPr="00394169">
        <w:rPr>
          <w:rFonts w:ascii="Arial" w:hAnsi="Arial" w:cs="Arial"/>
          <w:lang w:val="ru-RU"/>
        </w:rPr>
        <w:t xml:space="preserve">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F7F427C" w14:textId="77777777" w:rsidR="00640865" w:rsidRPr="00394169" w:rsidRDefault="00891F5D" w:rsidP="000E2DBD">
      <w:pPr>
        <w:tabs>
          <w:tab w:val="left" w:pos="567"/>
        </w:tabs>
        <w:ind w:left="284" w:right="273"/>
        <w:jc w:val="both"/>
        <w:rPr>
          <w:rFonts w:ascii="Arial" w:hAnsi="Arial" w:cs="Arial"/>
          <w:lang w:val="sr-Cyrl-RS"/>
        </w:rPr>
      </w:pPr>
      <w:r w:rsidRPr="008E2551">
        <w:rPr>
          <w:rFonts w:ascii="Arial" w:hAnsi="Arial" w:cs="Arial"/>
          <w:lang w:val="ru-RU"/>
        </w:rPr>
        <w:t>Препоручује се да сви документи поднети у понуди  буду нумерисани</w:t>
      </w:r>
      <w:r w:rsidRPr="00394169">
        <w:rPr>
          <w:rFonts w:ascii="Arial" w:hAnsi="Arial" w:cs="Arial"/>
          <w:lang w:val="sr-Latn-CS"/>
        </w:rPr>
        <w:t xml:space="preserve"> и</w:t>
      </w:r>
      <w:r w:rsidRPr="008E2551">
        <w:rPr>
          <w:rFonts w:ascii="Arial" w:hAnsi="Arial"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0267A91" w14:textId="77777777" w:rsidR="00891F5D" w:rsidRPr="00394169" w:rsidRDefault="00891F5D" w:rsidP="000E2DBD">
      <w:pPr>
        <w:tabs>
          <w:tab w:val="left" w:pos="567"/>
        </w:tabs>
        <w:ind w:left="284" w:right="273"/>
        <w:jc w:val="both"/>
        <w:rPr>
          <w:rFonts w:ascii="Arial" w:hAnsi="Arial" w:cs="Arial"/>
          <w:lang w:val="ru-RU"/>
        </w:rPr>
      </w:pPr>
      <w:r w:rsidRPr="00394169">
        <w:rPr>
          <w:rFonts w:ascii="Arial" w:hAnsi="Arial" w:cs="Arial"/>
          <w:lang w:val="ru-RU"/>
        </w:rPr>
        <w:t>Препоручује се да се нумерација поднете документације и образаца у понуди изврши на свако</w:t>
      </w:r>
      <w:r w:rsidRPr="00394169">
        <w:rPr>
          <w:rFonts w:ascii="Arial" w:hAnsi="Arial" w:cs="Arial"/>
          <w:lang w:val="en-US"/>
        </w:rPr>
        <w:t>j</w:t>
      </w:r>
      <w:r w:rsidRPr="00394169">
        <w:rPr>
          <w:rFonts w:ascii="Arial" w:hAnsi="Arial" w:cs="Arial"/>
          <w:lang w:val="ru-RU"/>
        </w:rPr>
        <w:t xml:space="preserve"> страни на којој има текста, исписивањем </w:t>
      </w:r>
      <w:r w:rsidRPr="00394169">
        <w:rPr>
          <w:rFonts w:ascii="Arial" w:hAnsi="Arial" w:cs="Arial"/>
          <w:i/>
          <w:lang w:val="ru-RU"/>
        </w:rPr>
        <w:t xml:space="preserve">“1 од </w:t>
      </w:r>
      <w:r w:rsidRPr="008E2551">
        <w:rPr>
          <w:rFonts w:ascii="Arial" w:hAnsi="Arial" w:cs="Arial"/>
          <w:i/>
          <w:lang w:val="sr-Cyrl-RS"/>
        </w:rPr>
        <w:t>н</w:t>
      </w:r>
      <w:r w:rsidRPr="00394169">
        <w:rPr>
          <w:rFonts w:ascii="Arial" w:hAnsi="Arial" w:cs="Arial"/>
          <w:i/>
          <w:lang w:val="ru-RU"/>
        </w:rPr>
        <w:t>“, „2 од н“</w:t>
      </w:r>
      <w:r w:rsidRPr="00394169">
        <w:rPr>
          <w:rFonts w:ascii="Arial" w:hAnsi="Arial" w:cs="Arial"/>
          <w:lang w:val="ru-RU"/>
        </w:rPr>
        <w:t xml:space="preserve"> и тако све до </w:t>
      </w:r>
      <w:r w:rsidRPr="00394169">
        <w:rPr>
          <w:rFonts w:ascii="Arial" w:hAnsi="Arial" w:cs="Arial"/>
          <w:i/>
          <w:lang w:val="ru-RU"/>
        </w:rPr>
        <w:t>„н од н“</w:t>
      </w:r>
      <w:r w:rsidRPr="00394169">
        <w:rPr>
          <w:rFonts w:ascii="Arial" w:hAnsi="Arial" w:cs="Arial"/>
          <w:lang w:val="ru-RU"/>
        </w:rPr>
        <w:t xml:space="preserve">, с тим да </w:t>
      </w:r>
      <w:r w:rsidRPr="00394169">
        <w:rPr>
          <w:rFonts w:ascii="Arial" w:hAnsi="Arial" w:cs="Arial"/>
          <w:i/>
          <w:lang w:val="ru-RU"/>
        </w:rPr>
        <w:t>„н“</w:t>
      </w:r>
      <w:r w:rsidRPr="00394169">
        <w:rPr>
          <w:rFonts w:ascii="Arial" w:hAnsi="Arial" w:cs="Arial"/>
          <w:lang w:val="ru-RU"/>
        </w:rPr>
        <w:t xml:space="preserve"> представља укупан број страна понуде.</w:t>
      </w:r>
    </w:p>
    <w:p w14:paraId="6F38FFB0" w14:textId="77777777" w:rsidR="00891F5D" w:rsidRPr="00394169" w:rsidRDefault="00891F5D" w:rsidP="000E2DBD">
      <w:pPr>
        <w:tabs>
          <w:tab w:val="left" w:pos="1134"/>
        </w:tabs>
        <w:ind w:left="284" w:right="273"/>
        <w:jc w:val="both"/>
        <w:rPr>
          <w:rFonts w:ascii="Arial" w:hAnsi="Arial" w:cs="Arial"/>
          <w:lang w:val="ru-RU"/>
        </w:rPr>
      </w:pPr>
      <w:r w:rsidRPr="00394169">
        <w:rPr>
          <w:rFonts w:ascii="Arial" w:hAnsi="Arial"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8B5FC2B" w14:textId="77777777" w:rsidR="008E5C0F" w:rsidRPr="00472EF1" w:rsidRDefault="008E5C0F" w:rsidP="008E5C0F">
      <w:pPr>
        <w:spacing w:before="120"/>
        <w:ind w:left="284" w:hanging="284"/>
        <w:jc w:val="both"/>
        <w:outlineLvl w:val="0"/>
        <w:rPr>
          <w:rFonts w:ascii="Arial" w:hAnsi="Arial" w:cs="Arial"/>
          <w:lang w:val="sr-Cyrl-RS"/>
        </w:rPr>
      </w:pPr>
      <w:r>
        <w:rPr>
          <w:rFonts w:ascii="Arial" w:hAnsi="Arial" w:cs="Arial"/>
          <w:lang w:val="ru-RU"/>
        </w:rPr>
        <w:t xml:space="preserve">     </w:t>
      </w:r>
      <w:r w:rsidR="00F10760" w:rsidRPr="00394169">
        <w:rPr>
          <w:rFonts w:ascii="Arial" w:hAnsi="Arial" w:cs="Arial"/>
          <w:lang w:val="ru-RU"/>
        </w:rPr>
        <w:t>Понуђач</w:t>
      </w:r>
      <w:r w:rsidR="00891F5D" w:rsidRPr="00394169">
        <w:rPr>
          <w:rFonts w:ascii="Arial" w:hAnsi="Arial" w:cs="Arial"/>
          <w:lang w:val="ru-RU"/>
        </w:rPr>
        <w:t xml:space="preserve"> подноси понуду у затвореној коверти </w:t>
      </w:r>
      <w:r w:rsidR="00891F5D" w:rsidRPr="00394169">
        <w:rPr>
          <w:rFonts w:ascii="Arial" w:hAnsi="Arial" w:cs="Arial"/>
        </w:rPr>
        <w:t>или кутији</w:t>
      </w:r>
      <w:r w:rsidR="00F8455D" w:rsidRPr="00394169">
        <w:rPr>
          <w:rFonts w:ascii="Arial" w:hAnsi="Arial" w:cs="Arial"/>
          <w:lang w:val="ru-RU"/>
        </w:rPr>
        <w:t xml:space="preserve">, тако да се при отварању може </w:t>
      </w:r>
      <w:r w:rsidR="00891F5D" w:rsidRPr="00F2455E">
        <w:rPr>
          <w:rFonts w:ascii="Arial" w:hAnsi="Arial" w:cs="Arial"/>
          <w:lang w:val="ru-RU"/>
        </w:rPr>
        <w:t xml:space="preserve">проверити да ли је затворена, као и када, на адресу: </w:t>
      </w:r>
      <w:r w:rsidR="00FB1B22" w:rsidRPr="00F2455E">
        <w:rPr>
          <w:rFonts w:ascii="Arial" w:eastAsia="Calibri" w:hAnsi="Arial" w:cs="Arial"/>
          <w:b/>
          <w:lang w:val="sr-Cyrl-RS"/>
        </w:rPr>
        <w:t xml:space="preserve">ЈП „Електропривреда Србије“ </w:t>
      </w:r>
      <w:r w:rsidR="00FB1B22" w:rsidRPr="00472EF1">
        <w:rPr>
          <w:rFonts w:ascii="Arial" w:eastAsia="Calibri" w:hAnsi="Arial" w:cs="Arial"/>
          <w:b/>
          <w:lang w:val="sr-Cyrl-RS"/>
        </w:rPr>
        <w:t>Београд</w:t>
      </w:r>
      <w:r w:rsidR="0071547E" w:rsidRPr="00472EF1">
        <w:rPr>
          <w:rFonts w:ascii="Arial" w:eastAsia="Calibri" w:hAnsi="Arial" w:cs="Arial"/>
          <w:b/>
          <w:lang w:val="sr-Cyrl-RS"/>
        </w:rPr>
        <w:t xml:space="preserve">  </w:t>
      </w:r>
      <w:r w:rsidR="004469C5" w:rsidRPr="00472EF1">
        <w:rPr>
          <w:rFonts w:eastAsia="Calibri"/>
          <w:b/>
          <w:sz w:val="22"/>
          <w:szCs w:val="22"/>
          <w:lang w:val="sr-Cyrl-RS"/>
        </w:rPr>
        <w:t xml:space="preserve">, </w:t>
      </w:r>
      <w:r w:rsidR="004469C5" w:rsidRPr="00472EF1">
        <w:rPr>
          <w:rFonts w:ascii="Arial" w:eastAsia="Calibri" w:hAnsi="Arial" w:cs="Arial"/>
          <w:b/>
          <w:lang w:val="sr-Cyrl-RS"/>
        </w:rPr>
        <w:t xml:space="preserve">Балканска бр. 13, 11000 Београд </w:t>
      </w:r>
      <w:r w:rsidR="00891F5D" w:rsidRPr="00472EF1">
        <w:rPr>
          <w:rFonts w:ascii="Arial" w:hAnsi="Arial" w:cs="Arial"/>
          <w:b/>
          <w:lang w:val="ru-RU"/>
        </w:rPr>
        <w:t>- са назнаком:</w:t>
      </w:r>
      <w:r w:rsidR="00891F5D" w:rsidRPr="00472EF1">
        <w:rPr>
          <w:rFonts w:ascii="Arial" w:hAnsi="Arial" w:cs="Arial"/>
          <w:lang w:val="ru-RU"/>
        </w:rPr>
        <w:t xml:space="preserve"> </w:t>
      </w:r>
      <w:r w:rsidR="00891F5D" w:rsidRPr="00472EF1">
        <w:rPr>
          <w:rFonts w:ascii="Arial" w:hAnsi="Arial" w:cs="Arial"/>
          <w:b/>
          <w:lang w:val="ru-RU"/>
        </w:rPr>
        <w:t xml:space="preserve">„Понуда за јавну набавку </w:t>
      </w:r>
      <w:r w:rsidRPr="00472EF1">
        <w:rPr>
          <w:rFonts w:ascii="Arial" w:hAnsi="Arial" w:cs="Arial"/>
          <w:b/>
          <w:lang w:val="ru-RU"/>
        </w:rPr>
        <w:t>добра</w:t>
      </w:r>
      <w:r w:rsidR="00970837" w:rsidRPr="00472EF1">
        <w:rPr>
          <w:rFonts w:ascii="Arial" w:hAnsi="Arial" w:cs="Arial"/>
          <w:lang w:val="ru-RU"/>
        </w:rPr>
        <w:t xml:space="preserve"> </w:t>
      </w:r>
      <w:r w:rsidR="00FB1B22" w:rsidRPr="00472EF1">
        <w:rPr>
          <w:rFonts w:ascii="Arial" w:hAnsi="Arial" w:cs="Arial"/>
          <w:lang w:val="ru-RU"/>
        </w:rPr>
        <w:t>-</w:t>
      </w:r>
      <w:r w:rsidR="00A51EFD" w:rsidRPr="00472EF1">
        <w:rPr>
          <w:rFonts w:ascii="Arial" w:hAnsi="Arial" w:cs="Arial"/>
          <w:lang w:val="ru-RU"/>
        </w:rPr>
        <w:t xml:space="preserve"> </w:t>
      </w:r>
      <w:r w:rsidR="00396ED0" w:rsidRPr="00472EF1">
        <w:rPr>
          <w:rFonts w:ascii="Arial" w:hAnsi="Arial" w:cs="Arial"/>
          <w:lang w:val="ru-RU"/>
        </w:rPr>
        <w:t xml:space="preserve"> </w:t>
      </w:r>
      <w:r w:rsidRPr="00472EF1">
        <w:rPr>
          <w:rFonts w:ascii="Arial" w:hAnsi="Arial" w:cs="Arial"/>
        </w:rPr>
        <w:t>Опис предмета јавне набавке:</w:t>
      </w:r>
    </w:p>
    <w:p w14:paraId="7897F9ED" w14:textId="77777777" w:rsidR="008E5C0F" w:rsidRPr="008E2551" w:rsidRDefault="008E5C0F" w:rsidP="008E5C0F">
      <w:pPr>
        <w:spacing w:before="120"/>
        <w:ind w:left="284" w:hanging="284"/>
        <w:jc w:val="both"/>
        <w:outlineLvl w:val="0"/>
        <w:rPr>
          <w:rFonts w:ascii="Arial" w:hAnsi="Arial" w:cs="Arial"/>
          <w:b/>
          <w:lang w:eastAsia="ar-SA"/>
        </w:rPr>
      </w:pPr>
      <w:r>
        <w:rPr>
          <w:rFonts w:ascii="Arial" w:hAnsi="Arial" w:cs="Arial"/>
          <w:lang w:val="sr-Cyrl-RS"/>
        </w:rPr>
        <w:t xml:space="preserve">    </w:t>
      </w:r>
      <w:r w:rsidRPr="00394169">
        <w:rPr>
          <w:b/>
        </w:rPr>
        <w:t xml:space="preserve"> </w:t>
      </w:r>
      <w:r w:rsidRPr="008E5C0F">
        <w:rPr>
          <w:rFonts w:ascii="Arial" w:hAnsi="Arial" w:cs="Arial"/>
          <w:b/>
          <w:lang w:val="sr-Cyrl-RS"/>
        </w:rPr>
        <w:t xml:space="preserve">Имплементација система за безбедно управљање </w:t>
      </w:r>
      <w:r w:rsidR="00C908D2">
        <w:rPr>
          <w:rFonts w:ascii="Arial" w:hAnsi="Arial" w:cs="Arial"/>
          <w:b/>
          <w:lang w:val="en-US"/>
        </w:rPr>
        <w:t>S</w:t>
      </w:r>
      <w:r w:rsidRPr="008E5C0F">
        <w:rPr>
          <w:rFonts w:ascii="Arial" w:hAnsi="Arial" w:cs="Arial"/>
          <w:b/>
          <w:lang w:val="sr-Cyrl-RS"/>
        </w:rPr>
        <w:t>С</w:t>
      </w:r>
      <w:r w:rsidR="00C908D2">
        <w:rPr>
          <w:rFonts w:ascii="Arial" w:hAnsi="Arial" w:cs="Arial"/>
          <w:b/>
          <w:lang w:val="en-US"/>
        </w:rPr>
        <w:t>ADA</w:t>
      </w:r>
      <w:r w:rsidRPr="008E5C0F">
        <w:rPr>
          <w:rFonts w:ascii="Arial" w:hAnsi="Arial" w:cs="Arial"/>
          <w:b/>
          <w:lang w:val="sr-Cyrl-RS"/>
        </w:rPr>
        <w:t xml:space="preserve"> окружењем </w:t>
      </w:r>
    </w:p>
    <w:p w14:paraId="795BE01F" w14:textId="77777777" w:rsidR="00640865" w:rsidRPr="00394169" w:rsidRDefault="00396ED0" w:rsidP="000E2DBD">
      <w:pPr>
        <w:tabs>
          <w:tab w:val="left" w:pos="567"/>
        </w:tabs>
        <w:ind w:left="284" w:right="273"/>
        <w:jc w:val="both"/>
        <w:rPr>
          <w:rFonts w:ascii="Arial" w:hAnsi="Arial" w:cs="Arial"/>
          <w:b/>
          <w:lang w:val="ru-RU"/>
        </w:rPr>
      </w:pPr>
      <w:r>
        <w:rPr>
          <w:rFonts w:ascii="Arial" w:hAnsi="Arial" w:cs="Arial"/>
          <w:b/>
          <w:lang w:val="sr-Cyrl-RS"/>
        </w:rPr>
        <w:t xml:space="preserve"> </w:t>
      </w:r>
      <w:r w:rsidR="00C137DC">
        <w:rPr>
          <w:rFonts w:ascii="Arial" w:hAnsi="Arial" w:cs="Arial"/>
          <w:b/>
          <w:lang w:val="sr-Cyrl-RS"/>
        </w:rPr>
        <w:t xml:space="preserve"> - </w:t>
      </w:r>
      <w:r w:rsidR="001B5EFF">
        <w:rPr>
          <w:rFonts w:ascii="Arial" w:hAnsi="Arial" w:cs="Arial"/>
          <w:b/>
          <w:lang w:val="sr-Cyrl-RS"/>
        </w:rPr>
        <w:t>ЈН</w:t>
      </w:r>
      <w:r>
        <w:rPr>
          <w:rFonts w:ascii="Arial" w:hAnsi="Arial" w:cs="Arial"/>
          <w:b/>
          <w:lang w:val="sr-Cyrl-RS"/>
        </w:rPr>
        <w:t>/</w:t>
      </w:r>
      <w:r w:rsidR="00B24525">
        <w:rPr>
          <w:rFonts w:ascii="Arial" w:hAnsi="Arial" w:cs="Arial"/>
          <w:b/>
          <w:lang w:val="sr-Cyrl-RS"/>
        </w:rPr>
        <w:t>1000/0427/2019(1482/2019)</w:t>
      </w:r>
      <w:r w:rsidR="007E0574" w:rsidRPr="00394169">
        <w:rPr>
          <w:rFonts w:ascii="Arial" w:hAnsi="Arial" w:cs="Arial"/>
          <w:b/>
          <w:lang w:val="sr-Cyrl-RS"/>
        </w:rPr>
        <w:t xml:space="preserve"> </w:t>
      </w:r>
      <w:r w:rsidR="00891F5D" w:rsidRPr="00394169">
        <w:rPr>
          <w:rFonts w:ascii="Arial" w:hAnsi="Arial" w:cs="Arial"/>
          <w:b/>
          <w:lang w:val="ru-RU"/>
        </w:rPr>
        <w:t xml:space="preserve">- НЕ ОТВАРАТИ“. </w:t>
      </w:r>
    </w:p>
    <w:p w14:paraId="54B1FC2C" w14:textId="77777777" w:rsidR="00891F5D" w:rsidRPr="008E2551" w:rsidRDefault="00891F5D" w:rsidP="000E2DBD">
      <w:pPr>
        <w:tabs>
          <w:tab w:val="left" w:pos="567"/>
        </w:tabs>
        <w:ind w:left="284" w:right="273"/>
        <w:jc w:val="both"/>
        <w:rPr>
          <w:rFonts w:ascii="Arial" w:hAnsi="Arial" w:cs="Arial"/>
          <w:lang w:val="sr-Cyrl-RS"/>
        </w:rPr>
      </w:pPr>
      <w:r w:rsidRPr="008E2551">
        <w:rPr>
          <w:rFonts w:ascii="Arial" w:hAnsi="Arial" w:cs="Arial"/>
          <w:lang w:val="sr-Cyrl-RS"/>
        </w:rPr>
        <w:t xml:space="preserve">На полеђини коверте обавезно се уписује тачан назив и адреса </w:t>
      </w:r>
      <w:r w:rsidR="00F10760" w:rsidRPr="00394169">
        <w:rPr>
          <w:rFonts w:ascii="Arial" w:hAnsi="Arial" w:cs="Arial"/>
          <w:lang w:val="sr-Cyrl-ME"/>
        </w:rPr>
        <w:t>понуђача</w:t>
      </w:r>
      <w:r w:rsidRPr="008E2551">
        <w:rPr>
          <w:rFonts w:ascii="Arial" w:hAnsi="Arial" w:cs="Arial"/>
          <w:lang w:val="sr-Cyrl-RS"/>
        </w:rPr>
        <w:t xml:space="preserve">, телефон и факс </w:t>
      </w:r>
      <w:r w:rsidR="00F10760" w:rsidRPr="00394169">
        <w:rPr>
          <w:rFonts w:ascii="Arial" w:hAnsi="Arial" w:cs="Arial"/>
          <w:lang w:val="sr-Cyrl-ME"/>
        </w:rPr>
        <w:t>понуђача</w:t>
      </w:r>
      <w:r w:rsidRPr="008E2551">
        <w:rPr>
          <w:rFonts w:ascii="Arial" w:hAnsi="Arial" w:cs="Arial"/>
          <w:lang w:val="sr-Cyrl-RS"/>
        </w:rPr>
        <w:t>, као и име и презиме овлашћеног лица за контакт.</w:t>
      </w:r>
    </w:p>
    <w:p w14:paraId="4B240803" w14:textId="77777777" w:rsidR="00891F5D" w:rsidRPr="008E2551" w:rsidRDefault="00891F5D" w:rsidP="000E2DBD">
      <w:pPr>
        <w:tabs>
          <w:tab w:val="left" w:pos="567"/>
        </w:tabs>
        <w:ind w:left="284" w:right="273"/>
        <w:jc w:val="both"/>
        <w:rPr>
          <w:rFonts w:ascii="Arial" w:hAnsi="Arial" w:cs="Arial"/>
          <w:lang w:val="sr-Cyrl-RS"/>
        </w:rPr>
      </w:pPr>
      <w:r w:rsidRPr="008E2551">
        <w:rPr>
          <w:rFonts w:ascii="Arial" w:eastAsia="TimesNewRomanPSMT" w:hAnsi="Arial" w:cs="Arial"/>
          <w:bCs/>
          <w:lang w:val="sr-Cyrl-RS"/>
        </w:rPr>
        <w:t xml:space="preserve">У случају да понуду подноси група </w:t>
      </w:r>
      <w:r w:rsidR="00F10760" w:rsidRPr="00394169">
        <w:rPr>
          <w:rFonts w:ascii="Arial" w:eastAsia="TimesNewRomanPSMT" w:hAnsi="Arial" w:cs="Arial"/>
          <w:bCs/>
          <w:lang w:val="sr-Cyrl-ME"/>
        </w:rPr>
        <w:t>понуђача</w:t>
      </w:r>
      <w:r w:rsidRPr="008E2551">
        <w:rPr>
          <w:rFonts w:ascii="Arial" w:eastAsia="TimesNewRomanPSMT" w:hAnsi="Arial" w:cs="Arial"/>
          <w:bCs/>
          <w:lang w:val="sr-Cyrl-RS"/>
        </w:rPr>
        <w:t xml:space="preserve">, на полеђини коверте је </w:t>
      </w:r>
      <w:r w:rsidRPr="00394169">
        <w:rPr>
          <w:rFonts w:ascii="Arial" w:eastAsia="TimesNewRomanPSMT" w:hAnsi="Arial" w:cs="Arial"/>
          <w:bCs/>
          <w:lang w:val="sr-Cyrl-RS"/>
        </w:rPr>
        <w:t xml:space="preserve">пожељно </w:t>
      </w:r>
      <w:r w:rsidRPr="008E2551">
        <w:rPr>
          <w:rFonts w:ascii="Arial" w:eastAsia="TimesNewRomanPSMT" w:hAnsi="Arial" w:cs="Arial"/>
          <w:bCs/>
          <w:lang w:val="sr-Cyrl-RS"/>
        </w:rPr>
        <w:t xml:space="preserve">назначити да се ради о групи </w:t>
      </w:r>
      <w:r w:rsidR="00F10760" w:rsidRPr="00394169">
        <w:rPr>
          <w:rFonts w:ascii="Arial" w:eastAsia="TimesNewRomanPSMT" w:hAnsi="Arial" w:cs="Arial"/>
          <w:bCs/>
          <w:lang w:val="sr-Cyrl-ME"/>
        </w:rPr>
        <w:t>понуђача</w:t>
      </w:r>
      <w:r w:rsidRPr="008E2551">
        <w:rPr>
          <w:rFonts w:ascii="Arial" w:eastAsia="TimesNewRomanPSMT" w:hAnsi="Arial" w:cs="Arial"/>
          <w:bCs/>
          <w:lang w:val="sr-Cyrl-RS"/>
        </w:rPr>
        <w:t xml:space="preserve"> и навести називе и адресу свих чланова групе </w:t>
      </w:r>
      <w:r w:rsidR="00F10760" w:rsidRPr="00394169">
        <w:rPr>
          <w:rFonts w:ascii="Arial" w:eastAsia="TimesNewRomanPSMT" w:hAnsi="Arial" w:cs="Arial"/>
          <w:bCs/>
          <w:lang w:val="sr-Cyrl-ME"/>
        </w:rPr>
        <w:t>понуђача</w:t>
      </w:r>
      <w:r w:rsidRPr="008E2551">
        <w:rPr>
          <w:rFonts w:ascii="Arial" w:hAnsi="Arial" w:cs="Arial"/>
          <w:lang w:val="sr-Cyrl-RS"/>
        </w:rPr>
        <w:t>.</w:t>
      </w:r>
    </w:p>
    <w:p w14:paraId="405447BC" w14:textId="77777777" w:rsidR="00891F5D" w:rsidRPr="008E2551" w:rsidRDefault="00891F5D" w:rsidP="000E2DBD">
      <w:pPr>
        <w:tabs>
          <w:tab w:val="left" w:pos="567"/>
        </w:tabs>
        <w:ind w:left="284" w:right="273"/>
        <w:jc w:val="both"/>
        <w:rPr>
          <w:rFonts w:ascii="Arial" w:hAnsi="Arial" w:cs="Arial"/>
          <w:lang w:val="sr-Cyrl-RS"/>
        </w:rPr>
      </w:pPr>
      <w:r w:rsidRPr="008E2551">
        <w:rPr>
          <w:rFonts w:ascii="Arial" w:hAnsi="Arial" w:cs="Arial"/>
          <w:lang w:val="sr-Cyrl-RS"/>
        </w:rPr>
        <w:t xml:space="preserve">Уколико </w:t>
      </w:r>
      <w:r w:rsidR="00816AA9" w:rsidRPr="00394169">
        <w:rPr>
          <w:rFonts w:ascii="Arial" w:hAnsi="Arial" w:cs="Arial"/>
          <w:lang w:val="sr-Cyrl-ME"/>
        </w:rPr>
        <w:t>понуђачи</w:t>
      </w:r>
      <w:r w:rsidRPr="008E2551">
        <w:rPr>
          <w:rFonts w:ascii="Arial" w:hAnsi="Arial" w:cs="Arial"/>
          <w:lang w:val="sr-Cyrl-RS"/>
        </w:rPr>
        <w:t xml:space="preserve"> подносе заједничку понуду, група </w:t>
      </w:r>
      <w:r w:rsidR="00816AA9" w:rsidRPr="00394169">
        <w:rPr>
          <w:rFonts w:ascii="Arial" w:hAnsi="Arial" w:cs="Arial"/>
          <w:lang w:val="sr-Cyrl-ME"/>
        </w:rPr>
        <w:t>понуђача</w:t>
      </w:r>
      <w:r w:rsidRPr="008E2551">
        <w:rPr>
          <w:rFonts w:ascii="Arial" w:hAnsi="Arial" w:cs="Arial"/>
          <w:lang w:val="sr-Cyrl-RS"/>
        </w:rPr>
        <w:t xml:space="preserve"> може да се определи да обрасце дате у конкурсној документацији потписују и печатом оверавају сви </w:t>
      </w:r>
      <w:r w:rsidR="00816AA9" w:rsidRPr="00394169">
        <w:rPr>
          <w:rFonts w:ascii="Arial" w:hAnsi="Arial" w:cs="Arial"/>
          <w:lang w:val="sr-Cyrl-ME"/>
        </w:rPr>
        <w:t>понуђачи</w:t>
      </w:r>
      <w:r w:rsidRPr="008E2551">
        <w:rPr>
          <w:rFonts w:ascii="Arial" w:hAnsi="Arial" w:cs="Arial"/>
          <w:lang w:val="sr-Cyrl-RS"/>
        </w:rPr>
        <w:t xml:space="preserve"> из групе </w:t>
      </w:r>
      <w:r w:rsidR="00816AA9" w:rsidRPr="00394169">
        <w:rPr>
          <w:rFonts w:ascii="Arial" w:hAnsi="Arial" w:cs="Arial"/>
          <w:lang w:val="sr-Cyrl-ME"/>
        </w:rPr>
        <w:t>понуђача</w:t>
      </w:r>
      <w:r w:rsidRPr="008E2551">
        <w:rPr>
          <w:rFonts w:ascii="Arial" w:hAnsi="Arial" w:cs="Arial"/>
          <w:lang w:val="sr-Cyrl-RS"/>
        </w:rPr>
        <w:t xml:space="preserve"> или група </w:t>
      </w:r>
      <w:r w:rsidR="00816AA9" w:rsidRPr="00394169">
        <w:rPr>
          <w:rFonts w:ascii="Arial" w:hAnsi="Arial" w:cs="Arial"/>
          <w:lang w:val="sr-Cyrl-ME"/>
        </w:rPr>
        <w:t>понуђача</w:t>
      </w:r>
      <w:r w:rsidRPr="008E2551">
        <w:rPr>
          <w:rFonts w:ascii="Arial" w:hAnsi="Arial" w:cs="Arial"/>
          <w:lang w:val="sr-Cyrl-RS"/>
        </w:rPr>
        <w:t xml:space="preserve"> може да одреди једног </w:t>
      </w:r>
      <w:r w:rsidR="00816AA9" w:rsidRPr="00394169">
        <w:rPr>
          <w:rFonts w:ascii="Arial" w:hAnsi="Arial" w:cs="Arial"/>
          <w:lang w:val="sr-Cyrl-ME"/>
        </w:rPr>
        <w:t>понуђача</w:t>
      </w:r>
      <w:r w:rsidRPr="008E2551">
        <w:rPr>
          <w:rFonts w:ascii="Arial" w:hAnsi="Arial" w:cs="Arial"/>
          <w:lang w:val="sr-Cyrl-RS"/>
        </w:rPr>
        <w:t xml:space="preserve">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816AA9" w:rsidRPr="00394169">
        <w:rPr>
          <w:rFonts w:ascii="Arial" w:hAnsi="Arial" w:cs="Arial"/>
          <w:lang w:val="sr-Cyrl-ME"/>
        </w:rPr>
        <w:t>понуђача</w:t>
      </w:r>
      <w:r w:rsidRPr="008E2551">
        <w:rPr>
          <w:rFonts w:ascii="Arial" w:hAnsi="Arial" w:cs="Arial"/>
          <w:lang w:val="sr-Cyrl-RS"/>
        </w:rPr>
        <w:t xml:space="preserve"> из групе </w:t>
      </w:r>
      <w:r w:rsidR="00816AA9" w:rsidRPr="00394169">
        <w:rPr>
          <w:rFonts w:ascii="Arial" w:hAnsi="Arial" w:cs="Arial"/>
          <w:lang w:val="sr-Cyrl-ME"/>
        </w:rPr>
        <w:t>понуђача</w:t>
      </w:r>
      <w:r w:rsidRPr="008E2551">
        <w:rPr>
          <w:rFonts w:ascii="Arial" w:hAnsi="Arial" w:cs="Arial"/>
          <w:lang w:val="sr-Cyrl-RS"/>
        </w:rPr>
        <w:t>.</w:t>
      </w:r>
    </w:p>
    <w:p w14:paraId="7C50DFAB" w14:textId="77777777" w:rsidR="007B20A2" w:rsidRPr="008E2551" w:rsidRDefault="007B20A2" w:rsidP="000E2DBD">
      <w:pPr>
        <w:tabs>
          <w:tab w:val="left" w:pos="567"/>
        </w:tabs>
        <w:ind w:left="284" w:right="273"/>
        <w:jc w:val="both"/>
        <w:rPr>
          <w:rFonts w:ascii="Arial" w:hAnsi="Arial" w:cs="Arial"/>
          <w:lang w:val="sr-Cyrl-RS"/>
        </w:rPr>
      </w:pPr>
      <w:r w:rsidRPr="008E2551">
        <w:rPr>
          <w:rFonts w:ascii="Arial" w:hAnsi="Arial" w:cs="Arial"/>
          <w:lang w:val="sr-Cyrl-RS"/>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94169">
        <w:rPr>
          <w:rFonts w:ascii="Arial" w:hAnsi="Arial" w:cs="Arial"/>
          <w:lang w:val="sr-Cyrl-RS"/>
        </w:rPr>
        <w:t>акона</w:t>
      </w:r>
      <w:r w:rsidRPr="008E2551">
        <w:rPr>
          <w:rFonts w:ascii="Arial" w:hAnsi="Arial" w:cs="Arial"/>
          <w:lang w:val="sr-Cyrl-RS"/>
        </w:rPr>
        <w:t xml:space="preserve">. </w:t>
      </w:r>
    </w:p>
    <w:p w14:paraId="45A1A44C" w14:textId="77777777" w:rsidR="007B20A2" w:rsidRPr="008E2551" w:rsidRDefault="007B20A2" w:rsidP="000E2DBD">
      <w:pPr>
        <w:tabs>
          <w:tab w:val="left" w:pos="567"/>
        </w:tabs>
        <w:ind w:left="284" w:right="273"/>
        <w:jc w:val="both"/>
        <w:rPr>
          <w:rFonts w:ascii="Arial" w:hAnsi="Arial" w:cs="Arial"/>
          <w:lang w:val="sr-Cyrl-RS"/>
        </w:rPr>
      </w:pPr>
      <w:r w:rsidRPr="008E2551">
        <w:rPr>
          <w:rFonts w:ascii="Arial" w:hAnsi="Arial" w:cs="Arial"/>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528D724" w14:textId="77777777" w:rsidR="00344750" w:rsidRPr="00394169" w:rsidRDefault="00344750" w:rsidP="000E2DBD">
      <w:pPr>
        <w:tabs>
          <w:tab w:val="left" w:pos="567"/>
        </w:tabs>
        <w:ind w:left="284" w:right="273"/>
        <w:jc w:val="both"/>
        <w:rPr>
          <w:rFonts w:ascii="Arial" w:hAnsi="Arial" w:cs="Arial"/>
          <w:lang w:val="sr-Cyrl-RS"/>
        </w:rPr>
      </w:pPr>
    </w:p>
    <w:p w14:paraId="6AD2709E" w14:textId="77777777" w:rsidR="00891F5D" w:rsidRPr="003E776D" w:rsidRDefault="00640865" w:rsidP="008F2FA1">
      <w:pPr>
        <w:pStyle w:val="Naslov3"/>
        <w:tabs>
          <w:tab w:val="left" w:pos="851"/>
        </w:tabs>
        <w:ind w:right="273"/>
        <w:rPr>
          <w:sz w:val="24"/>
          <w:szCs w:val="24"/>
          <w:lang w:val="sr-Cyrl-RS"/>
        </w:rPr>
      </w:pPr>
      <w:r w:rsidRPr="003E776D">
        <w:rPr>
          <w:sz w:val="24"/>
          <w:szCs w:val="24"/>
          <w:lang w:val="sr-Cyrl-ME"/>
        </w:rPr>
        <w:t xml:space="preserve">    </w:t>
      </w:r>
      <w:r w:rsidR="00221D01" w:rsidRPr="003E776D">
        <w:rPr>
          <w:sz w:val="24"/>
          <w:szCs w:val="24"/>
          <w:lang w:val="sr-Cyrl-ME"/>
        </w:rPr>
        <w:t xml:space="preserve">6.3 </w:t>
      </w:r>
      <w:r w:rsidR="00891F5D" w:rsidRPr="008E2551">
        <w:rPr>
          <w:sz w:val="24"/>
          <w:szCs w:val="24"/>
          <w:lang w:val="sr-Cyrl-ME"/>
        </w:rPr>
        <w:t>Обавезна садржина понуде</w:t>
      </w:r>
    </w:p>
    <w:p w14:paraId="263756DC" w14:textId="77777777" w:rsidR="00970837" w:rsidRDefault="00970837" w:rsidP="000E2DBD">
      <w:pPr>
        <w:tabs>
          <w:tab w:val="left" w:pos="284"/>
          <w:tab w:val="left" w:pos="330"/>
        </w:tabs>
        <w:ind w:left="284" w:right="273"/>
        <w:jc w:val="both"/>
        <w:rPr>
          <w:rFonts w:ascii="Arial" w:eastAsia="TimesNewRomanPSMT" w:hAnsi="Arial" w:cs="Arial"/>
          <w:bCs/>
          <w:lang w:val="sr-Cyrl-RS"/>
        </w:rPr>
      </w:pPr>
      <w:r w:rsidRPr="00A72CDC">
        <w:rPr>
          <w:rFonts w:ascii="Arial" w:eastAsia="TimesNewRomanPSMT" w:hAnsi="Arial" w:cs="Arial"/>
          <w:bCs/>
        </w:rPr>
        <w:t>Садржину понуде, поред Обрасца по</w:t>
      </w:r>
      <w:r w:rsidR="007C7FF9" w:rsidRPr="00A72CDC">
        <w:rPr>
          <w:rFonts w:ascii="Arial" w:eastAsia="TimesNewRomanPSMT" w:hAnsi="Arial" w:cs="Arial"/>
          <w:bCs/>
        </w:rPr>
        <w:t>нуде, чине и сви остали докази/</w:t>
      </w:r>
      <w:r w:rsidR="007C7FF9" w:rsidRPr="00A72CDC">
        <w:rPr>
          <w:rFonts w:ascii="Arial" w:eastAsia="TimesNewRomanPSMT" w:hAnsi="Arial" w:cs="Arial"/>
          <w:bCs/>
          <w:lang w:val="sr-Cyrl-RS"/>
        </w:rPr>
        <w:t>и</w:t>
      </w:r>
      <w:r w:rsidRPr="00A72CDC">
        <w:rPr>
          <w:rFonts w:ascii="Arial" w:eastAsia="TimesNewRomanPSMT" w:hAnsi="Arial" w:cs="Arial"/>
          <w:bCs/>
        </w:rPr>
        <w:t>зјаве</w:t>
      </w:r>
      <w:r w:rsidRPr="00A72CDC">
        <w:rPr>
          <w:rFonts w:ascii="Arial" w:eastAsia="TimesNewRomanPSMT" w:hAnsi="Arial" w:cs="Arial"/>
          <w:bCs/>
          <w:lang w:val="sr-Cyrl-RS"/>
        </w:rPr>
        <w:t xml:space="preserve"> </w:t>
      </w:r>
      <w:r w:rsidRPr="00A72CDC">
        <w:rPr>
          <w:rFonts w:ascii="Arial" w:eastAsia="TimesNewRomanPSMT" w:hAnsi="Arial" w:cs="Arial"/>
          <w:bCs/>
        </w:rPr>
        <w:t>о ис</w:t>
      </w:r>
      <w:r w:rsidR="00585D7B" w:rsidRPr="00A72CDC">
        <w:rPr>
          <w:rFonts w:ascii="Arial" w:eastAsia="TimesNewRomanPSMT" w:hAnsi="Arial" w:cs="Arial"/>
          <w:bCs/>
        </w:rPr>
        <w:t>пуњености услова из чл. 75.</w:t>
      </w:r>
      <w:r w:rsidR="00585D7B" w:rsidRPr="008E2551">
        <w:rPr>
          <w:rFonts w:ascii="Arial" w:eastAsia="TimesNewRomanPSMT" w:hAnsi="Arial" w:cs="Arial"/>
          <w:bCs/>
          <w:lang w:val="sr-Cyrl-ME"/>
        </w:rPr>
        <w:t xml:space="preserve"> </w:t>
      </w:r>
      <w:r w:rsidRPr="00A72CDC">
        <w:rPr>
          <w:rFonts w:ascii="Arial" w:eastAsia="TimesNewRomanPSMT" w:hAnsi="Arial" w:cs="Arial"/>
          <w:bCs/>
        </w:rPr>
        <w:t>Закона</w:t>
      </w:r>
      <w:r w:rsidR="00640865" w:rsidRPr="00A72CDC">
        <w:rPr>
          <w:rFonts w:ascii="Arial" w:eastAsia="TimesNewRomanPSMT" w:hAnsi="Arial" w:cs="Arial"/>
          <w:bCs/>
          <w:lang w:val="sr-Cyrl-RS"/>
        </w:rPr>
        <w:t xml:space="preserve"> о јавним набавкама</w:t>
      </w:r>
      <w:r w:rsidRPr="00A72CDC">
        <w:rPr>
          <w:rFonts w:ascii="Arial" w:eastAsia="TimesNewRomanPSMT" w:hAnsi="Arial" w:cs="Arial"/>
          <w:bCs/>
        </w:rPr>
        <w:t>, предвиђени чл. 77. Закона</w:t>
      </w:r>
      <w:r w:rsidR="00517DAD" w:rsidRPr="00A72CDC">
        <w:rPr>
          <w:rFonts w:ascii="Arial" w:eastAsia="TimesNewRomanPSMT" w:hAnsi="Arial" w:cs="Arial"/>
          <w:bCs/>
          <w:lang w:val="sr-Cyrl-RS"/>
        </w:rPr>
        <w:t xml:space="preserve"> о јавним набавкама</w:t>
      </w:r>
      <w:r w:rsidRPr="00A72CDC">
        <w:rPr>
          <w:rFonts w:ascii="Arial" w:eastAsia="TimesNewRomanPSMT" w:hAnsi="Arial" w:cs="Arial"/>
          <w:bCs/>
        </w:rPr>
        <w:t>,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40BFA55" w14:textId="77777777" w:rsidR="00C61FD9" w:rsidRDefault="00C61FD9" w:rsidP="000E2DBD">
      <w:pPr>
        <w:tabs>
          <w:tab w:val="left" w:pos="284"/>
          <w:tab w:val="left" w:pos="330"/>
        </w:tabs>
        <w:ind w:left="284" w:right="273"/>
        <w:jc w:val="both"/>
        <w:rPr>
          <w:rFonts w:ascii="Arial" w:eastAsia="TimesNewRomanPSMT" w:hAnsi="Arial" w:cs="Arial"/>
          <w:bCs/>
          <w:lang w:val="sr-Cyrl-RS"/>
        </w:rPr>
      </w:pPr>
    </w:p>
    <w:p w14:paraId="4A8F6280" w14:textId="77777777" w:rsidR="00C61FD9" w:rsidRDefault="00C61FD9" w:rsidP="00C61FD9">
      <w:pPr>
        <w:tabs>
          <w:tab w:val="left" w:pos="284"/>
          <w:tab w:val="left" w:pos="330"/>
        </w:tabs>
        <w:ind w:left="284" w:right="273"/>
        <w:jc w:val="both"/>
        <w:rPr>
          <w:rFonts w:ascii="Arial" w:eastAsia="TimesNewRomanPSMT" w:hAnsi="Arial" w:cs="Arial"/>
          <w:bCs/>
          <w:lang w:val="sr-Cyrl-RS"/>
        </w:rPr>
      </w:pPr>
      <w:r w:rsidRPr="00394169">
        <w:rPr>
          <w:rFonts w:ascii="Arial" w:eastAsia="TimesNewRomanPSMT" w:hAnsi="Arial" w:cs="Arial"/>
          <w:bCs/>
        </w:rPr>
        <w:t>Садржину понуде, поред Обрасца понуде, чине и сви остали докази/</w:t>
      </w:r>
      <w:r w:rsidRPr="00394169">
        <w:rPr>
          <w:rFonts w:ascii="Arial" w:eastAsia="TimesNewRomanPSMT" w:hAnsi="Arial" w:cs="Arial"/>
          <w:bCs/>
          <w:lang w:val="sr-Cyrl-RS"/>
        </w:rPr>
        <w:t>и</w:t>
      </w:r>
      <w:r w:rsidRPr="00394169">
        <w:rPr>
          <w:rFonts w:ascii="Arial" w:eastAsia="TimesNewRomanPSMT" w:hAnsi="Arial" w:cs="Arial"/>
          <w:bCs/>
        </w:rPr>
        <w:t>зјаве</w:t>
      </w:r>
      <w:r w:rsidRPr="00394169">
        <w:rPr>
          <w:rFonts w:ascii="Arial" w:eastAsia="TimesNewRomanPSMT" w:hAnsi="Arial" w:cs="Arial"/>
          <w:bCs/>
          <w:lang w:val="sr-Cyrl-RS"/>
        </w:rPr>
        <w:t xml:space="preserve"> </w:t>
      </w:r>
      <w:r w:rsidRPr="00394169">
        <w:rPr>
          <w:rFonts w:ascii="Arial" w:eastAsia="TimesNewRomanPSMT" w:hAnsi="Arial" w:cs="Arial"/>
          <w:bCs/>
        </w:rPr>
        <w:t>о ис</w:t>
      </w:r>
      <w:r>
        <w:rPr>
          <w:rFonts w:ascii="Arial" w:eastAsia="TimesNewRomanPSMT" w:hAnsi="Arial" w:cs="Arial"/>
          <w:bCs/>
        </w:rPr>
        <w:t>пуњености услова из чл. 75.</w:t>
      </w:r>
      <w:r w:rsidRPr="008E2551">
        <w:rPr>
          <w:rFonts w:ascii="Arial" w:eastAsia="TimesNewRomanPSMT" w:hAnsi="Arial" w:cs="Arial"/>
          <w:bCs/>
          <w:lang w:val="sr-Cyrl-RS"/>
        </w:rPr>
        <w:t xml:space="preserve"> </w:t>
      </w:r>
      <w:r w:rsidRPr="00394169">
        <w:rPr>
          <w:rFonts w:ascii="Arial" w:eastAsia="TimesNewRomanPSMT" w:hAnsi="Arial" w:cs="Arial"/>
          <w:bCs/>
        </w:rPr>
        <w:t>Закона</w:t>
      </w:r>
      <w:r w:rsidRPr="00394169">
        <w:rPr>
          <w:rFonts w:ascii="Arial" w:eastAsia="TimesNewRomanPSMT" w:hAnsi="Arial" w:cs="Arial"/>
          <w:bCs/>
          <w:lang w:val="sr-Cyrl-RS"/>
        </w:rPr>
        <w:t xml:space="preserve"> о јавним набавкама</w:t>
      </w:r>
      <w:r w:rsidRPr="00394169">
        <w:rPr>
          <w:rFonts w:ascii="Arial" w:eastAsia="TimesNewRomanPSMT" w:hAnsi="Arial" w:cs="Arial"/>
          <w:bCs/>
        </w:rPr>
        <w:t>, предвиђени чл. 77. Закона</w:t>
      </w:r>
      <w:r w:rsidRPr="00394169">
        <w:rPr>
          <w:rFonts w:ascii="Arial" w:eastAsia="TimesNewRomanPSMT" w:hAnsi="Arial" w:cs="Arial"/>
          <w:bCs/>
          <w:lang w:val="sr-Cyrl-RS"/>
        </w:rPr>
        <w:t xml:space="preserve"> о јавним набавкама</w:t>
      </w:r>
      <w:r w:rsidRPr="00394169">
        <w:rPr>
          <w:rFonts w:ascii="Arial" w:eastAsia="TimesNewRomanPSMT" w:hAnsi="Arial" w:cs="Arial"/>
          <w:bCs/>
        </w:rPr>
        <w:t>,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79C2973F" w14:textId="77777777" w:rsidR="00C61FD9" w:rsidRPr="00650E32" w:rsidRDefault="00C61FD9" w:rsidP="008808D1">
      <w:pPr>
        <w:tabs>
          <w:tab w:val="left" w:pos="0"/>
          <w:tab w:val="left" w:pos="284"/>
        </w:tabs>
        <w:ind w:left="284" w:right="273"/>
        <w:jc w:val="both"/>
        <w:rPr>
          <w:rFonts w:ascii="Arial" w:eastAsia="TimesNewRomanPSMT" w:hAnsi="Arial" w:cs="Arial"/>
          <w:bCs/>
          <w:lang w:val="sr-Cyrl-R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1 - </w:t>
      </w:r>
      <w:r w:rsidRPr="00650E32">
        <w:rPr>
          <w:rFonts w:ascii="Arial" w:eastAsia="TimesNewRomanPSMT" w:hAnsi="Arial" w:cs="Arial"/>
          <w:bCs/>
        </w:rPr>
        <w:t>Образац понуде</w:t>
      </w:r>
      <w:r w:rsidRPr="00650E32">
        <w:rPr>
          <w:rFonts w:ascii="Arial" w:eastAsia="TimesNewRomanPSMT" w:hAnsi="Arial" w:cs="Arial"/>
          <w:bCs/>
          <w:lang w:val="sr-Cyrl-RS"/>
        </w:rPr>
        <w:t>,</w:t>
      </w:r>
      <w:r w:rsidRPr="00650E32">
        <w:rPr>
          <w:rFonts w:ascii="Arial" w:eastAsia="TimesNewRomanPSMT" w:hAnsi="Arial" w:cs="Arial"/>
          <w:bCs/>
        </w:rPr>
        <w:t xml:space="preserve"> </w:t>
      </w:r>
    </w:p>
    <w:p w14:paraId="3931486B" w14:textId="77777777" w:rsidR="00C61FD9" w:rsidRPr="00650E32" w:rsidRDefault="00C61FD9" w:rsidP="008808D1">
      <w:pPr>
        <w:tabs>
          <w:tab w:val="left" w:pos="0"/>
          <w:tab w:val="left" w:pos="284"/>
        </w:tabs>
        <w:ind w:left="284" w:right="273"/>
        <w:jc w:val="both"/>
        <w:rPr>
          <w:rFonts w:ascii="Arial" w:eastAsia="TimesNewRomanPSMT" w:hAnsi="Arial" w:cs="Arial"/>
          <w:bCs/>
          <w:lang w:val="sr-Cyrl-R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2 - Образац </w:t>
      </w:r>
      <w:r w:rsidRPr="00650E32">
        <w:rPr>
          <w:rFonts w:ascii="Arial" w:eastAsia="TimesNewRomanPSMT" w:hAnsi="Arial" w:cs="Arial"/>
          <w:bCs/>
        </w:rPr>
        <w:t>Структура цене</w:t>
      </w:r>
      <w:r w:rsidRPr="00650E32">
        <w:rPr>
          <w:rFonts w:ascii="Arial" w:eastAsia="TimesNewRomanPSMT" w:hAnsi="Arial" w:cs="Arial"/>
          <w:bCs/>
          <w:lang w:val="sr-Cyrl-RS"/>
        </w:rPr>
        <w:t>,</w:t>
      </w:r>
      <w:r w:rsidRPr="00650E32">
        <w:rPr>
          <w:rFonts w:ascii="Arial" w:eastAsia="TimesNewRomanPSMT" w:hAnsi="Arial" w:cs="Arial"/>
          <w:bCs/>
        </w:rPr>
        <w:t xml:space="preserve"> </w:t>
      </w:r>
    </w:p>
    <w:p w14:paraId="32B40684" w14:textId="77777777" w:rsidR="00C61FD9" w:rsidRPr="00650E32" w:rsidRDefault="00C61FD9" w:rsidP="008808D1">
      <w:pPr>
        <w:tabs>
          <w:tab w:val="left" w:pos="0"/>
          <w:tab w:val="left" w:pos="284"/>
        </w:tabs>
        <w:ind w:left="284" w:right="273"/>
        <w:jc w:val="both"/>
        <w:rPr>
          <w:rFonts w:ascii="Arial" w:eastAsia="TimesNewRomanPSMT" w:hAnsi="Arial" w:cs="Arial"/>
          <w:bC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3 - </w:t>
      </w:r>
      <w:r w:rsidRPr="00650E32">
        <w:rPr>
          <w:rFonts w:ascii="Arial" w:eastAsia="TimesNewRomanPSMT" w:hAnsi="Arial" w:cs="Arial"/>
          <w:bCs/>
        </w:rPr>
        <w:t>Изјава о независној понуди</w:t>
      </w:r>
      <w:r w:rsidRPr="00650E32">
        <w:rPr>
          <w:rFonts w:ascii="Arial" w:eastAsia="TimesNewRomanPSMT" w:hAnsi="Arial" w:cs="Arial"/>
          <w:bCs/>
          <w:lang w:val="sr-Cyrl-RS"/>
        </w:rPr>
        <w:t>,</w:t>
      </w:r>
      <w:r w:rsidRPr="00650E32">
        <w:rPr>
          <w:rFonts w:ascii="Arial" w:eastAsia="TimesNewRomanPSMT" w:hAnsi="Arial" w:cs="Arial"/>
          <w:bCs/>
        </w:rPr>
        <w:t xml:space="preserve"> </w:t>
      </w:r>
    </w:p>
    <w:p w14:paraId="3F6AC108" w14:textId="77777777" w:rsidR="00C61FD9" w:rsidRPr="00650E32" w:rsidRDefault="00C61FD9" w:rsidP="008808D1">
      <w:pPr>
        <w:tabs>
          <w:tab w:val="left" w:pos="0"/>
          <w:tab w:val="left" w:pos="284"/>
        </w:tabs>
        <w:ind w:left="284" w:right="273"/>
        <w:jc w:val="both"/>
        <w:rPr>
          <w:rFonts w:ascii="Arial" w:eastAsia="TimesNewRomanPSMT" w:hAnsi="Arial" w:cs="Arial"/>
          <w:bC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4 - </w:t>
      </w:r>
      <w:r w:rsidRPr="00650E32">
        <w:rPr>
          <w:rFonts w:ascii="Arial" w:eastAsia="TimesNewRomanPSMT" w:hAnsi="Arial" w:cs="Arial"/>
          <w:bCs/>
        </w:rPr>
        <w:t>Изјава у складу са чланом 75. став 2. Закона</w:t>
      </w:r>
      <w:r w:rsidRPr="00650E32">
        <w:rPr>
          <w:rFonts w:ascii="Arial" w:eastAsia="TimesNewRomanPSMT" w:hAnsi="Arial" w:cs="Arial"/>
          <w:bCs/>
          <w:lang w:val="sr-Cyrl-RS"/>
        </w:rPr>
        <w:t>,</w:t>
      </w:r>
      <w:r w:rsidRPr="00650E32">
        <w:rPr>
          <w:rFonts w:ascii="Arial" w:eastAsia="TimesNewRomanPSMT" w:hAnsi="Arial" w:cs="Arial"/>
          <w:bCs/>
        </w:rPr>
        <w:t xml:space="preserve">  </w:t>
      </w:r>
    </w:p>
    <w:p w14:paraId="7D7C29E4" w14:textId="77777777" w:rsidR="00C61FD9" w:rsidRPr="00650E32" w:rsidRDefault="00C61FD9" w:rsidP="008E2551">
      <w:pPr>
        <w:tabs>
          <w:tab w:val="left" w:pos="0"/>
          <w:tab w:val="left" w:pos="426"/>
        </w:tabs>
        <w:spacing w:before="60" w:after="60"/>
        <w:ind w:left="426" w:hanging="142"/>
        <w:jc w:val="both"/>
        <w:rPr>
          <w:rFonts w:ascii="Arial" w:eastAsia="TimesNewRomanPSMT" w:hAnsi="Arial" w:cs="Arial"/>
          <w:bCs/>
          <w:lang w:val="sr-Cyrl-RS"/>
        </w:rPr>
      </w:pPr>
      <w:r w:rsidRPr="00650E32">
        <w:rPr>
          <w:rFonts w:ascii="Arial" w:eastAsia="TimesNewRomanPSMT" w:hAnsi="Arial" w:cs="Arial"/>
          <w:bCs/>
        </w:rPr>
        <w:t>▪</w:t>
      </w:r>
      <w:r w:rsidR="008808D1" w:rsidRPr="00650E32">
        <w:rPr>
          <w:rFonts w:ascii="Arial" w:eastAsia="TimesNewRomanPSMT" w:hAnsi="Arial" w:cs="Arial"/>
          <w:bCs/>
          <w:lang w:val="sr-Cyrl-RS"/>
        </w:rPr>
        <w:t xml:space="preserve"> </w:t>
      </w:r>
      <w:r w:rsidRPr="00650E32">
        <w:rPr>
          <w:rFonts w:ascii="Arial" w:eastAsia="TimesNewRomanPSMT" w:hAnsi="Arial" w:cs="Arial"/>
          <w:bCs/>
          <w:lang w:val="sr-Cyrl-RS"/>
        </w:rPr>
        <w:t xml:space="preserve">Образац бр.5- </w:t>
      </w:r>
      <w:r w:rsidRPr="00650E32">
        <w:rPr>
          <w:rFonts w:ascii="Arial" w:eastAsia="TimesNewRomanPSMT" w:hAnsi="Arial" w:cs="Arial"/>
          <w:bCs/>
        </w:rPr>
        <w:t>Образац трошкова припреме понуде, ако понуђач захтева надокнаду трошкова у складу са чл.88 Закона</w:t>
      </w:r>
      <w:r w:rsidRPr="00650E32">
        <w:rPr>
          <w:rFonts w:ascii="Arial" w:eastAsia="TimesNewRomanPSMT" w:hAnsi="Arial" w:cs="Arial"/>
          <w:bCs/>
          <w:lang w:val="sr-Cyrl-RS"/>
        </w:rPr>
        <w:t xml:space="preserve"> о ЈН,</w:t>
      </w:r>
    </w:p>
    <w:p w14:paraId="1F6015CD" w14:textId="77777777" w:rsidR="00C61FD9" w:rsidRPr="00650E32" w:rsidRDefault="00C61FD9" w:rsidP="008808D1">
      <w:pPr>
        <w:tabs>
          <w:tab w:val="left" w:pos="0"/>
          <w:tab w:val="left" w:pos="426"/>
        </w:tabs>
        <w:ind w:left="567" w:right="273" w:hanging="283"/>
        <w:jc w:val="both"/>
        <w:rPr>
          <w:rFonts w:ascii="Arial" w:eastAsia="TimesNewRomanPSMT" w:hAnsi="Arial" w:cs="Arial"/>
          <w:bCs/>
          <w:lang w:val="sr-Cyrl-RS"/>
        </w:rPr>
      </w:pPr>
      <w:r w:rsidRPr="00650E32">
        <w:rPr>
          <w:rFonts w:ascii="Arial" w:eastAsia="TimesNewRomanPSMT" w:hAnsi="Arial" w:cs="Arial"/>
          <w:bCs/>
        </w:rPr>
        <w:t>▪</w:t>
      </w:r>
      <w:r w:rsidRPr="00650E32">
        <w:rPr>
          <w:rFonts w:ascii="Arial" w:hAnsi="Arial" w:cs="Arial"/>
          <w:lang w:val="sr-Cyrl-RS"/>
        </w:rPr>
        <w:t xml:space="preserve"> Образац бр. 6. – Изјава о ауторизацији</w:t>
      </w:r>
    </w:p>
    <w:p w14:paraId="44312A9F" w14:textId="77777777" w:rsidR="00C61FD9" w:rsidRPr="00650E32" w:rsidRDefault="00C61FD9" w:rsidP="008808D1">
      <w:pPr>
        <w:tabs>
          <w:tab w:val="left" w:pos="0"/>
          <w:tab w:val="left" w:pos="426"/>
        </w:tabs>
        <w:ind w:left="567" w:right="273" w:hanging="283"/>
        <w:jc w:val="both"/>
        <w:rPr>
          <w:rFonts w:ascii="Arial" w:eastAsia="TimesNewRomanPSMT" w:hAnsi="Arial" w:cs="Arial"/>
          <w:bCs/>
          <w:lang w:val="sr-Cyrl-R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7 – Референтна листа,</w:t>
      </w:r>
    </w:p>
    <w:p w14:paraId="2D3CE4BD" w14:textId="77777777" w:rsidR="00C61FD9" w:rsidRPr="00650E32" w:rsidRDefault="00C61FD9" w:rsidP="008808D1">
      <w:pPr>
        <w:tabs>
          <w:tab w:val="left" w:pos="0"/>
          <w:tab w:val="left" w:pos="426"/>
        </w:tabs>
        <w:ind w:left="567" w:right="273" w:hanging="283"/>
        <w:jc w:val="both"/>
        <w:rPr>
          <w:rFonts w:ascii="Arial" w:eastAsia="TimesNewRomanPSMT" w:hAnsi="Arial" w:cs="Arial"/>
          <w:bCs/>
          <w:lang w:val="sr-Cyrl-R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7А – Потврда о референтним набавкама,</w:t>
      </w:r>
    </w:p>
    <w:p w14:paraId="141FEB5F" w14:textId="77777777" w:rsidR="00C61FD9" w:rsidRPr="00650E32" w:rsidRDefault="00C61FD9" w:rsidP="008808D1">
      <w:pPr>
        <w:tabs>
          <w:tab w:val="left" w:pos="0"/>
          <w:tab w:val="left" w:pos="426"/>
        </w:tabs>
        <w:ind w:left="567" w:right="273" w:hanging="283"/>
        <w:jc w:val="both"/>
        <w:rPr>
          <w:rFonts w:ascii="Arial" w:hAnsi="Arial" w:cs="Arial"/>
          <w:lang w:val="sr-Latn-CS"/>
        </w:rPr>
      </w:pPr>
      <w:r w:rsidRPr="00650E32">
        <w:rPr>
          <w:rFonts w:ascii="Arial" w:eastAsia="TimesNewRomanPSMT" w:hAnsi="Arial" w:cs="Arial"/>
          <w:bCs/>
        </w:rPr>
        <w:t>▪</w:t>
      </w:r>
      <w:r w:rsidRPr="00650E32">
        <w:rPr>
          <w:rFonts w:ascii="Arial" w:eastAsia="TimesNewRomanPSMT" w:hAnsi="Arial" w:cs="Arial"/>
          <w:bCs/>
          <w:lang w:val="sr-Cyrl-RS"/>
        </w:rPr>
        <w:t xml:space="preserve"> Образац бр. 8 – Изјава о кадровском капацитету- </w:t>
      </w:r>
      <w:r w:rsidRPr="00650E32">
        <w:rPr>
          <w:rFonts w:ascii="Arial" w:hAnsi="Arial" w:cs="Arial"/>
          <w:lang w:val="sr-Latn-CS"/>
        </w:rPr>
        <w:t>Листа ангажованих лица која ће бити одговорна за извршење уговора</w:t>
      </w:r>
    </w:p>
    <w:p w14:paraId="279564A5" w14:textId="77777777" w:rsidR="00C61FD9" w:rsidRPr="00650E32" w:rsidRDefault="00C61FD9" w:rsidP="008808D1">
      <w:pPr>
        <w:pStyle w:val="KDNabrajanje"/>
        <w:numPr>
          <w:ilvl w:val="0"/>
          <w:numId w:val="0"/>
        </w:numPr>
        <w:tabs>
          <w:tab w:val="left" w:pos="0"/>
          <w:tab w:val="num" w:pos="630"/>
        </w:tabs>
        <w:spacing w:before="0"/>
        <w:rPr>
          <w:sz w:val="24"/>
          <w:szCs w:val="24"/>
          <w:lang w:val="sr-Cyrl-RS"/>
        </w:rPr>
      </w:pPr>
      <w:r w:rsidRPr="00650E32">
        <w:rPr>
          <w:sz w:val="24"/>
          <w:szCs w:val="24"/>
          <w:lang w:val="sr-Cyrl-RS"/>
        </w:rPr>
        <w:t xml:space="preserve">    </w:t>
      </w:r>
      <w:r w:rsidRPr="00650E32">
        <w:rPr>
          <w:rFonts w:eastAsia="TimesNewRomanPSMT" w:cs="Arial"/>
          <w:bCs/>
          <w:sz w:val="24"/>
          <w:szCs w:val="24"/>
        </w:rPr>
        <w:t>▪</w:t>
      </w:r>
      <w:r w:rsidRPr="00650E32">
        <w:rPr>
          <w:sz w:val="24"/>
          <w:szCs w:val="24"/>
          <w:lang w:val="sr-Cyrl-RS"/>
        </w:rPr>
        <w:t xml:space="preserve"> СФО за озбиљност понуде</w:t>
      </w:r>
      <w:r w:rsidRPr="008E2551">
        <w:rPr>
          <w:sz w:val="24"/>
          <w:szCs w:val="24"/>
          <w:lang w:val="sr-Cyrl-RS"/>
        </w:rPr>
        <w:t xml:space="preserve">, </w:t>
      </w:r>
      <w:r w:rsidRPr="00650E32">
        <w:rPr>
          <w:sz w:val="24"/>
          <w:szCs w:val="24"/>
          <w:lang w:val="sr-Cyrl-RS"/>
        </w:rPr>
        <w:t>са пратећом документацијом</w:t>
      </w:r>
    </w:p>
    <w:p w14:paraId="2942CC35" w14:textId="77777777" w:rsidR="00C61FD9" w:rsidRPr="00650E32" w:rsidRDefault="00C61FD9" w:rsidP="008808D1">
      <w:pPr>
        <w:pStyle w:val="KDNabrajanje"/>
        <w:numPr>
          <w:ilvl w:val="0"/>
          <w:numId w:val="0"/>
        </w:numPr>
        <w:tabs>
          <w:tab w:val="left" w:pos="0"/>
          <w:tab w:val="num" w:pos="630"/>
        </w:tabs>
        <w:spacing w:before="0"/>
        <w:ind w:left="284"/>
        <w:rPr>
          <w:rFonts w:eastAsia="TimesNewRomanPSMT" w:cs="Arial"/>
          <w:bCs/>
          <w:sz w:val="24"/>
          <w:szCs w:val="24"/>
        </w:rPr>
      </w:pPr>
      <w:r w:rsidRPr="00650E32">
        <w:rPr>
          <w:rFonts w:eastAsia="TimesNewRomanPSMT" w:cs="Arial"/>
          <w:bCs/>
          <w:sz w:val="24"/>
          <w:szCs w:val="24"/>
          <w:lang w:val="sr-Cyrl-RS"/>
        </w:rPr>
        <w:t xml:space="preserve"> </w:t>
      </w:r>
      <w:r w:rsidRPr="00650E32">
        <w:rPr>
          <w:rFonts w:eastAsia="TimesNewRomanPSMT" w:cs="Arial"/>
          <w:bCs/>
          <w:sz w:val="24"/>
          <w:szCs w:val="24"/>
        </w:rPr>
        <w:t>▪</w:t>
      </w:r>
      <w:r w:rsidR="008808D1" w:rsidRPr="00650E32">
        <w:rPr>
          <w:rFonts w:eastAsia="TimesNewRomanPSMT" w:cs="Arial"/>
          <w:bCs/>
          <w:sz w:val="24"/>
          <w:szCs w:val="24"/>
          <w:lang w:val="sr-Cyrl-RS"/>
        </w:rPr>
        <w:t xml:space="preserve"> </w:t>
      </w:r>
      <w:r w:rsidRPr="00650E32">
        <w:rPr>
          <w:rFonts w:eastAsia="TimesNewRomanPSMT" w:cs="Arial"/>
          <w:bCs/>
          <w:sz w:val="24"/>
          <w:szCs w:val="24"/>
          <w:lang w:val="sr-Cyrl-RS"/>
        </w:rPr>
        <w:t>О</w:t>
      </w:r>
      <w:r w:rsidRPr="00650E32">
        <w:rPr>
          <w:rFonts w:eastAsia="TimesNewRomanPSMT" w:cs="Arial"/>
          <w:bCs/>
          <w:sz w:val="24"/>
          <w:szCs w:val="24"/>
        </w:rPr>
        <w:t xml:space="preserve">брасци, изјаве и докази одређене тачком 6.9 или 6.10 овог упутства у случају да </w:t>
      </w:r>
      <w:r w:rsidRPr="00650E32">
        <w:rPr>
          <w:rFonts w:eastAsia="TimesNewRomanPSMT" w:cs="Arial"/>
          <w:bCs/>
          <w:sz w:val="24"/>
          <w:szCs w:val="24"/>
          <w:lang w:val="sr-Cyrl-RS"/>
        </w:rPr>
        <w:t xml:space="preserve">         </w:t>
      </w:r>
      <w:r w:rsidRPr="00650E32">
        <w:rPr>
          <w:rFonts w:eastAsia="TimesNewRomanPSMT" w:cs="Arial"/>
          <w:bCs/>
          <w:sz w:val="24"/>
          <w:szCs w:val="24"/>
        </w:rPr>
        <w:t>понуђач подноси понуду са подизвођачем или заједничку понуду подноси група понуђача</w:t>
      </w:r>
    </w:p>
    <w:p w14:paraId="02A0E4ED" w14:textId="77777777" w:rsidR="00C61FD9" w:rsidRPr="00650E32" w:rsidRDefault="00C61FD9" w:rsidP="008808D1">
      <w:pPr>
        <w:pStyle w:val="KDNabrajanje"/>
        <w:numPr>
          <w:ilvl w:val="0"/>
          <w:numId w:val="0"/>
        </w:numPr>
        <w:tabs>
          <w:tab w:val="left" w:pos="0"/>
          <w:tab w:val="num" w:pos="630"/>
        </w:tabs>
        <w:spacing w:before="0"/>
        <w:ind w:left="568" w:hanging="284"/>
        <w:rPr>
          <w:rFonts w:eastAsia="TimesNewRomanPSMT" w:cs="Arial"/>
          <w:bCs/>
          <w:sz w:val="24"/>
          <w:szCs w:val="24"/>
          <w:lang w:val="sr-Cyrl-RS"/>
        </w:rPr>
      </w:pPr>
      <w:r w:rsidRPr="00650E32">
        <w:rPr>
          <w:rFonts w:eastAsia="TimesNewRomanPSMT" w:cs="Arial"/>
          <w:bCs/>
          <w:sz w:val="24"/>
          <w:szCs w:val="24"/>
          <w:lang w:val="sr-Cyrl-RS"/>
        </w:rPr>
        <w:t xml:space="preserve"> </w:t>
      </w:r>
      <w:r w:rsidRPr="00650E32">
        <w:rPr>
          <w:rFonts w:eastAsia="TimesNewRomanPSMT" w:cs="Arial"/>
          <w:bCs/>
          <w:sz w:val="24"/>
          <w:szCs w:val="24"/>
        </w:rPr>
        <w:t>▪</w:t>
      </w:r>
      <w:r w:rsidRPr="00650E32">
        <w:rPr>
          <w:rFonts w:eastAsia="TimesNewRomanPSMT" w:cs="Arial"/>
          <w:bCs/>
          <w:sz w:val="24"/>
          <w:szCs w:val="24"/>
          <w:lang w:val="sr-Cyrl-RS"/>
        </w:rPr>
        <w:t xml:space="preserve"> </w:t>
      </w:r>
      <w:r w:rsidR="008808D1" w:rsidRPr="00650E32">
        <w:rPr>
          <w:rFonts w:eastAsia="TimesNewRomanPSMT" w:cs="Arial"/>
          <w:bCs/>
          <w:sz w:val="24"/>
          <w:szCs w:val="24"/>
          <w:lang w:val="sr-Cyrl-RS"/>
        </w:rPr>
        <w:t xml:space="preserve"> </w:t>
      </w:r>
      <w:r w:rsidRPr="00650E32">
        <w:rPr>
          <w:rFonts w:cs="Arial"/>
          <w:sz w:val="24"/>
          <w:szCs w:val="24"/>
          <w:lang w:val="sr-Cyrl-RS"/>
        </w:rPr>
        <w:t>Д</w:t>
      </w:r>
      <w:r w:rsidRPr="00650E32">
        <w:rPr>
          <w:rFonts w:cs="Arial"/>
          <w:sz w:val="24"/>
          <w:szCs w:val="24"/>
        </w:rPr>
        <w:t xml:space="preserve">окази о испуњености услова </w:t>
      </w:r>
      <w:r w:rsidRPr="00650E32">
        <w:rPr>
          <w:rFonts w:cs="Arial"/>
          <w:sz w:val="24"/>
          <w:szCs w:val="24"/>
          <w:lang w:bidi="en-US"/>
        </w:rPr>
        <w:t>из чл.</w:t>
      </w:r>
      <w:r w:rsidRPr="00650E32">
        <w:rPr>
          <w:rFonts w:cs="Arial"/>
          <w:sz w:val="24"/>
          <w:szCs w:val="24"/>
          <w:lang w:val="sr-Cyrl-RS" w:bidi="en-US"/>
        </w:rPr>
        <w:t xml:space="preserve"> </w:t>
      </w:r>
      <w:r w:rsidRPr="00650E32">
        <w:rPr>
          <w:rFonts w:cs="Arial"/>
          <w:sz w:val="24"/>
          <w:szCs w:val="24"/>
          <w:lang w:bidi="en-US"/>
        </w:rPr>
        <w:t>76.</w:t>
      </w:r>
      <w:r w:rsidRPr="00650E32">
        <w:rPr>
          <w:rFonts w:cs="Arial"/>
          <w:sz w:val="24"/>
          <w:szCs w:val="24"/>
        </w:rPr>
        <w:t xml:space="preserve"> Закона у складу са чланом 77. Закон</w:t>
      </w:r>
      <w:r w:rsidRPr="00650E32">
        <w:rPr>
          <w:rFonts w:cs="Arial"/>
          <w:sz w:val="24"/>
          <w:szCs w:val="24"/>
          <w:lang w:val="sr-Cyrl-RS"/>
        </w:rPr>
        <w:t>а</w:t>
      </w:r>
      <w:r w:rsidRPr="00650E32">
        <w:rPr>
          <w:rFonts w:cs="Arial"/>
          <w:sz w:val="24"/>
          <w:szCs w:val="24"/>
        </w:rPr>
        <w:t xml:space="preserve"> и Одељком </w:t>
      </w:r>
      <w:r w:rsidRPr="00650E32">
        <w:rPr>
          <w:rFonts w:cs="Arial"/>
          <w:sz w:val="24"/>
          <w:szCs w:val="24"/>
          <w:lang w:val="sr-Cyrl-RS"/>
        </w:rPr>
        <w:t xml:space="preserve">   </w:t>
      </w:r>
      <w:r w:rsidRPr="00650E32">
        <w:rPr>
          <w:rFonts w:cs="Arial"/>
          <w:sz w:val="24"/>
          <w:szCs w:val="24"/>
        </w:rPr>
        <w:t xml:space="preserve">4. конкурсне документације </w:t>
      </w:r>
    </w:p>
    <w:p w14:paraId="717AF923" w14:textId="77777777" w:rsidR="00C61FD9" w:rsidRPr="00650E32" w:rsidRDefault="00C61FD9" w:rsidP="008808D1">
      <w:pPr>
        <w:pStyle w:val="Pasussalistom"/>
        <w:tabs>
          <w:tab w:val="left" w:pos="0"/>
          <w:tab w:val="left" w:pos="142"/>
        </w:tabs>
        <w:ind w:left="284" w:right="273"/>
        <w:jc w:val="both"/>
        <w:rPr>
          <w:rFonts w:ascii="Arial" w:eastAsia="TimesNewRomanPSMT" w:hAnsi="Arial" w:cs="Arial"/>
          <w:bCs/>
        </w:rPr>
      </w:pPr>
      <w:r w:rsidRPr="00650E32">
        <w:rPr>
          <w:rFonts w:ascii="Arial" w:eastAsia="TimesNewRomanPSMT" w:hAnsi="Arial" w:cs="Arial"/>
          <w:bCs/>
        </w:rPr>
        <w:t>▪</w:t>
      </w:r>
      <w:r w:rsidRPr="00650E32">
        <w:rPr>
          <w:rFonts w:ascii="Arial" w:eastAsia="TimesNewRomanPSMT" w:hAnsi="Arial" w:cs="Arial"/>
          <w:bCs/>
          <w:lang w:val="sr-Cyrl-RS"/>
        </w:rPr>
        <w:t xml:space="preserve"> </w:t>
      </w:r>
      <w:r w:rsidR="008808D1" w:rsidRPr="00650E32">
        <w:rPr>
          <w:rFonts w:ascii="Arial" w:eastAsia="TimesNewRomanPSMT" w:hAnsi="Arial" w:cs="Arial"/>
          <w:bCs/>
          <w:lang w:val="sr-Cyrl-RS"/>
        </w:rPr>
        <w:t xml:space="preserve"> </w:t>
      </w:r>
      <w:r w:rsidRPr="00650E32">
        <w:rPr>
          <w:rFonts w:ascii="Arial" w:eastAsia="TimesNewRomanPSMT" w:hAnsi="Arial" w:cs="Arial"/>
          <w:bCs/>
          <w:lang w:val="sr-Cyrl-RS"/>
        </w:rPr>
        <w:t>П</w:t>
      </w:r>
      <w:r w:rsidRPr="00650E32">
        <w:rPr>
          <w:rFonts w:ascii="Arial" w:eastAsia="TimesNewRomanPSMT" w:hAnsi="Arial" w:cs="Arial"/>
          <w:bCs/>
        </w:rPr>
        <w:t>отписан и печатом оверен „Модел</w:t>
      </w:r>
      <w:r w:rsidRPr="00650E32">
        <w:rPr>
          <w:rFonts w:ascii="Arial" w:eastAsia="TimesNewRomanPSMT" w:hAnsi="Arial" w:cs="Arial"/>
          <w:bCs/>
          <w:lang w:val="sr-Cyrl-RS"/>
        </w:rPr>
        <w:t xml:space="preserve"> Уговора</w:t>
      </w:r>
      <w:r w:rsidRPr="00650E32">
        <w:rPr>
          <w:rFonts w:ascii="Arial" w:eastAsia="TimesNewRomanPSMT" w:hAnsi="Arial" w:cs="Arial"/>
          <w:bCs/>
        </w:rPr>
        <w:t>“ (пожељно је да буде попуњен)</w:t>
      </w:r>
    </w:p>
    <w:p w14:paraId="15B4B7E5" w14:textId="77777777" w:rsidR="00C61FD9" w:rsidRPr="00650E32" w:rsidRDefault="00C61FD9" w:rsidP="008808D1">
      <w:pPr>
        <w:pStyle w:val="Pasussalistom"/>
        <w:tabs>
          <w:tab w:val="left" w:pos="0"/>
          <w:tab w:val="left" w:pos="142"/>
        </w:tabs>
        <w:ind w:left="426" w:right="273" w:hanging="142"/>
        <w:jc w:val="both"/>
        <w:rPr>
          <w:rFonts w:ascii="Arial" w:hAnsi="Arial" w:cs="Arial"/>
          <w:lang w:val="sr-Cyrl-RS"/>
        </w:rPr>
      </w:pPr>
      <w:r w:rsidRPr="00650E32">
        <w:rPr>
          <w:rFonts w:ascii="Arial" w:eastAsia="TimesNewRomanPSMT" w:hAnsi="Arial" w:cs="Arial"/>
          <w:bCs/>
        </w:rPr>
        <w:t>▪</w:t>
      </w:r>
      <w:r w:rsidRPr="00650E32">
        <w:rPr>
          <w:rFonts w:ascii="Arial" w:eastAsia="TimesNewRomanPSMT" w:hAnsi="Arial" w:cs="Arial"/>
          <w:bCs/>
          <w:lang w:val="sr-Cyrl-RS"/>
        </w:rPr>
        <w:t xml:space="preserve"> </w:t>
      </w:r>
      <w:r w:rsidRPr="00650E32">
        <w:rPr>
          <w:rFonts w:ascii="Arial" w:hAnsi="Arial" w:cs="Arial"/>
          <w:lang w:val="sr-Cyrl-RS"/>
        </w:rPr>
        <w:t>Модел уговора о чувању пословне тајне и поверљивих информација потписан и   печатом оверен од стране понуђача</w:t>
      </w:r>
    </w:p>
    <w:p w14:paraId="50FF8044" w14:textId="77777777" w:rsidR="00C61FD9" w:rsidRPr="00650E32" w:rsidRDefault="00C61FD9" w:rsidP="008808D1">
      <w:pPr>
        <w:tabs>
          <w:tab w:val="left" w:pos="0"/>
          <w:tab w:val="left" w:pos="426"/>
        </w:tabs>
        <w:spacing w:before="60" w:after="60"/>
        <w:ind w:left="284"/>
        <w:jc w:val="both"/>
        <w:rPr>
          <w:rFonts w:ascii="Arial" w:hAnsi="Arial" w:cs="Arial"/>
          <w:lang w:val="sr-Cyrl-RS"/>
        </w:rPr>
      </w:pPr>
      <w:r w:rsidRPr="00650E32">
        <w:rPr>
          <w:rFonts w:ascii="Arial" w:eastAsia="TimesNewRomanPSMT" w:hAnsi="Arial" w:cs="Arial"/>
          <w:bCs/>
        </w:rPr>
        <w:t>▪</w:t>
      </w:r>
      <w:r w:rsidRPr="00650E32">
        <w:rPr>
          <w:rFonts w:ascii="Arial" w:hAnsi="Arial" w:cs="Arial"/>
          <w:sz w:val="22"/>
          <w:szCs w:val="22"/>
          <w:lang w:val="sr-Cyrl-RS"/>
        </w:rPr>
        <w:t xml:space="preserve"> </w:t>
      </w:r>
      <w:r w:rsidR="00650E32" w:rsidRPr="008E2551">
        <w:rPr>
          <w:rFonts w:ascii="Arial" w:hAnsi="Arial" w:cs="Arial"/>
          <w:sz w:val="22"/>
          <w:szCs w:val="22"/>
          <w:lang w:val="sr-Cyrl-RS"/>
        </w:rPr>
        <w:t xml:space="preserve"> </w:t>
      </w:r>
      <w:r w:rsidRPr="00650E32">
        <w:rPr>
          <w:rFonts w:ascii="Arial" w:hAnsi="Arial" w:cs="Arial"/>
          <w:lang w:val="sr-Cyrl-RS"/>
        </w:rPr>
        <w:t>Прилог о безбедности и здрављу на раду</w:t>
      </w:r>
    </w:p>
    <w:p w14:paraId="74E893C1" w14:textId="77777777" w:rsidR="00C61FD9" w:rsidRPr="00650E32" w:rsidRDefault="00C61FD9" w:rsidP="00650E32">
      <w:pPr>
        <w:tabs>
          <w:tab w:val="left" w:pos="0"/>
          <w:tab w:val="left" w:pos="284"/>
        </w:tabs>
        <w:ind w:left="284"/>
        <w:jc w:val="both"/>
        <w:rPr>
          <w:rFonts w:ascii="Arial" w:eastAsia="TimesNewRomanPSMT" w:hAnsi="Arial" w:cs="Arial"/>
          <w:bCs/>
          <w:lang w:val="sr-Cyrl-RS"/>
        </w:rPr>
      </w:pPr>
      <w:r w:rsidRPr="00650E32">
        <w:rPr>
          <w:rFonts w:ascii="Arial" w:eastAsia="TimesNewRomanPSMT" w:hAnsi="Arial" w:cs="Arial"/>
          <w:bCs/>
        </w:rPr>
        <w:t>▪</w:t>
      </w:r>
      <w:r w:rsidR="00650E32" w:rsidRPr="008E2551">
        <w:rPr>
          <w:rFonts w:ascii="Arial" w:eastAsia="TimesNewRomanPSMT" w:hAnsi="Arial" w:cs="Arial"/>
          <w:bCs/>
          <w:lang w:val="sr-Cyrl-RS"/>
        </w:rPr>
        <w:t xml:space="preserve"> </w:t>
      </w:r>
      <w:r w:rsidRPr="00650E32">
        <w:rPr>
          <w:rFonts w:ascii="Arial" w:eastAsia="TimesNewRomanPSMT" w:hAnsi="Arial" w:cs="Arial"/>
          <w:bCs/>
          <w:lang w:val="sr-Cyrl-RS"/>
        </w:rPr>
        <w:t>Прилог бр.1 – Споразум учесника заједничке понуде, уколико понуђачи учествују    заједнички.</w:t>
      </w:r>
    </w:p>
    <w:p w14:paraId="19795843" w14:textId="77777777" w:rsidR="00C61FD9" w:rsidRDefault="00C61FD9" w:rsidP="000E2DBD">
      <w:pPr>
        <w:tabs>
          <w:tab w:val="left" w:pos="284"/>
          <w:tab w:val="left" w:pos="330"/>
        </w:tabs>
        <w:ind w:left="284" w:right="273"/>
        <w:jc w:val="both"/>
        <w:rPr>
          <w:rFonts w:ascii="Arial" w:eastAsia="TimesNewRomanPSMT" w:hAnsi="Arial" w:cs="Arial"/>
          <w:bCs/>
          <w:lang w:val="sr-Cyrl-RS"/>
        </w:rPr>
      </w:pPr>
    </w:p>
    <w:p w14:paraId="5F3BD3A3" w14:textId="77777777" w:rsidR="00657E52" w:rsidRPr="00A72CDC" w:rsidRDefault="00657E52" w:rsidP="00657E52">
      <w:pPr>
        <w:tabs>
          <w:tab w:val="left" w:pos="284"/>
          <w:tab w:val="left" w:pos="330"/>
        </w:tabs>
        <w:ind w:left="284" w:right="273"/>
        <w:jc w:val="both"/>
        <w:rPr>
          <w:rFonts w:ascii="Arial" w:eastAsia="TimesNewRomanPSMT" w:hAnsi="Arial" w:cs="Arial"/>
          <w:bCs/>
          <w:lang w:val="sr-Cyrl-RS"/>
        </w:rPr>
      </w:pPr>
      <w:r w:rsidRPr="00A72CDC">
        <w:rPr>
          <w:rFonts w:ascii="Arial" w:eastAsia="TimesNewRomanPSMT" w:hAnsi="Arial" w:cs="Arial"/>
          <w:bCs/>
        </w:rPr>
        <w:t xml:space="preserve">Пожељно  је да сви обрасци и документи који чине обавезну садржину понуде буду сложени према наведеном редоследу. </w:t>
      </w:r>
    </w:p>
    <w:p w14:paraId="1532F121" w14:textId="77777777" w:rsidR="00657E52" w:rsidRPr="00A72CDC" w:rsidRDefault="00657E52" w:rsidP="00657E52">
      <w:pPr>
        <w:tabs>
          <w:tab w:val="left" w:pos="284"/>
          <w:tab w:val="left" w:pos="330"/>
        </w:tabs>
        <w:ind w:left="284" w:right="273"/>
        <w:jc w:val="both"/>
        <w:rPr>
          <w:rFonts w:ascii="Arial" w:eastAsia="TimesNewRomanPSMT" w:hAnsi="Arial" w:cs="Arial"/>
          <w:bCs/>
          <w:lang w:val="sr-Cyrl-RS"/>
        </w:rPr>
      </w:pPr>
      <w:r w:rsidRPr="00A72CDC">
        <w:rPr>
          <w:rFonts w:ascii="Arial" w:eastAsia="TimesNewRomanPSMT" w:hAnsi="Arial" w:cs="Arial"/>
          <w:bCs/>
        </w:rPr>
        <w:t>Такође, уз Понуду је неопходно доставити и CD или USB са понудом у pdf формату</w:t>
      </w:r>
      <w:r w:rsidR="004F57DD" w:rsidRPr="00A72CDC">
        <w:rPr>
          <w:rFonts w:ascii="Arial" w:eastAsia="TimesNewRomanPSMT" w:hAnsi="Arial" w:cs="Arial"/>
          <w:bCs/>
          <w:lang w:val="sr-Cyrl-RS"/>
        </w:rPr>
        <w:t>.</w:t>
      </w:r>
    </w:p>
    <w:p w14:paraId="5E593B74" w14:textId="77777777" w:rsidR="00970837" w:rsidRPr="00320847" w:rsidRDefault="00970837" w:rsidP="000E2DBD">
      <w:pPr>
        <w:tabs>
          <w:tab w:val="left" w:pos="284"/>
          <w:tab w:val="left" w:pos="330"/>
        </w:tabs>
        <w:ind w:left="284" w:right="273"/>
        <w:jc w:val="both"/>
        <w:rPr>
          <w:rFonts w:ascii="Arial" w:eastAsia="TimesNewRomanPSMT" w:hAnsi="Arial" w:cs="Arial"/>
          <w:bCs/>
          <w:color w:val="FF0000"/>
        </w:rPr>
      </w:pPr>
    </w:p>
    <w:p w14:paraId="204AC163" w14:textId="77777777" w:rsidR="00970837" w:rsidRPr="00A72CDC" w:rsidRDefault="00970837" w:rsidP="000E2DBD">
      <w:pPr>
        <w:tabs>
          <w:tab w:val="left" w:pos="284"/>
          <w:tab w:val="left" w:pos="330"/>
        </w:tabs>
        <w:ind w:left="284" w:right="273"/>
        <w:jc w:val="both"/>
        <w:rPr>
          <w:rFonts w:ascii="Arial" w:eastAsia="TimesNewRomanPSMT" w:hAnsi="Arial" w:cs="Arial"/>
          <w:bCs/>
        </w:rPr>
      </w:pPr>
      <w:r w:rsidRPr="00A72CDC">
        <w:rPr>
          <w:rFonts w:ascii="Arial" w:eastAsia="TimesNewRomanPSMT" w:hAnsi="Arial" w:cs="Arial"/>
          <w:bCs/>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6EE9AA2F" w14:textId="77777777" w:rsidR="00970837" w:rsidRPr="00A72CDC" w:rsidRDefault="00970837" w:rsidP="000E2DBD">
      <w:pPr>
        <w:tabs>
          <w:tab w:val="left" w:pos="284"/>
          <w:tab w:val="left" w:pos="330"/>
        </w:tabs>
        <w:ind w:left="284" w:right="273"/>
        <w:jc w:val="both"/>
        <w:rPr>
          <w:rFonts w:ascii="Arial" w:eastAsia="TimesNewRomanPSMT" w:hAnsi="Arial" w:cs="Arial"/>
          <w:bCs/>
          <w:lang w:val="sr-Cyrl-RS"/>
        </w:rPr>
      </w:pPr>
      <w:r w:rsidRPr="00A72CDC">
        <w:rPr>
          <w:rFonts w:ascii="Arial" w:eastAsia="TimesNewRomanPSMT" w:hAnsi="Arial" w:cs="Arial"/>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32C842" w14:textId="77777777" w:rsidR="00891F5D" w:rsidRPr="008E2551" w:rsidRDefault="000F4209" w:rsidP="003E776D">
      <w:pPr>
        <w:pStyle w:val="Naslov3"/>
        <w:ind w:right="273"/>
        <w:rPr>
          <w:sz w:val="24"/>
          <w:szCs w:val="24"/>
          <w:lang w:val="sr-Cyrl-RS"/>
        </w:rPr>
      </w:pPr>
      <w:r w:rsidRPr="00394169">
        <w:rPr>
          <w:sz w:val="24"/>
          <w:szCs w:val="24"/>
          <w:lang w:val="sr-Cyrl-RS"/>
        </w:rPr>
        <w:t xml:space="preserve">    </w:t>
      </w:r>
      <w:r w:rsidR="00221D01" w:rsidRPr="00394169">
        <w:rPr>
          <w:sz w:val="24"/>
          <w:szCs w:val="24"/>
          <w:lang w:val="sr-Cyrl-RS"/>
        </w:rPr>
        <w:t xml:space="preserve">6.4 </w:t>
      </w:r>
      <w:r w:rsidR="00891F5D" w:rsidRPr="00394169">
        <w:rPr>
          <w:sz w:val="24"/>
          <w:szCs w:val="24"/>
          <w:lang w:val="sr-Cyrl-RS"/>
        </w:rPr>
        <w:t>П</w:t>
      </w:r>
      <w:r w:rsidR="00891F5D" w:rsidRPr="008E2551">
        <w:rPr>
          <w:sz w:val="24"/>
          <w:szCs w:val="24"/>
          <w:lang w:val="sr-Cyrl-RS"/>
        </w:rPr>
        <w:t>одношење и отварање понуда</w:t>
      </w:r>
    </w:p>
    <w:p w14:paraId="58395721"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AD06DF2"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916B867" w14:textId="77777777" w:rsidR="000D703B" w:rsidRPr="00472EF1" w:rsidRDefault="00970837" w:rsidP="000E2DBD">
      <w:pPr>
        <w:pStyle w:val="Default"/>
        <w:ind w:left="284" w:right="273"/>
        <w:jc w:val="both"/>
        <w:rPr>
          <w:rFonts w:eastAsia="Calibri"/>
          <w:b/>
          <w:color w:val="auto"/>
          <w:lang w:val="sr-Cyrl-RS"/>
        </w:rPr>
      </w:pPr>
      <w:r w:rsidRPr="008E2551">
        <w:rPr>
          <w:lang w:val="sr-Cyrl-RS"/>
        </w:rPr>
        <w:t>Комисија за јавне набавке ће благовремено поднете понуде јавно отворити дана наведеном у Позиву за подношење понуда</w:t>
      </w:r>
      <w:r w:rsidR="000D703B" w:rsidRPr="00394169">
        <w:rPr>
          <w:lang w:val="sr-Cyrl-ME"/>
        </w:rPr>
        <w:t xml:space="preserve"> </w:t>
      </w:r>
      <w:r w:rsidR="00443E9B" w:rsidRPr="008E2551">
        <w:rPr>
          <w:rFonts w:eastAsia="Calibri"/>
          <w:lang w:val="sr-Cyrl-RS"/>
        </w:rPr>
        <w:t xml:space="preserve">у </w:t>
      </w:r>
      <w:r w:rsidR="00B570B2" w:rsidRPr="00472EF1">
        <w:rPr>
          <w:rFonts w:eastAsia="Calibri"/>
          <w:color w:val="auto"/>
          <w:lang w:val="sr-Cyrl-RS"/>
        </w:rPr>
        <w:t xml:space="preserve">просторијама </w:t>
      </w:r>
      <w:r w:rsidR="00FB1B22" w:rsidRPr="00472EF1">
        <w:rPr>
          <w:rFonts w:eastAsia="Calibri"/>
          <w:color w:val="auto"/>
          <w:lang w:val="sr-Cyrl-RS"/>
        </w:rPr>
        <w:t>ЈП</w:t>
      </w:r>
      <w:r w:rsidR="00B570B2" w:rsidRPr="00472EF1">
        <w:rPr>
          <w:rFonts w:eastAsia="Calibri"/>
          <w:color w:val="auto"/>
          <w:lang w:val="sr-Cyrl-RS"/>
        </w:rPr>
        <w:t xml:space="preserve"> „Електропривреда Србије“ Београ</w:t>
      </w:r>
      <w:r w:rsidR="00517DAD" w:rsidRPr="00472EF1">
        <w:rPr>
          <w:rFonts w:eastAsia="Calibri"/>
          <w:color w:val="auto"/>
          <w:lang w:val="sr-Cyrl-RS"/>
        </w:rPr>
        <w:t xml:space="preserve">д, </w:t>
      </w:r>
      <w:r w:rsidR="00F80FE4" w:rsidRPr="00472EF1">
        <w:rPr>
          <w:rFonts w:eastAsia="Calibri"/>
          <w:color w:val="auto"/>
          <w:lang w:val="sr-Cyrl-RS"/>
        </w:rPr>
        <w:t xml:space="preserve"> </w:t>
      </w:r>
      <w:r w:rsidR="007C0ABA" w:rsidRPr="00472EF1">
        <w:rPr>
          <w:rFonts w:eastAsia="Calibri"/>
          <w:b/>
          <w:color w:val="auto"/>
          <w:lang w:val="sr-Cyrl-RS"/>
        </w:rPr>
        <w:t>Балканска бр. 13, 11000 Београд</w:t>
      </w:r>
      <w:r w:rsidR="00B570B2" w:rsidRPr="00472EF1">
        <w:rPr>
          <w:rFonts w:eastAsia="Calibri"/>
          <w:color w:val="auto"/>
          <w:lang w:val="sr-Cyrl-RS"/>
        </w:rPr>
        <w:t>.</w:t>
      </w:r>
      <w:r w:rsidR="000D703B" w:rsidRPr="00472EF1">
        <w:rPr>
          <w:rFonts w:eastAsia="Calibri"/>
          <w:b/>
          <w:color w:val="auto"/>
          <w:lang w:val="sr-Cyrl-RS"/>
        </w:rPr>
        <w:t xml:space="preserve"> </w:t>
      </w:r>
    </w:p>
    <w:p w14:paraId="17AD18F1"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A2A100"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Комисија за јавну набавку води записник о отварању понуда у који се уносе подаци у складу са Законом.</w:t>
      </w:r>
    </w:p>
    <w:p w14:paraId="080779D6"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21D9AB62" w14:textId="77777777" w:rsidR="00891F5D" w:rsidRPr="00394169"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 xml:space="preserve">Наручилац ће у року од </w:t>
      </w:r>
      <w:r w:rsidR="002F36D3" w:rsidRPr="008E2551">
        <w:rPr>
          <w:rFonts w:ascii="Arial" w:hAnsi="Arial" w:cs="Arial"/>
          <w:lang w:val="sr-Cyrl-RS"/>
        </w:rPr>
        <w:t xml:space="preserve">3 </w:t>
      </w:r>
      <w:r w:rsidRPr="008E2551">
        <w:rPr>
          <w:rFonts w:ascii="Arial" w:hAnsi="Arial" w:cs="Arial"/>
          <w:lang w:val="sr-Cyrl-RS"/>
        </w:rPr>
        <w:t>(</w:t>
      </w:r>
      <w:r w:rsidR="002F36D3" w:rsidRPr="00394169">
        <w:rPr>
          <w:rFonts w:ascii="Arial" w:hAnsi="Arial" w:cs="Arial"/>
          <w:lang w:val="sr-Cyrl-RS"/>
        </w:rPr>
        <w:t xml:space="preserve">словима: </w:t>
      </w:r>
      <w:r w:rsidR="002F36D3" w:rsidRPr="008E2551">
        <w:rPr>
          <w:rFonts w:ascii="Arial" w:hAnsi="Arial" w:cs="Arial"/>
          <w:lang w:val="sr-Cyrl-RS"/>
        </w:rPr>
        <w:t>три</w:t>
      </w:r>
      <w:r w:rsidRPr="008E2551">
        <w:rPr>
          <w:rFonts w:ascii="Arial" w:hAnsi="Arial" w:cs="Arial"/>
          <w:lang w:val="sr-Cyrl-RS"/>
        </w:rPr>
        <w:t>) дана</w:t>
      </w:r>
      <w:r w:rsidR="002F36D3" w:rsidRPr="00394169">
        <w:rPr>
          <w:rFonts w:ascii="Arial" w:hAnsi="Arial" w:cs="Arial"/>
          <w:lang w:val="sr-Cyrl-RS"/>
        </w:rPr>
        <w:t>,</w:t>
      </w:r>
      <w:r w:rsidRPr="008E2551">
        <w:rPr>
          <w:rFonts w:ascii="Arial" w:hAnsi="Arial" w:cs="Arial"/>
          <w:lang w:val="sr-Cyrl-RS"/>
        </w:rPr>
        <w:t xml:space="preserve">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690A19F" w14:textId="77777777" w:rsidR="00891F5D" w:rsidRPr="008E2551" w:rsidRDefault="00221D01" w:rsidP="000E2DBD">
      <w:pPr>
        <w:pStyle w:val="Naslov3"/>
        <w:ind w:left="284" w:right="273"/>
        <w:rPr>
          <w:rStyle w:val="Naslov3Char1"/>
          <w:sz w:val="24"/>
          <w:szCs w:val="24"/>
          <w:lang w:val="sr-Cyrl-RS"/>
        </w:rPr>
      </w:pPr>
      <w:r w:rsidRPr="00394169">
        <w:rPr>
          <w:rStyle w:val="Naslov3Char1"/>
          <w:sz w:val="24"/>
          <w:szCs w:val="24"/>
          <w:lang w:val="sr-Cyrl-ME"/>
        </w:rPr>
        <w:t xml:space="preserve">6.5 </w:t>
      </w:r>
      <w:r w:rsidR="00891F5D" w:rsidRPr="008E2551">
        <w:rPr>
          <w:rStyle w:val="Naslov3Char1"/>
          <w:sz w:val="24"/>
          <w:szCs w:val="24"/>
          <w:lang w:val="sr-Cyrl-RS"/>
        </w:rPr>
        <w:t>Начин подношења понуде</w:t>
      </w:r>
    </w:p>
    <w:p w14:paraId="6595347D" w14:textId="77777777" w:rsidR="00970837" w:rsidRPr="008E2551" w:rsidRDefault="00970837" w:rsidP="000E2DBD">
      <w:pPr>
        <w:tabs>
          <w:tab w:val="left" w:pos="284"/>
        </w:tabs>
        <w:ind w:left="284" w:right="273"/>
        <w:jc w:val="both"/>
        <w:rPr>
          <w:rFonts w:ascii="Arial" w:hAnsi="Arial" w:cs="Arial"/>
          <w:lang w:val="sr-Cyrl-RS"/>
        </w:rPr>
      </w:pPr>
      <w:r w:rsidRPr="008E2551">
        <w:rPr>
          <w:rFonts w:ascii="Arial" w:hAnsi="Arial" w:cs="Arial"/>
          <w:lang w:val="sr-Cyrl-RS"/>
        </w:rPr>
        <w:t>Понуђач може поднети само једну понуду</w:t>
      </w:r>
      <w:r w:rsidR="00A51EFD" w:rsidRPr="00394169">
        <w:rPr>
          <w:rFonts w:ascii="Arial" w:hAnsi="Arial" w:cs="Arial"/>
          <w:lang w:val="sr-Cyrl-RS"/>
        </w:rPr>
        <w:t>.</w:t>
      </w:r>
    </w:p>
    <w:p w14:paraId="280B968C"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Понуду може поднети понуђач самостално, група понуђача, као и понуђач са подизвођачем.</w:t>
      </w:r>
    </w:p>
    <w:p w14:paraId="5F9B4B5B"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3A6BB5F" w14:textId="77777777" w:rsidR="00970837" w:rsidRPr="008E2551"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6F1923" w14:textId="77777777" w:rsidR="00517DAD" w:rsidRPr="00394169" w:rsidRDefault="00970837" w:rsidP="000E2DBD">
      <w:pPr>
        <w:tabs>
          <w:tab w:val="left" w:pos="567"/>
        </w:tabs>
        <w:ind w:left="284" w:right="273"/>
        <w:jc w:val="both"/>
        <w:rPr>
          <w:rFonts w:ascii="Arial" w:hAnsi="Arial" w:cs="Arial"/>
          <w:lang w:val="sr-Cyrl-RS"/>
        </w:rPr>
      </w:pPr>
      <w:r w:rsidRPr="008E2551">
        <w:rPr>
          <w:rFonts w:ascii="Arial" w:hAnsi="Arial" w:cs="Arial"/>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5723FD39" w14:textId="77777777" w:rsidR="00891F5D" w:rsidRPr="008E2551" w:rsidRDefault="00221D01" w:rsidP="000E2DBD">
      <w:pPr>
        <w:pStyle w:val="Naslov3"/>
        <w:ind w:left="284" w:right="273"/>
        <w:rPr>
          <w:sz w:val="24"/>
          <w:szCs w:val="24"/>
          <w:lang w:val="sr-Cyrl-RS"/>
        </w:rPr>
      </w:pPr>
      <w:r w:rsidRPr="00394169">
        <w:rPr>
          <w:sz w:val="24"/>
          <w:szCs w:val="24"/>
          <w:lang w:val="sr-Cyrl-ME"/>
        </w:rPr>
        <w:t xml:space="preserve">6.6 </w:t>
      </w:r>
      <w:r w:rsidR="00891F5D" w:rsidRPr="008E2551">
        <w:rPr>
          <w:sz w:val="24"/>
          <w:szCs w:val="24"/>
          <w:lang w:val="sr-Cyrl-RS"/>
        </w:rPr>
        <w:t>Измене, допуне и опозив понуде</w:t>
      </w:r>
    </w:p>
    <w:p w14:paraId="1AB665AD" w14:textId="77777777" w:rsidR="00320847" w:rsidRPr="008E2551" w:rsidRDefault="00970837" w:rsidP="00320847">
      <w:pPr>
        <w:spacing w:before="120"/>
        <w:ind w:left="284" w:hanging="284"/>
        <w:jc w:val="both"/>
        <w:outlineLvl w:val="0"/>
        <w:rPr>
          <w:rFonts w:ascii="Arial" w:hAnsi="Arial" w:cs="Arial"/>
          <w:b/>
          <w:lang w:val="sr-Cyrl-RS" w:eastAsia="ar-SA"/>
        </w:rPr>
      </w:pPr>
      <w:r w:rsidRPr="00394169">
        <w:rPr>
          <w:rFonts w:ascii="Arial" w:eastAsia="TimesNewRomanPSMT" w:hAnsi="Arial" w:cs="Arial"/>
          <w:bCs/>
        </w:rPr>
        <w:t xml:space="preserve">У року за подношење понуде понуђач може да измени или допуни већ поднету понуду писаним путем, на адресу Наручиоца, са назнаком </w:t>
      </w:r>
      <w:r w:rsidRPr="00394169">
        <w:rPr>
          <w:rFonts w:ascii="Arial" w:eastAsia="TimesNewRomanPSMT" w:hAnsi="Arial" w:cs="Arial"/>
          <w:bCs/>
          <w:i/>
        </w:rPr>
        <w:t xml:space="preserve">„ИЗМЕНА – ДОПУНА - Понуде за јавну набавку </w:t>
      </w:r>
      <w:r w:rsidR="00320847">
        <w:rPr>
          <w:rFonts w:ascii="Arial" w:eastAsia="TimesNewRomanPSMT" w:hAnsi="Arial" w:cs="Arial"/>
          <w:bCs/>
          <w:i/>
          <w:lang w:val="sr-Cyrl-ME"/>
        </w:rPr>
        <w:t>добара</w:t>
      </w:r>
      <w:r w:rsidR="000D703B" w:rsidRPr="00394169">
        <w:rPr>
          <w:rFonts w:ascii="Arial" w:eastAsia="TimesNewRomanPSMT" w:hAnsi="Arial" w:cs="Arial"/>
          <w:bCs/>
          <w:i/>
          <w:lang w:val="sr-Cyrl-ME"/>
        </w:rPr>
        <w:t xml:space="preserve"> </w:t>
      </w:r>
      <w:r w:rsidRPr="00394169">
        <w:rPr>
          <w:rFonts w:ascii="Arial" w:eastAsia="TimesNewRomanPSMT" w:hAnsi="Arial" w:cs="Arial"/>
          <w:b/>
          <w:bCs/>
          <w:i/>
        </w:rPr>
        <w:t>„</w:t>
      </w:r>
      <w:r w:rsidR="00320847" w:rsidRPr="00320847">
        <w:rPr>
          <w:rFonts w:ascii="Arial" w:hAnsi="Arial" w:cs="Arial"/>
          <w:b/>
          <w:i/>
          <w:lang w:val="sr-Cyrl-RS"/>
        </w:rPr>
        <w:t xml:space="preserve">Имплементација система за безбедно управљање </w:t>
      </w:r>
      <w:r w:rsidR="0034711A">
        <w:rPr>
          <w:rFonts w:ascii="Arial" w:hAnsi="Arial" w:cs="Arial"/>
          <w:b/>
          <w:i/>
          <w:lang w:val="en-US"/>
        </w:rPr>
        <w:t>SCADA</w:t>
      </w:r>
      <w:r w:rsidR="00320847" w:rsidRPr="00320847">
        <w:rPr>
          <w:rFonts w:ascii="Arial" w:hAnsi="Arial" w:cs="Arial"/>
          <w:b/>
          <w:i/>
          <w:lang w:val="sr-Cyrl-RS"/>
        </w:rPr>
        <w:t xml:space="preserve"> окружењем</w:t>
      </w:r>
      <w:r w:rsidR="00320847" w:rsidRPr="008E5C0F">
        <w:rPr>
          <w:rFonts w:ascii="Arial" w:hAnsi="Arial" w:cs="Arial"/>
          <w:b/>
          <w:lang w:val="sr-Cyrl-RS"/>
        </w:rPr>
        <w:t xml:space="preserve"> </w:t>
      </w:r>
      <w:r w:rsidR="00320847" w:rsidRPr="00394169">
        <w:rPr>
          <w:rFonts w:ascii="Arial" w:eastAsia="TimesNewRomanPSMT" w:hAnsi="Arial" w:cs="Arial"/>
          <w:bCs/>
          <w:i/>
        </w:rPr>
        <w:t>“</w:t>
      </w:r>
    </w:p>
    <w:p w14:paraId="62675BE3" w14:textId="77777777" w:rsidR="00970837" w:rsidRPr="00394169" w:rsidRDefault="00320847" w:rsidP="00320847">
      <w:pPr>
        <w:tabs>
          <w:tab w:val="left" w:pos="567"/>
        </w:tabs>
        <w:ind w:left="284" w:right="273"/>
        <w:jc w:val="both"/>
        <w:rPr>
          <w:rFonts w:ascii="Arial" w:eastAsia="TimesNewRomanPSMT" w:hAnsi="Arial" w:cs="Arial"/>
          <w:bCs/>
          <w:i/>
        </w:rPr>
      </w:pPr>
      <w:r>
        <w:rPr>
          <w:rFonts w:ascii="Arial" w:hAnsi="Arial" w:cs="Arial"/>
          <w:b/>
          <w:lang w:val="sr-Cyrl-RS"/>
        </w:rPr>
        <w:t xml:space="preserve">  - </w:t>
      </w:r>
      <w:r w:rsidR="001B5EFF">
        <w:rPr>
          <w:rFonts w:ascii="Arial" w:eastAsia="TimesNewRomanPSMT" w:hAnsi="Arial" w:cs="Arial"/>
          <w:bCs/>
          <w:i/>
        </w:rPr>
        <w:t>ЈН</w:t>
      </w:r>
      <w:r w:rsidR="00616501">
        <w:rPr>
          <w:rFonts w:ascii="Arial" w:eastAsia="TimesNewRomanPSMT" w:hAnsi="Arial" w:cs="Arial"/>
          <w:bCs/>
          <w:i/>
        </w:rPr>
        <w:t>/</w:t>
      </w:r>
      <w:r w:rsidR="00B24525">
        <w:rPr>
          <w:rFonts w:ascii="Arial" w:eastAsia="TimesNewRomanPSMT" w:hAnsi="Arial" w:cs="Arial"/>
          <w:bCs/>
          <w:i/>
        </w:rPr>
        <w:t>1000/0427/2019(1482/2019)</w:t>
      </w:r>
      <w:r w:rsidR="00970837" w:rsidRPr="00394169">
        <w:rPr>
          <w:rFonts w:ascii="Arial" w:eastAsia="TimesNewRomanPSMT" w:hAnsi="Arial" w:cs="Arial"/>
          <w:bCs/>
          <w:i/>
          <w:lang w:val="sr-Cyrl-ME"/>
        </w:rPr>
        <w:t xml:space="preserve"> </w:t>
      </w:r>
      <w:r w:rsidR="00970837" w:rsidRPr="00394169">
        <w:rPr>
          <w:rFonts w:ascii="Arial" w:eastAsia="TimesNewRomanPSMT" w:hAnsi="Arial" w:cs="Arial"/>
          <w:bCs/>
          <w:i/>
        </w:rPr>
        <w:t>– НЕ ОТВАРАТИ.</w:t>
      </w:r>
    </w:p>
    <w:p w14:paraId="323CFC97" w14:textId="77777777" w:rsidR="00970837" w:rsidRPr="00394169" w:rsidRDefault="00970837" w:rsidP="000E2DBD">
      <w:pPr>
        <w:tabs>
          <w:tab w:val="left" w:pos="567"/>
        </w:tabs>
        <w:ind w:left="284" w:right="273"/>
        <w:jc w:val="both"/>
        <w:rPr>
          <w:rFonts w:ascii="Arial" w:eastAsia="TimesNewRomanPSMT" w:hAnsi="Arial" w:cs="Arial"/>
          <w:bCs/>
        </w:rPr>
      </w:pPr>
      <w:r w:rsidRPr="00394169">
        <w:rPr>
          <w:rFonts w:ascii="Arial" w:eastAsia="TimesNewRomanPSMT" w:hAnsi="Arial" w:cs="Arial"/>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w:t>
      </w:r>
      <w:r w:rsidR="000D703B" w:rsidRPr="00394169">
        <w:rPr>
          <w:rFonts w:ascii="Arial" w:eastAsia="TimesNewRomanPSMT" w:hAnsi="Arial" w:cs="Arial"/>
          <w:bCs/>
        </w:rPr>
        <w:t>оји се, у већ достављеној понуди,</w:t>
      </w:r>
      <w:r w:rsidR="000D703B" w:rsidRPr="00394169">
        <w:rPr>
          <w:rFonts w:ascii="Arial" w:eastAsia="TimesNewRomanPSMT" w:hAnsi="Arial" w:cs="Arial"/>
          <w:bCs/>
          <w:lang w:val="sr-Cyrl-ME"/>
        </w:rPr>
        <w:t xml:space="preserve"> </w:t>
      </w:r>
      <w:r w:rsidR="000D703B" w:rsidRPr="00394169">
        <w:rPr>
          <w:rFonts w:ascii="Arial" w:eastAsia="TimesNewRomanPSMT" w:hAnsi="Arial" w:cs="Arial"/>
          <w:bCs/>
        </w:rPr>
        <w:t>измена или допуна односи.</w:t>
      </w:r>
    </w:p>
    <w:p w14:paraId="68B300A0" w14:textId="77777777" w:rsidR="00970837" w:rsidRPr="00394169" w:rsidRDefault="00970837" w:rsidP="000E2DBD">
      <w:pPr>
        <w:tabs>
          <w:tab w:val="left" w:pos="567"/>
        </w:tabs>
        <w:ind w:left="284" w:right="273"/>
        <w:jc w:val="both"/>
        <w:rPr>
          <w:rFonts w:ascii="Arial" w:eastAsia="TimesNewRomanPSMT" w:hAnsi="Arial" w:cs="Arial"/>
          <w:bCs/>
          <w:i/>
        </w:rPr>
      </w:pPr>
      <w:r w:rsidRPr="00394169">
        <w:rPr>
          <w:rFonts w:ascii="Arial" w:eastAsia="TimesNewRomanPSMT" w:hAnsi="Arial" w:cs="Arial"/>
          <w:bCs/>
        </w:rPr>
        <w:lastRenderedPageBreak/>
        <w:t>У року за подношење понуде понуђач може да опозове поднету понуду писаним путем, на адресу Наручиоца, са назнаком „</w:t>
      </w:r>
      <w:r w:rsidRPr="00394169">
        <w:rPr>
          <w:rFonts w:ascii="Arial" w:eastAsia="TimesNewRomanPSMT" w:hAnsi="Arial" w:cs="Arial"/>
          <w:bCs/>
          <w:i/>
        </w:rPr>
        <w:t xml:space="preserve">ОПОЗИВ - Понуде за јавну набавку </w:t>
      </w:r>
      <w:r w:rsidR="008E5C0F">
        <w:rPr>
          <w:rFonts w:ascii="Arial" w:eastAsia="TimesNewRomanPSMT" w:hAnsi="Arial" w:cs="Arial"/>
          <w:bCs/>
          <w:i/>
          <w:lang w:val="sr-Cyrl-RS"/>
        </w:rPr>
        <w:t>доб</w:t>
      </w:r>
      <w:r w:rsidR="00320847">
        <w:rPr>
          <w:rFonts w:ascii="Arial" w:eastAsia="TimesNewRomanPSMT" w:hAnsi="Arial" w:cs="Arial"/>
          <w:bCs/>
          <w:i/>
          <w:lang w:val="sr-Cyrl-RS"/>
        </w:rPr>
        <w:t>а</w:t>
      </w:r>
      <w:r w:rsidR="008E5C0F">
        <w:rPr>
          <w:rFonts w:ascii="Arial" w:eastAsia="TimesNewRomanPSMT" w:hAnsi="Arial" w:cs="Arial"/>
          <w:bCs/>
          <w:i/>
          <w:lang w:val="sr-Cyrl-RS"/>
        </w:rPr>
        <w:t>ра</w:t>
      </w:r>
      <w:r w:rsidR="00C137DC">
        <w:rPr>
          <w:rFonts w:ascii="Arial" w:eastAsia="TimesNewRomanPSMT" w:hAnsi="Arial" w:cs="Arial"/>
          <w:bCs/>
          <w:i/>
          <w:lang w:val="sr-Cyrl-RS"/>
        </w:rPr>
        <w:t xml:space="preserve"> </w:t>
      </w:r>
      <w:r w:rsidR="00C137DC" w:rsidRPr="00394169">
        <w:rPr>
          <w:rFonts w:ascii="Arial" w:eastAsia="TimesNewRomanPSMT" w:hAnsi="Arial" w:cs="Arial"/>
          <w:b/>
          <w:bCs/>
          <w:i/>
        </w:rPr>
        <w:t>„</w:t>
      </w:r>
      <w:r w:rsidR="00320847" w:rsidRPr="00320847">
        <w:rPr>
          <w:rFonts w:ascii="Arial" w:hAnsi="Arial" w:cs="Arial"/>
          <w:b/>
          <w:i/>
          <w:lang w:val="sr-Cyrl-RS"/>
        </w:rPr>
        <w:t xml:space="preserve">Имплементација система за безбедно управљање </w:t>
      </w:r>
      <w:r w:rsidR="006000B2">
        <w:rPr>
          <w:rFonts w:ascii="Arial" w:hAnsi="Arial" w:cs="Arial"/>
          <w:b/>
          <w:i/>
          <w:lang w:val="sr-Cyrl-RS"/>
        </w:rPr>
        <w:t>SCADA</w:t>
      </w:r>
      <w:r w:rsidR="00320847" w:rsidRPr="00320847">
        <w:rPr>
          <w:rFonts w:ascii="Arial" w:hAnsi="Arial" w:cs="Arial"/>
          <w:b/>
          <w:i/>
          <w:lang w:val="sr-Cyrl-RS"/>
        </w:rPr>
        <w:t xml:space="preserve"> окружењем</w:t>
      </w:r>
      <w:r w:rsidR="00C137DC" w:rsidRPr="00394169">
        <w:rPr>
          <w:rFonts w:ascii="Arial" w:eastAsia="TimesNewRomanPSMT" w:hAnsi="Arial" w:cs="Arial"/>
          <w:b/>
          <w:bCs/>
          <w:i/>
        </w:rPr>
        <w:t>“</w:t>
      </w:r>
      <w:r w:rsidR="00C137DC" w:rsidRPr="00394169">
        <w:rPr>
          <w:rFonts w:ascii="Arial" w:eastAsia="TimesNewRomanPSMT" w:hAnsi="Arial" w:cs="Arial"/>
          <w:bCs/>
          <w:i/>
        </w:rPr>
        <w:t xml:space="preserve"> </w:t>
      </w:r>
      <w:r w:rsidR="00C137DC" w:rsidRPr="00394169">
        <w:rPr>
          <w:rFonts w:ascii="Arial" w:eastAsia="TimesNewRomanPSMT" w:hAnsi="Arial" w:cs="Arial"/>
          <w:bCs/>
          <w:i/>
          <w:lang w:val="sr-Cyrl-ME"/>
        </w:rPr>
        <w:t xml:space="preserve"> </w:t>
      </w:r>
      <w:r w:rsidR="001B5EFF">
        <w:rPr>
          <w:rFonts w:ascii="Arial" w:eastAsia="TimesNewRomanPSMT" w:hAnsi="Arial" w:cs="Arial"/>
          <w:bCs/>
          <w:i/>
        </w:rPr>
        <w:t>ЈН</w:t>
      </w:r>
      <w:r w:rsidR="001B063E">
        <w:rPr>
          <w:rFonts w:ascii="Arial" w:eastAsia="TimesNewRomanPSMT" w:hAnsi="Arial" w:cs="Arial"/>
          <w:bCs/>
          <w:i/>
        </w:rPr>
        <w:t>/</w:t>
      </w:r>
      <w:r w:rsidR="00B24525">
        <w:rPr>
          <w:rFonts w:ascii="Arial" w:eastAsia="TimesNewRomanPSMT" w:hAnsi="Arial" w:cs="Arial"/>
          <w:bCs/>
          <w:i/>
        </w:rPr>
        <w:t>1000/0427/2019(1482/2019)</w:t>
      </w:r>
      <w:r w:rsidR="00C137DC" w:rsidRPr="00394169">
        <w:rPr>
          <w:rFonts w:ascii="Arial" w:eastAsia="TimesNewRomanPSMT" w:hAnsi="Arial" w:cs="Arial"/>
          <w:bCs/>
          <w:i/>
          <w:lang w:val="sr-Cyrl-ME"/>
        </w:rPr>
        <w:t xml:space="preserve"> </w:t>
      </w:r>
      <w:r w:rsidR="00C137DC" w:rsidRPr="00394169">
        <w:rPr>
          <w:rFonts w:ascii="Arial" w:eastAsia="TimesNewRomanPSMT" w:hAnsi="Arial" w:cs="Arial"/>
          <w:bCs/>
          <w:i/>
        </w:rPr>
        <w:t>– НЕ ОТВАРАТИ.</w:t>
      </w:r>
    </w:p>
    <w:p w14:paraId="362BD6D0" w14:textId="77777777" w:rsidR="00970837" w:rsidRPr="00394169" w:rsidRDefault="00970837" w:rsidP="000E2DBD">
      <w:pPr>
        <w:tabs>
          <w:tab w:val="left" w:pos="567"/>
        </w:tabs>
        <w:ind w:left="284" w:right="273"/>
        <w:jc w:val="both"/>
        <w:rPr>
          <w:rFonts w:ascii="Arial" w:eastAsia="TimesNewRomanPSMT" w:hAnsi="Arial" w:cs="Arial"/>
          <w:bCs/>
          <w:lang w:val="sr-Cyrl-RS"/>
        </w:rPr>
      </w:pPr>
      <w:r w:rsidRPr="00394169">
        <w:rPr>
          <w:rFonts w:ascii="Arial" w:eastAsia="TimesNewRomanPSMT" w:hAnsi="Arial" w:cs="Arial"/>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ADCB77D" w14:textId="77777777" w:rsidR="00891F5D" w:rsidRPr="008E2551" w:rsidRDefault="000F4209" w:rsidP="000E2DBD">
      <w:pPr>
        <w:pStyle w:val="Naslov3"/>
        <w:ind w:right="273"/>
        <w:rPr>
          <w:rFonts w:eastAsia="TimesNewRomanPSMT"/>
          <w:sz w:val="24"/>
          <w:szCs w:val="24"/>
          <w:lang w:val="sr-Cyrl-ME"/>
        </w:rPr>
      </w:pPr>
      <w:r w:rsidRPr="00394169">
        <w:rPr>
          <w:rFonts w:eastAsia="TimesNewRomanPSMT"/>
          <w:sz w:val="24"/>
          <w:szCs w:val="24"/>
          <w:lang w:val="sr-Cyrl-ME"/>
        </w:rPr>
        <w:t xml:space="preserve">     </w:t>
      </w:r>
      <w:r w:rsidR="00221D01" w:rsidRPr="00394169">
        <w:rPr>
          <w:rFonts w:eastAsia="TimesNewRomanPSMT"/>
          <w:sz w:val="24"/>
          <w:szCs w:val="24"/>
          <w:lang w:val="sr-Cyrl-ME"/>
        </w:rPr>
        <w:t xml:space="preserve">6.7 </w:t>
      </w:r>
      <w:r w:rsidR="00891F5D" w:rsidRPr="008E2551">
        <w:rPr>
          <w:rFonts w:eastAsia="TimesNewRomanPSMT"/>
          <w:sz w:val="24"/>
          <w:szCs w:val="24"/>
          <w:lang w:val="sr-Cyrl-ME"/>
        </w:rPr>
        <w:t>Партије</w:t>
      </w:r>
    </w:p>
    <w:p w14:paraId="10780CA8" w14:textId="77777777" w:rsidR="008E605B" w:rsidRPr="00394169" w:rsidRDefault="008E605B" w:rsidP="000E2DBD">
      <w:pPr>
        <w:pStyle w:val="Naslov3"/>
        <w:ind w:right="273"/>
        <w:rPr>
          <w:rFonts w:eastAsia="TimesNewRomanPSMT"/>
          <w:sz w:val="24"/>
          <w:szCs w:val="24"/>
          <w:lang w:val="sr-Cyrl-ME"/>
        </w:rPr>
      </w:pPr>
      <w:r w:rsidRPr="00394169">
        <w:rPr>
          <w:rFonts w:cs="Arial"/>
          <w:b w:val="0"/>
          <w:bCs w:val="0"/>
          <w:sz w:val="24"/>
          <w:szCs w:val="24"/>
          <w:lang w:val="sr-Cyrl-RS"/>
        </w:rPr>
        <w:t xml:space="preserve">     </w:t>
      </w:r>
      <w:r w:rsidRPr="008E2551">
        <w:rPr>
          <w:rFonts w:cs="Arial"/>
          <w:b w:val="0"/>
          <w:bCs w:val="0"/>
          <w:sz w:val="24"/>
          <w:szCs w:val="24"/>
          <w:lang w:val="sr-Cyrl-ME"/>
        </w:rPr>
        <w:t>Набавка није обликована по партијама.</w:t>
      </w:r>
      <w:r w:rsidRPr="008E2551">
        <w:rPr>
          <w:rFonts w:cs="Arial"/>
          <w:b w:val="0"/>
          <w:bCs w:val="0"/>
          <w:sz w:val="24"/>
          <w:szCs w:val="24"/>
          <w:lang w:val="sr-Cyrl-ME"/>
        </w:rPr>
        <w:tab/>
      </w:r>
    </w:p>
    <w:p w14:paraId="688A3F21" w14:textId="77777777" w:rsidR="00891F5D" w:rsidRPr="008E2551" w:rsidRDefault="000F4209" w:rsidP="000E2DBD">
      <w:pPr>
        <w:pStyle w:val="Naslov3"/>
        <w:ind w:right="273"/>
        <w:rPr>
          <w:rFonts w:eastAsia="TimesNewRomanPSMT"/>
          <w:sz w:val="24"/>
          <w:szCs w:val="24"/>
          <w:lang w:val="sr-Cyrl-ME"/>
        </w:rPr>
      </w:pPr>
      <w:r w:rsidRPr="00394169">
        <w:rPr>
          <w:rFonts w:eastAsia="TimesNewRomanPSMT"/>
          <w:sz w:val="24"/>
          <w:szCs w:val="24"/>
          <w:lang w:val="sr-Cyrl-ME"/>
        </w:rPr>
        <w:t xml:space="preserve">   </w:t>
      </w:r>
      <w:r w:rsidR="00E247AD" w:rsidRPr="00394169">
        <w:rPr>
          <w:rFonts w:eastAsia="TimesNewRomanPSMT"/>
          <w:sz w:val="24"/>
          <w:szCs w:val="24"/>
          <w:lang w:val="sr-Cyrl-ME"/>
        </w:rPr>
        <w:t xml:space="preserve"> </w:t>
      </w:r>
      <w:r w:rsidRPr="00394169">
        <w:rPr>
          <w:rFonts w:eastAsia="TimesNewRomanPSMT"/>
          <w:sz w:val="24"/>
          <w:szCs w:val="24"/>
          <w:lang w:val="sr-Cyrl-ME"/>
        </w:rPr>
        <w:t xml:space="preserve"> </w:t>
      </w:r>
      <w:r w:rsidR="00221D01" w:rsidRPr="00394169">
        <w:rPr>
          <w:rFonts w:eastAsia="TimesNewRomanPSMT"/>
          <w:sz w:val="24"/>
          <w:szCs w:val="24"/>
          <w:lang w:val="sr-Cyrl-ME"/>
        </w:rPr>
        <w:t xml:space="preserve">6.8 </w:t>
      </w:r>
      <w:r w:rsidR="00891F5D" w:rsidRPr="008E2551">
        <w:rPr>
          <w:rFonts w:eastAsia="TimesNewRomanPSMT"/>
          <w:sz w:val="24"/>
          <w:szCs w:val="24"/>
          <w:lang w:val="sr-Cyrl-ME"/>
        </w:rPr>
        <w:t>Понуда са варијантама</w:t>
      </w:r>
    </w:p>
    <w:p w14:paraId="1AA4B460" w14:textId="77777777" w:rsidR="00891F5D" w:rsidRPr="00394169" w:rsidRDefault="00891F5D" w:rsidP="000E2DBD">
      <w:pPr>
        <w:tabs>
          <w:tab w:val="left" w:pos="567"/>
          <w:tab w:val="left" w:pos="4833"/>
        </w:tabs>
        <w:ind w:left="284" w:right="273"/>
        <w:rPr>
          <w:rFonts w:ascii="Arial" w:eastAsia="TimesNewRomanPSMT" w:hAnsi="Arial" w:cs="Arial"/>
          <w:bCs/>
          <w:lang w:val="sr-Cyrl-RS"/>
        </w:rPr>
      </w:pPr>
      <w:r w:rsidRPr="00394169">
        <w:rPr>
          <w:rFonts w:ascii="Arial" w:eastAsia="TimesNewRomanPSMT" w:hAnsi="Arial" w:cs="Arial"/>
          <w:bCs/>
          <w:lang w:val="sr-Cyrl-RS"/>
        </w:rPr>
        <w:t>Понуда са варијантама није дозвољена.</w:t>
      </w:r>
    </w:p>
    <w:p w14:paraId="3BA8831E" w14:textId="77777777" w:rsidR="00891F5D" w:rsidRPr="008E2551" w:rsidRDefault="000F4209" w:rsidP="000E2DBD">
      <w:pPr>
        <w:pStyle w:val="Naslov3"/>
        <w:ind w:right="273"/>
        <w:rPr>
          <w:sz w:val="24"/>
          <w:szCs w:val="24"/>
          <w:lang w:val="sr-Cyrl-ME"/>
        </w:rPr>
      </w:pPr>
      <w:r w:rsidRPr="00394169">
        <w:rPr>
          <w:sz w:val="24"/>
          <w:szCs w:val="24"/>
          <w:lang w:val="sr-Cyrl-ME"/>
        </w:rPr>
        <w:t xml:space="preserve">  </w:t>
      </w:r>
      <w:r w:rsidR="00E247AD" w:rsidRPr="00394169">
        <w:rPr>
          <w:sz w:val="24"/>
          <w:szCs w:val="24"/>
          <w:lang w:val="sr-Cyrl-ME"/>
        </w:rPr>
        <w:t xml:space="preserve"> </w:t>
      </w:r>
      <w:r w:rsidRPr="00394169">
        <w:rPr>
          <w:sz w:val="24"/>
          <w:szCs w:val="24"/>
          <w:lang w:val="sr-Cyrl-ME"/>
        </w:rPr>
        <w:t xml:space="preserve">  </w:t>
      </w:r>
      <w:r w:rsidR="00221D01" w:rsidRPr="00394169">
        <w:rPr>
          <w:sz w:val="24"/>
          <w:szCs w:val="24"/>
          <w:lang w:val="sr-Cyrl-ME"/>
        </w:rPr>
        <w:t xml:space="preserve">6.9 </w:t>
      </w:r>
      <w:r w:rsidR="00891F5D" w:rsidRPr="008E2551">
        <w:rPr>
          <w:sz w:val="24"/>
          <w:szCs w:val="24"/>
          <w:lang w:val="sr-Cyrl-ME"/>
        </w:rPr>
        <w:t>Подношење понуде са подизвођачима</w:t>
      </w:r>
    </w:p>
    <w:p w14:paraId="4ABAF13C"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0C574C0"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 xml:space="preserve">- назив подизвођача, а уколико </w:t>
      </w:r>
      <w:r w:rsidR="002461EE" w:rsidRPr="00EB7AFF">
        <w:rPr>
          <w:rFonts w:ascii="Arial" w:hAnsi="Arial" w:cs="Arial"/>
          <w:lang w:val="sr-Cyrl-RS"/>
        </w:rPr>
        <w:t>уговор</w:t>
      </w:r>
      <w:r w:rsidRPr="008E2551">
        <w:rPr>
          <w:rFonts w:ascii="Arial" w:hAnsi="Arial" w:cs="Arial"/>
          <w:lang w:val="sr-Cyrl-ME"/>
        </w:rPr>
        <w:t xml:space="preserve"> између наручиоца и понуђача буде закључен, тај подизвођач ће бити наведен у </w:t>
      </w:r>
      <w:r w:rsidR="002461EE" w:rsidRPr="00EB7AFF">
        <w:rPr>
          <w:rFonts w:ascii="Arial" w:hAnsi="Arial" w:cs="Arial"/>
          <w:lang w:val="sr-Cyrl-RS"/>
        </w:rPr>
        <w:t>уговору</w:t>
      </w:r>
      <w:r w:rsidRPr="008E2551">
        <w:rPr>
          <w:rFonts w:ascii="Arial" w:hAnsi="Arial" w:cs="Arial"/>
          <w:lang w:val="sr-Cyrl-ME"/>
        </w:rPr>
        <w:t>;</w:t>
      </w:r>
    </w:p>
    <w:p w14:paraId="321C9715"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DDCD65A"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C17F1E1"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14:paraId="6DA72941"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Све обрасце у понуди потписује и оверава понуђач, изузев образаца под пуном материјалном и кривичном одговорношћу,</w:t>
      </w:r>
      <w:r w:rsidR="002461EE">
        <w:rPr>
          <w:rFonts w:ascii="Arial" w:hAnsi="Arial" w:cs="Arial"/>
          <w:lang w:val="sr-Cyrl-RS"/>
        </w:rPr>
        <w:t xml:space="preserve"> </w:t>
      </w:r>
      <w:r w:rsidRPr="008E2551">
        <w:rPr>
          <w:rFonts w:ascii="Arial" w:hAnsi="Arial" w:cs="Arial"/>
          <w:lang w:val="sr-Cyrl-ME"/>
        </w:rPr>
        <w:t>које попуњава, потписује и оверава сваки подизвођач у своје име (Образац изјаве у складу са чланом 75. став 2. Закона).</w:t>
      </w:r>
    </w:p>
    <w:p w14:paraId="40E6830C" w14:textId="77777777" w:rsidR="009F1E4A" w:rsidRPr="008E2551" w:rsidRDefault="009F1E4A" w:rsidP="000E2DBD">
      <w:pPr>
        <w:tabs>
          <w:tab w:val="left" w:pos="284"/>
          <w:tab w:val="left" w:pos="330"/>
        </w:tabs>
        <w:ind w:left="284" w:right="273"/>
        <w:jc w:val="both"/>
        <w:rPr>
          <w:rFonts w:ascii="Arial" w:hAnsi="Arial" w:cs="Arial"/>
          <w:lang w:val="sr-Cyrl-ME"/>
        </w:rPr>
      </w:pPr>
      <w:r w:rsidRPr="008E2551">
        <w:rPr>
          <w:rFonts w:ascii="Arial" w:hAnsi="Arial" w:cs="Arial"/>
          <w:lang w:val="sr-Cyrl-ME"/>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2461EE">
        <w:rPr>
          <w:rFonts w:ascii="Arial" w:hAnsi="Arial" w:cs="Arial"/>
          <w:lang w:val="sr-Cyrl-RS"/>
        </w:rPr>
        <w:t>уговор</w:t>
      </w:r>
      <w:r w:rsidRPr="008E2551">
        <w:rPr>
          <w:rFonts w:ascii="Arial" w:hAnsi="Arial" w:cs="Arial"/>
          <w:lang w:val="sr-Cyrl-ME"/>
        </w:rPr>
        <w:t xml:space="preserve">, осим ако би раскидом </w:t>
      </w:r>
      <w:r w:rsidR="002461EE">
        <w:rPr>
          <w:rFonts w:ascii="Arial" w:hAnsi="Arial" w:cs="Arial"/>
          <w:lang w:val="sr-Cyrl-RS"/>
        </w:rPr>
        <w:t>уговора</w:t>
      </w:r>
      <w:r w:rsidRPr="008E2551">
        <w:rPr>
          <w:rFonts w:ascii="Arial" w:hAnsi="Arial" w:cs="Arial"/>
          <w:lang w:val="sr-Cyrl-ME"/>
        </w:rPr>
        <w:t xml:space="preserve"> наручилац претрпео знатну штету. </w:t>
      </w:r>
    </w:p>
    <w:p w14:paraId="663E3481" w14:textId="77777777" w:rsidR="009F1E4A" w:rsidRPr="008E2551" w:rsidRDefault="00624BB0" w:rsidP="000E2DBD">
      <w:pPr>
        <w:tabs>
          <w:tab w:val="left" w:pos="284"/>
          <w:tab w:val="left" w:pos="330"/>
        </w:tabs>
        <w:ind w:left="284" w:right="273"/>
        <w:jc w:val="both"/>
        <w:rPr>
          <w:rFonts w:ascii="Arial" w:hAnsi="Arial" w:cs="Arial"/>
          <w:lang w:val="sr-Cyrl-ME"/>
        </w:rPr>
      </w:pPr>
      <w:r>
        <w:rPr>
          <w:rFonts w:ascii="Arial" w:hAnsi="Arial" w:cs="Arial"/>
          <w:lang w:val="sr-Cyrl-RS"/>
        </w:rPr>
        <w:t>Понуђач</w:t>
      </w:r>
      <w:r w:rsidR="009F1E4A" w:rsidRPr="008E2551">
        <w:rPr>
          <w:rFonts w:ascii="Arial" w:hAnsi="Arial" w:cs="Arial"/>
          <w:lang w:val="sr-Cyrl-ME"/>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w:t>
      </w:r>
      <w:r w:rsidRPr="008E2551">
        <w:rPr>
          <w:rFonts w:ascii="Arial" w:hAnsi="Arial" w:cs="Arial"/>
          <w:lang w:val="sr-Cyrl-ME"/>
        </w:rPr>
        <w:t xml:space="preserve"> на правило да понуђач</w:t>
      </w:r>
      <w:r w:rsidR="009F1E4A" w:rsidRPr="008E2551">
        <w:rPr>
          <w:rFonts w:ascii="Arial" w:hAnsi="Arial" w:cs="Arial"/>
          <w:lang w:val="sr-Cyrl-ME"/>
        </w:rPr>
        <w:t xml:space="preserve"> у потпуности одговара наручиоцу за извршење обавеза из поступка јавне набавке, односн</w:t>
      </w:r>
      <w:r w:rsidR="00F03141" w:rsidRPr="008E2551">
        <w:rPr>
          <w:rFonts w:ascii="Arial" w:hAnsi="Arial" w:cs="Arial"/>
          <w:lang w:val="sr-Cyrl-ME"/>
        </w:rPr>
        <w:t>о за извршење уговорних обавеза</w:t>
      </w:r>
      <w:r w:rsidR="009F1E4A" w:rsidRPr="008E2551">
        <w:rPr>
          <w:rFonts w:ascii="Arial" w:hAnsi="Arial" w:cs="Arial"/>
          <w:lang w:val="sr-Cyrl-ME"/>
        </w:rPr>
        <w:t>, без обзира на број подизвођача.</w:t>
      </w:r>
    </w:p>
    <w:p w14:paraId="7B712E33" w14:textId="77777777" w:rsidR="00272616" w:rsidRPr="004F57DD" w:rsidRDefault="00272616" w:rsidP="00272616">
      <w:pPr>
        <w:tabs>
          <w:tab w:val="left" w:pos="284"/>
          <w:tab w:val="left" w:pos="330"/>
        </w:tabs>
        <w:ind w:left="284" w:right="273"/>
        <w:jc w:val="both"/>
        <w:rPr>
          <w:rFonts w:ascii="Arial" w:hAnsi="Arial" w:cs="Arial"/>
          <w:lang w:val="sr-Cyrl-RS"/>
        </w:rPr>
      </w:pPr>
      <w:r w:rsidRPr="008E2551">
        <w:rPr>
          <w:rFonts w:ascii="Arial" w:hAnsi="Arial" w:cs="Arial"/>
          <w:lang w:val="sr-Cyrl-ME"/>
        </w:rPr>
        <w:t>Наручилац у овом поступку не предвиђа примену одредби става 9. и 10. члана 80. Закона</w:t>
      </w:r>
      <w:r w:rsidR="004F57DD">
        <w:rPr>
          <w:rFonts w:ascii="Arial" w:hAnsi="Arial" w:cs="Arial"/>
          <w:lang w:val="sr-Cyrl-RS"/>
        </w:rPr>
        <w:t>.</w:t>
      </w:r>
    </w:p>
    <w:p w14:paraId="4006459A" w14:textId="77777777" w:rsidR="00373A48" w:rsidRPr="008E2551" w:rsidRDefault="00373A48" w:rsidP="000E2DBD">
      <w:pPr>
        <w:tabs>
          <w:tab w:val="left" w:pos="284"/>
          <w:tab w:val="left" w:pos="330"/>
        </w:tabs>
        <w:ind w:left="284" w:right="273"/>
        <w:jc w:val="both"/>
        <w:rPr>
          <w:rFonts w:ascii="Arial" w:hAnsi="Arial" w:cs="Arial"/>
          <w:lang w:val="sr-Cyrl-ME"/>
        </w:rPr>
      </w:pPr>
    </w:p>
    <w:p w14:paraId="4BA8EE26" w14:textId="77777777" w:rsidR="00891F5D" w:rsidRPr="008E2551" w:rsidRDefault="000F4209" w:rsidP="000E2DBD">
      <w:pPr>
        <w:pStyle w:val="Naslov3"/>
        <w:ind w:right="273"/>
        <w:rPr>
          <w:sz w:val="24"/>
          <w:szCs w:val="24"/>
          <w:lang w:val="sr-Cyrl-ME"/>
        </w:rPr>
      </w:pPr>
      <w:r w:rsidRPr="00394169">
        <w:rPr>
          <w:sz w:val="24"/>
          <w:szCs w:val="24"/>
          <w:lang w:val="sr-Cyrl-ME"/>
        </w:rPr>
        <w:t xml:space="preserve">    </w:t>
      </w:r>
      <w:r w:rsidR="00E247AD" w:rsidRPr="00394169">
        <w:rPr>
          <w:sz w:val="24"/>
          <w:szCs w:val="24"/>
          <w:lang w:val="sr-Cyrl-ME"/>
        </w:rPr>
        <w:t xml:space="preserve"> </w:t>
      </w:r>
      <w:r w:rsidR="00221D01" w:rsidRPr="00394169">
        <w:rPr>
          <w:sz w:val="24"/>
          <w:szCs w:val="24"/>
          <w:lang w:val="sr-Cyrl-ME"/>
        </w:rPr>
        <w:t xml:space="preserve">6.10 </w:t>
      </w:r>
      <w:r w:rsidR="00891F5D" w:rsidRPr="008E2551">
        <w:rPr>
          <w:sz w:val="24"/>
          <w:szCs w:val="24"/>
          <w:lang w:val="sr-Cyrl-ME"/>
        </w:rPr>
        <w:t>Подношење заједничке понуде</w:t>
      </w:r>
    </w:p>
    <w:p w14:paraId="2AC51367" w14:textId="77777777" w:rsidR="009F1E4A" w:rsidRPr="008E2551" w:rsidRDefault="009F1E4A" w:rsidP="000E2DBD">
      <w:pPr>
        <w:tabs>
          <w:tab w:val="left" w:pos="-142"/>
        </w:tabs>
        <w:autoSpaceDE w:val="0"/>
        <w:autoSpaceDN w:val="0"/>
        <w:adjustRightInd w:val="0"/>
        <w:ind w:left="284" w:right="273"/>
        <w:jc w:val="both"/>
        <w:rPr>
          <w:rFonts w:ascii="Arial" w:hAnsi="Arial" w:cs="Arial"/>
          <w:lang w:val="sr-Cyrl-ME"/>
        </w:rPr>
      </w:pPr>
      <w:r w:rsidRPr="00394169">
        <w:rPr>
          <w:rFonts w:ascii="Arial" w:hAnsi="Arial" w:cs="Arial"/>
          <w:lang w:val="sr-Cyrl-ME"/>
        </w:rPr>
        <w:t xml:space="preserve">  </w:t>
      </w:r>
      <w:r w:rsidRPr="008E2551">
        <w:rPr>
          <w:rFonts w:ascii="Arial" w:hAnsi="Arial" w:cs="Arial"/>
          <w:lang w:val="sr-Cyrl-ME"/>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24BB0">
        <w:rPr>
          <w:rFonts w:ascii="Arial" w:hAnsi="Arial" w:cs="Arial"/>
          <w:lang w:val="sr-Cyrl-RS"/>
        </w:rPr>
        <w:t>ом</w:t>
      </w:r>
      <w:r w:rsidRPr="008E2551">
        <w:rPr>
          <w:rFonts w:ascii="Arial" w:hAnsi="Arial" w:cs="Arial"/>
          <w:lang w:val="sr-Cyrl-ME"/>
        </w:rPr>
        <w:t xml:space="preserve"> 81. став 4. и 5. Закона о јавним набавкама и то: </w:t>
      </w:r>
    </w:p>
    <w:p w14:paraId="658629F6" w14:textId="77777777" w:rsidR="00F03141" w:rsidRPr="00394169" w:rsidRDefault="00F03141" w:rsidP="000E2DBD">
      <w:pPr>
        <w:tabs>
          <w:tab w:val="left" w:pos="-142"/>
        </w:tabs>
        <w:autoSpaceDE w:val="0"/>
        <w:autoSpaceDN w:val="0"/>
        <w:adjustRightInd w:val="0"/>
        <w:ind w:left="993" w:right="273"/>
        <w:jc w:val="both"/>
        <w:rPr>
          <w:rFonts w:ascii="Arial" w:hAnsi="Arial" w:cs="Arial"/>
          <w:lang w:val="sr-Cyrl-RS"/>
        </w:rPr>
      </w:pPr>
      <w:r w:rsidRPr="008E2551">
        <w:rPr>
          <w:rFonts w:ascii="Arial" w:hAnsi="Arial" w:cs="Arial"/>
          <w:lang w:val="sr-Cyrl-ME"/>
        </w:rPr>
        <w:t>▪</w:t>
      </w:r>
      <w:r w:rsidRPr="00394169">
        <w:rPr>
          <w:rFonts w:ascii="Arial" w:hAnsi="Arial" w:cs="Arial"/>
          <w:lang w:val="sr-Cyrl-RS"/>
        </w:rPr>
        <w:t xml:space="preserve"> </w:t>
      </w:r>
      <w:r w:rsidR="009F1E4A" w:rsidRPr="008E2551">
        <w:rPr>
          <w:rFonts w:ascii="Arial" w:hAnsi="Arial" w:cs="Arial"/>
          <w:lang w:val="sr-Cyrl-ME"/>
        </w:rPr>
        <w:t xml:space="preserve">податке о члану групе који ће бити Носилац посла, односно који ће поднети понуду и који ће заступати </w:t>
      </w:r>
      <w:r w:rsidRPr="008E2551">
        <w:rPr>
          <w:rFonts w:ascii="Arial" w:hAnsi="Arial" w:cs="Arial"/>
          <w:lang w:val="sr-Cyrl-ME"/>
        </w:rPr>
        <w:t>групу понуђача пред Наручиоцем;</w:t>
      </w:r>
      <w:r w:rsidRPr="00394169">
        <w:rPr>
          <w:rFonts w:ascii="Arial" w:hAnsi="Arial" w:cs="Arial"/>
          <w:lang w:val="sr-Cyrl-RS"/>
        </w:rPr>
        <w:t xml:space="preserve"> </w:t>
      </w:r>
    </w:p>
    <w:p w14:paraId="6704B082" w14:textId="77777777" w:rsidR="009F1E4A" w:rsidRPr="008E2551" w:rsidRDefault="00F03141" w:rsidP="000E2DBD">
      <w:pPr>
        <w:tabs>
          <w:tab w:val="left" w:pos="-142"/>
        </w:tabs>
        <w:autoSpaceDE w:val="0"/>
        <w:autoSpaceDN w:val="0"/>
        <w:adjustRightInd w:val="0"/>
        <w:ind w:left="993" w:right="273"/>
        <w:jc w:val="both"/>
        <w:rPr>
          <w:rFonts w:ascii="Arial" w:hAnsi="Arial" w:cs="Arial"/>
          <w:lang w:val="sr-Cyrl-RS"/>
        </w:rPr>
      </w:pPr>
      <w:r w:rsidRPr="008E2551">
        <w:rPr>
          <w:rFonts w:ascii="Arial" w:hAnsi="Arial" w:cs="Arial"/>
          <w:lang w:val="sr-Cyrl-RS"/>
        </w:rPr>
        <w:t>▪</w:t>
      </w:r>
      <w:r w:rsidRPr="00394169">
        <w:rPr>
          <w:rFonts w:ascii="Arial" w:hAnsi="Arial" w:cs="Arial"/>
          <w:lang w:val="sr-Cyrl-RS"/>
        </w:rPr>
        <w:t xml:space="preserve"> </w:t>
      </w:r>
      <w:r w:rsidR="009F1E4A" w:rsidRPr="008E2551">
        <w:rPr>
          <w:rFonts w:ascii="Arial" w:hAnsi="Arial" w:cs="Arial"/>
          <w:lang w:val="sr-Cyrl-RS"/>
        </w:rPr>
        <w:t xml:space="preserve">опис послова сваког од понуђача из групе понуђача у извршењу </w:t>
      </w:r>
      <w:r w:rsidR="00A017F7">
        <w:rPr>
          <w:rFonts w:ascii="Arial" w:hAnsi="Arial" w:cs="Arial"/>
          <w:lang w:val="sr-Cyrl-RS"/>
        </w:rPr>
        <w:t>уговора</w:t>
      </w:r>
      <w:r w:rsidR="009F1E4A" w:rsidRPr="008E2551">
        <w:rPr>
          <w:rFonts w:ascii="Arial" w:hAnsi="Arial" w:cs="Arial"/>
          <w:lang w:val="sr-Cyrl-RS"/>
        </w:rPr>
        <w:t>.</w:t>
      </w:r>
    </w:p>
    <w:p w14:paraId="39F46BE1" w14:textId="77777777" w:rsidR="009F1E4A" w:rsidRPr="008E2551" w:rsidRDefault="009F1E4A" w:rsidP="000E2DBD">
      <w:pPr>
        <w:tabs>
          <w:tab w:val="left" w:pos="-142"/>
        </w:tabs>
        <w:autoSpaceDE w:val="0"/>
        <w:autoSpaceDN w:val="0"/>
        <w:adjustRightInd w:val="0"/>
        <w:ind w:left="284" w:right="273"/>
        <w:jc w:val="both"/>
        <w:rPr>
          <w:rFonts w:ascii="Arial" w:hAnsi="Arial" w:cs="Arial"/>
          <w:lang w:val="sr-Cyrl-RS"/>
        </w:rPr>
      </w:pPr>
      <w:r w:rsidRPr="008E2551">
        <w:rPr>
          <w:rFonts w:ascii="Arial" w:hAnsi="Arial" w:cs="Arial"/>
          <w:lang w:val="sr-Cyrl-RS"/>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0DB6BDB" w14:textId="77777777" w:rsidR="009F1E4A" w:rsidRDefault="009F1E4A" w:rsidP="000E2DBD">
      <w:pPr>
        <w:tabs>
          <w:tab w:val="left" w:pos="-142"/>
        </w:tabs>
        <w:autoSpaceDE w:val="0"/>
        <w:autoSpaceDN w:val="0"/>
        <w:adjustRightInd w:val="0"/>
        <w:ind w:left="284" w:right="273"/>
        <w:jc w:val="both"/>
        <w:rPr>
          <w:rFonts w:ascii="Arial" w:hAnsi="Arial" w:cs="Arial"/>
          <w:lang w:val="sr-Cyrl-ME"/>
        </w:rPr>
      </w:pPr>
      <w:r w:rsidRPr="008E2551">
        <w:rPr>
          <w:rFonts w:ascii="Arial" w:hAnsi="Arial" w:cs="Arial"/>
          <w:lang w:val="sr-Cyrl-RS"/>
        </w:rPr>
        <w:t xml:space="preserve">У случају заједничке понуде групе понуђача обрасце под пуном материјалном и кривичном одговорношћу попуњава, потписује и оверава сваки </w:t>
      </w:r>
      <w:r w:rsidR="0081361C" w:rsidRPr="008E2551">
        <w:rPr>
          <w:rFonts w:ascii="Arial" w:hAnsi="Arial" w:cs="Arial"/>
          <w:lang w:val="sr-Cyrl-RS"/>
        </w:rPr>
        <w:t xml:space="preserve">члан групе понуђача у своје име </w:t>
      </w:r>
      <w:r w:rsidRPr="008E2551">
        <w:rPr>
          <w:rFonts w:ascii="Arial" w:hAnsi="Arial" w:cs="Arial"/>
          <w:lang w:val="sr-Cyrl-RS"/>
        </w:rPr>
        <w:t>(Образац Изјаве о независној понуди и Образац изјаве у складу са чланом 75. став 2. Закона)</w:t>
      </w:r>
      <w:r w:rsidR="0081361C" w:rsidRPr="00394169">
        <w:rPr>
          <w:rFonts w:ascii="Arial" w:hAnsi="Arial" w:cs="Arial"/>
          <w:lang w:val="sr-Cyrl-ME"/>
        </w:rPr>
        <w:t>.</w:t>
      </w:r>
    </w:p>
    <w:p w14:paraId="2CC59796" w14:textId="77777777" w:rsidR="009F1E4A" w:rsidRPr="008E2551" w:rsidRDefault="009F1E4A" w:rsidP="000E2DBD">
      <w:pPr>
        <w:tabs>
          <w:tab w:val="left" w:pos="-142"/>
        </w:tabs>
        <w:autoSpaceDE w:val="0"/>
        <w:autoSpaceDN w:val="0"/>
        <w:adjustRightInd w:val="0"/>
        <w:ind w:left="284" w:right="273"/>
        <w:jc w:val="both"/>
        <w:rPr>
          <w:rFonts w:ascii="Arial" w:hAnsi="Arial" w:cs="Arial"/>
          <w:lang w:val="sr-Cyrl-RS"/>
        </w:rPr>
      </w:pPr>
      <w:r w:rsidRPr="008E2551">
        <w:rPr>
          <w:rFonts w:ascii="Arial" w:hAnsi="Arial" w:cs="Arial"/>
          <w:lang w:val="sr-Cyrl-RS"/>
        </w:rPr>
        <w:t>Понуђачи из групе понуђача одговорају неограничено солидарно према наручиоцу.</w:t>
      </w:r>
    </w:p>
    <w:p w14:paraId="3355260B" w14:textId="77777777" w:rsidR="007E0574" w:rsidRPr="008E2551" w:rsidRDefault="007E0574" w:rsidP="000E2DBD">
      <w:pPr>
        <w:tabs>
          <w:tab w:val="left" w:pos="-142"/>
        </w:tabs>
        <w:autoSpaceDE w:val="0"/>
        <w:autoSpaceDN w:val="0"/>
        <w:adjustRightInd w:val="0"/>
        <w:ind w:right="273"/>
        <w:jc w:val="both"/>
        <w:rPr>
          <w:rFonts w:ascii="Arial" w:hAnsi="Arial" w:cs="Arial"/>
          <w:lang w:val="sr-Cyrl-RS"/>
        </w:rPr>
      </w:pPr>
    </w:p>
    <w:p w14:paraId="16F82D2C" w14:textId="77777777" w:rsidR="00891F5D" w:rsidRPr="00982199" w:rsidRDefault="000F4209" w:rsidP="000E2DBD">
      <w:pPr>
        <w:pStyle w:val="Naslov3"/>
        <w:spacing w:before="0" w:after="0"/>
        <w:ind w:right="273"/>
        <w:rPr>
          <w:sz w:val="24"/>
          <w:szCs w:val="24"/>
          <w:lang w:val="sr-Cyrl-RS"/>
        </w:rPr>
      </w:pPr>
      <w:r w:rsidRPr="00394169">
        <w:rPr>
          <w:sz w:val="24"/>
          <w:szCs w:val="24"/>
          <w:lang w:val="sr-Cyrl-ME"/>
        </w:rPr>
        <w:t xml:space="preserve">    </w:t>
      </w:r>
      <w:r w:rsidRPr="004B1904">
        <w:rPr>
          <w:sz w:val="24"/>
          <w:szCs w:val="24"/>
          <w:lang w:val="sr-Cyrl-ME"/>
        </w:rPr>
        <w:t xml:space="preserve"> </w:t>
      </w:r>
      <w:r w:rsidR="00221D01" w:rsidRPr="004B1904">
        <w:rPr>
          <w:sz w:val="24"/>
          <w:szCs w:val="24"/>
          <w:lang w:val="sr-Cyrl-ME"/>
        </w:rPr>
        <w:t xml:space="preserve">6.11 </w:t>
      </w:r>
      <w:r w:rsidR="00891F5D" w:rsidRPr="008E2551">
        <w:rPr>
          <w:sz w:val="24"/>
          <w:szCs w:val="24"/>
          <w:lang w:val="sr-Cyrl-ME"/>
        </w:rPr>
        <w:t xml:space="preserve">Понуђена цена </w:t>
      </w:r>
    </w:p>
    <w:p w14:paraId="2622D457" w14:textId="77777777" w:rsidR="00982199" w:rsidRDefault="00982199" w:rsidP="00982199">
      <w:pPr>
        <w:rPr>
          <w:lang w:val="sr-Cyrl-RS"/>
        </w:rPr>
      </w:pPr>
    </w:p>
    <w:p w14:paraId="2138CA4D" w14:textId="77777777" w:rsidR="00982199" w:rsidRPr="008E2551" w:rsidRDefault="00982199" w:rsidP="00982199">
      <w:pPr>
        <w:tabs>
          <w:tab w:val="left" w:pos="567"/>
        </w:tabs>
        <w:ind w:left="284" w:right="273"/>
        <w:jc w:val="both"/>
        <w:rPr>
          <w:rFonts w:ascii="Arial" w:hAnsi="Arial" w:cs="Arial"/>
          <w:lang w:val="sr-Cyrl-ME"/>
        </w:rPr>
      </w:pPr>
      <w:r w:rsidRPr="008E2551">
        <w:rPr>
          <w:rFonts w:ascii="Arial" w:hAnsi="Arial" w:cs="Arial"/>
          <w:lang w:val="sr-Cyrl-ME"/>
        </w:rPr>
        <w:t>Цена се исказује у динарима</w:t>
      </w:r>
      <w:r w:rsidRPr="008E2551">
        <w:rPr>
          <w:rFonts w:ascii="Arial" w:hAnsi="Arial"/>
          <w:lang w:val="sr-Cyrl-RS"/>
        </w:rPr>
        <w:t>/ЕUR</w:t>
      </w:r>
      <w:r w:rsidRPr="008E2551">
        <w:rPr>
          <w:rFonts w:ascii="Arial" w:hAnsi="Arial" w:cs="Arial"/>
          <w:lang w:val="sr-Cyrl-ME"/>
        </w:rPr>
        <w:t>, без пореза на додату вредност.</w:t>
      </w:r>
    </w:p>
    <w:p w14:paraId="1AB5A465" w14:textId="77777777" w:rsidR="00982199" w:rsidRPr="008E2551" w:rsidRDefault="00982199" w:rsidP="00982199">
      <w:pPr>
        <w:tabs>
          <w:tab w:val="left" w:pos="567"/>
        </w:tabs>
        <w:ind w:left="284" w:right="273"/>
        <w:jc w:val="both"/>
        <w:rPr>
          <w:rFonts w:ascii="Arial" w:hAnsi="Arial" w:cs="Arial"/>
          <w:lang w:val="sr-Cyrl-ME"/>
        </w:rPr>
      </w:pPr>
    </w:p>
    <w:p w14:paraId="457087EA" w14:textId="77777777" w:rsidR="00982199" w:rsidRPr="008E2551" w:rsidRDefault="00982199" w:rsidP="00982199">
      <w:pPr>
        <w:tabs>
          <w:tab w:val="left" w:pos="567"/>
        </w:tabs>
        <w:ind w:left="284" w:right="273"/>
        <w:jc w:val="both"/>
        <w:rPr>
          <w:rFonts w:ascii="Arial" w:hAnsi="Arial" w:cs="Arial"/>
          <w:lang w:val="sr-Cyrl-ME"/>
        </w:rPr>
      </w:pPr>
      <w:r w:rsidRPr="008E2551">
        <w:rPr>
          <w:rFonts w:ascii="Arial" w:hAnsi="Arial" w:cs="Arial"/>
          <w:lang w:val="sr-Cyrl-ME"/>
        </w:rPr>
        <w:t>У случају да у достављеној понуди није назначено да ли је понуђена цена са или без пореза</w:t>
      </w:r>
      <w:r w:rsidRPr="00005834">
        <w:rPr>
          <w:rFonts w:ascii="Arial" w:hAnsi="Arial" w:cs="Arial"/>
          <w:lang w:val="sr-Cyrl-RS"/>
        </w:rPr>
        <w:t xml:space="preserve"> на додату вредност</w:t>
      </w:r>
      <w:r w:rsidRPr="008E2551">
        <w:rPr>
          <w:rFonts w:ascii="Arial" w:hAnsi="Arial" w:cs="Arial"/>
          <w:lang w:val="sr-Cyrl-ME"/>
        </w:rPr>
        <w:t>, сматраће се сагласно Закону, да је иста без пореза</w:t>
      </w:r>
      <w:r w:rsidRPr="00005834">
        <w:rPr>
          <w:rFonts w:ascii="Arial" w:hAnsi="Arial" w:cs="Arial"/>
          <w:lang w:val="sr-Cyrl-RS"/>
        </w:rPr>
        <w:t xml:space="preserve"> на додату вредност</w:t>
      </w:r>
      <w:r w:rsidRPr="008E2551">
        <w:rPr>
          <w:rFonts w:ascii="Arial" w:hAnsi="Arial" w:cs="Arial"/>
          <w:lang w:val="sr-Cyrl-ME"/>
        </w:rPr>
        <w:t>.</w:t>
      </w:r>
    </w:p>
    <w:p w14:paraId="091AF1F4" w14:textId="77777777" w:rsidR="00982199" w:rsidRPr="008E2551" w:rsidRDefault="00982199" w:rsidP="00982199">
      <w:pPr>
        <w:tabs>
          <w:tab w:val="left" w:pos="567"/>
        </w:tabs>
        <w:ind w:left="284" w:right="273"/>
        <w:jc w:val="both"/>
        <w:rPr>
          <w:rFonts w:ascii="Arial" w:hAnsi="Arial" w:cs="Arial"/>
          <w:lang w:val="sr-Cyrl-ME"/>
        </w:rPr>
      </w:pPr>
      <w:r w:rsidRPr="008E2551">
        <w:rPr>
          <w:rFonts w:ascii="Arial" w:hAnsi="Arial" w:cs="Arial"/>
          <w:lang w:val="sr-Cyrl-ME"/>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r w:rsidRPr="00005834">
        <w:rPr>
          <w:rFonts w:ascii="Arial" w:hAnsi="Arial" w:cs="Arial"/>
          <w:lang w:val="sr-Cyrl-RS"/>
        </w:rPr>
        <w:t>без ПДВ</w:t>
      </w:r>
      <w:r w:rsidRPr="008E2551">
        <w:rPr>
          <w:rFonts w:ascii="Arial" w:hAnsi="Arial" w:cs="Arial"/>
          <w:lang w:val="sr-Cyrl-ME"/>
        </w:rPr>
        <w:t>.</w:t>
      </w:r>
    </w:p>
    <w:p w14:paraId="69C0DE3A" w14:textId="77777777" w:rsidR="00982199" w:rsidRPr="00005834" w:rsidRDefault="00982199" w:rsidP="00982199">
      <w:pPr>
        <w:tabs>
          <w:tab w:val="left" w:pos="567"/>
        </w:tabs>
        <w:ind w:left="284" w:right="273"/>
        <w:jc w:val="both"/>
        <w:rPr>
          <w:rFonts w:ascii="Arial" w:hAnsi="Arial" w:cs="Arial"/>
          <w:lang w:val="sr-Cyrl-RS"/>
        </w:rPr>
      </w:pPr>
    </w:p>
    <w:p w14:paraId="271A46F1" w14:textId="3DA1BE06" w:rsidR="00982199" w:rsidRPr="003E776D" w:rsidRDefault="00AF1343" w:rsidP="00982199">
      <w:pPr>
        <w:ind w:left="284"/>
        <w:jc w:val="both"/>
        <w:rPr>
          <w:rFonts w:ascii="Arial" w:hAnsi="Arial" w:cs="Arial"/>
          <w:bCs/>
          <w:lang w:val="sr-Cyrl-RS"/>
        </w:rPr>
      </w:pPr>
      <w:r w:rsidRPr="008E2551">
        <w:rPr>
          <w:rFonts w:ascii="Arial" w:hAnsi="Arial" w:cs="Arial"/>
          <w:bCs/>
          <w:lang w:val="sr-Cyrl-RS"/>
        </w:rPr>
        <w:t xml:space="preserve">Уговорена цена укључују и све евентуалне трошкове који су неопходни за испоруку </w:t>
      </w:r>
      <w:r w:rsidR="004C3F95" w:rsidRPr="003E776D">
        <w:rPr>
          <w:rFonts w:ascii="Arial" w:hAnsi="Arial" w:cs="Arial"/>
          <w:bCs/>
          <w:lang w:val="sr-Cyrl-RS"/>
        </w:rPr>
        <w:t xml:space="preserve">имплементираних </w:t>
      </w:r>
      <w:r w:rsidR="004C3F95" w:rsidRPr="008E2551">
        <w:rPr>
          <w:rFonts w:ascii="Arial" w:hAnsi="Arial"/>
          <w:lang w:val="sr-Cyrl-RS"/>
        </w:rPr>
        <w:t>добара</w:t>
      </w:r>
      <w:r w:rsidR="004C3F95" w:rsidRPr="003E776D">
        <w:rPr>
          <w:rFonts w:ascii="Arial" w:hAnsi="Arial" w:cs="Arial"/>
          <w:bCs/>
          <w:lang w:val="sr-Cyrl-RS"/>
        </w:rPr>
        <w:t xml:space="preserve"> и извршених услуга</w:t>
      </w:r>
      <w:r w:rsidRPr="008E2551">
        <w:rPr>
          <w:rFonts w:ascii="Arial" w:hAnsi="Arial"/>
          <w:lang w:val="sr-Cyrl-RS"/>
        </w:rPr>
        <w:t xml:space="preserve"> </w:t>
      </w:r>
      <w:r w:rsidRPr="008E2551">
        <w:rPr>
          <w:rFonts w:ascii="Arial" w:hAnsi="Arial" w:cs="Arial"/>
          <w:bCs/>
          <w:lang w:val="sr-Cyrl-RS"/>
        </w:rPr>
        <w:t>као што су: трошкови администрације, ангажовања лица, коришћења опреме, материјала, трошкови за испуњавање одредби Закона о безбедности и здрављу на раду и Закона о заштити животне средине, трошкове транспорта, путне трошкове као и трошкове за прибављање средстава финансијског обезбеђења и све остале зависне трошкове.</w:t>
      </w:r>
    </w:p>
    <w:p w14:paraId="3620464C" w14:textId="77777777" w:rsidR="00AF1343" w:rsidRDefault="00AF1343" w:rsidP="00982199">
      <w:pPr>
        <w:ind w:left="284"/>
        <w:jc w:val="both"/>
        <w:rPr>
          <w:rFonts w:ascii="Arial" w:hAnsi="Arial" w:cs="Arial"/>
          <w:lang w:val="sr-Cyrl-RS"/>
        </w:rPr>
      </w:pPr>
    </w:p>
    <w:p w14:paraId="0F3594AC" w14:textId="77777777" w:rsidR="00982199" w:rsidRPr="008E2551" w:rsidRDefault="00982199" w:rsidP="00982199">
      <w:pPr>
        <w:tabs>
          <w:tab w:val="left" w:pos="567"/>
        </w:tabs>
        <w:ind w:left="284" w:right="273"/>
        <w:jc w:val="both"/>
        <w:rPr>
          <w:rFonts w:ascii="Arial" w:hAnsi="Arial" w:cs="Arial"/>
          <w:lang w:val="sr-Cyrl-RS"/>
        </w:rPr>
      </w:pPr>
      <w:r w:rsidRPr="008E2551">
        <w:rPr>
          <w:rFonts w:ascii="Arial" w:hAnsi="Arial" w:cs="Arial"/>
          <w:lang w:val="sr-Cyrl-RS"/>
        </w:rPr>
        <w:t>Понуда која је изражена у две валуте, сматраће се неприхватљивом.</w:t>
      </w:r>
    </w:p>
    <w:p w14:paraId="159553C4" w14:textId="77777777" w:rsidR="00982199" w:rsidRPr="008E2551" w:rsidRDefault="00982199" w:rsidP="00982199">
      <w:pPr>
        <w:tabs>
          <w:tab w:val="left" w:pos="567"/>
        </w:tabs>
        <w:ind w:left="284" w:right="273"/>
        <w:jc w:val="both"/>
        <w:rPr>
          <w:rFonts w:ascii="Arial" w:hAnsi="Arial" w:cs="Arial"/>
          <w:lang w:val="sr-Cyrl-RS"/>
        </w:rPr>
      </w:pPr>
    </w:p>
    <w:p w14:paraId="1CBB5268" w14:textId="77777777" w:rsidR="00982199" w:rsidRPr="00005834" w:rsidRDefault="00982199" w:rsidP="00982199">
      <w:pPr>
        <w:tabs>
          <w:tab w:val="left" w:pos="567"/>
        </w:tabs>
        <w:ind w:left="284" w:right="265"/>
        <w:jc w:val="both"/>
        <w:rPr>
          <w:rFonts w:ascii="Arial" w:hAnsi="Arial" w:cs="Arial"/>
        </w:rPr>
      </w:pPr>
      <w:r w:rsidRPr="00005834">
        <w:rPr>
          <w:rFonts w:ascii="Arial" w:hAnsi="Arial" w:cs="Arial"/>
          <w:lang w:val="sr-Cyrl-RS"/>
        </w:rPr>
        <w:t xml:space="preserve">Домаћи </w:t>
      </w:r>
      <w:r w:rsidRPr="00005834">
        <w:rPr>
          <w:rFonts w:ascii="Arial" w:hAnsi="Arial" w:cs="Arial"/>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9552F34" w14:textId="77777777" w:rsidR="00982199" w:rsidRPr="00005834" w:rsidRDefault="00982199" w:rsidP="00982199">
      <w:pPr>
        <w:tabs>
          <w:tab w:val="left" w:pos="567"/>
        </w:tabs>
        <w:ind w:left="284" w:right="265"/>
        <w:jc w:val="both"/>
        <w:rPr>
          <w:rFonts w:ascii="Arial" w:hAnsi="Arial" w:cs="Arial"/>
          <w:sz w:val="22"/>
          <w:szCs w:val="22"/>
          <w:lang w:val="sr-Cyrl-RS"/>
        </w:rPr>
      </w:pPr>
    </w:p>
    <w:p w14:paraId="3400CC69" w14:textId="77777777" w:rsidR="00982199" w:rsidRPr="00005834" w:rsidRDefault="00982199" w:rsidP="00982199">
      <w:pPr>
        <w:tabs>
          <w:tab w:val="left" w:pos="567"/>
        </w:tabs>
        <w:ind w:left="284" w:right="265"/>
        <w:jc w:val="both"/>
        <w:rPr>
          <w:rFonts w:ascii="Arial" w:hAnsi="Arial" w:cs="Arial"/>
          <w:lang w:val="sr-Cyrl-RS"/>
        </w:rPr>
      </w:pPr>
      <w:r w:rsidRPr="00005834">
        <w:rPr>
          <w:rFonts w:ascii="Arial" w:hAnsi="Arial" w:cs="Arial"/>
          <w:lang w:val="sr-Cyrl-RS"/>
        </w:rPr>
        <w:t>Ако је у понуди домаћег понуђача цена исказана у Е</w:t>
      </w:r>
      <w:r w:rsidRPr="00005834">
        <w:rPr>
          <w:rFonts w:ascii="Arial" w:hAnsi="Arial" w:cs="Arial"/>
          <w:lang w:val="sr-Latn-RS"/>
        </w:rPr>
        <w:t>UR</w:t>
      </w:r>
      <w:r w:rsidRPr="00005834">
        <w:rPr>
          <w:rFonts w:ascii="Arial" w:hAnsi="Arial" w:cs="Arial"/>
          <w:lang w:val="sr-Cyrl-RS"/>
        </w:rPr>
        <w:t>, уговор се закључује у динарима према средњем курсу Народне банке Србије на дан када је започето отварање понуда.</w:t>
      </w:r>
    </w:p>
    <w:p w14:paraId="1DAEAEEA" w14:textId="77777777" w:rsidR="00982199" w:rsidRPr="00005834" w:rsidRDefault="00982199" w:rsidP="00982199">
      <w:pPr>
        <w:tabs>
          <w:tab w:val="left" w:pos="567"/>
        </w:tabs>
        <w:ind w:left="284" w:right="265"/>
        <w:jc w:val="both"/>
        <w:rPr>
          <w:rFonts w:ascii="Arial" w:hAnsi="Arial" w:cs="Arial"/>
          <w:lang w:val="sr-Cyrl-RS"/>
        </w:rPr>
      </w:pPr>
      <w:r w:rsidRPr="00005834">
        <w:rPr>
          <w:rFonts w:ascii="Arial" w:hAnsi="Arial" w:cs="Arial"/>
          <w:lang w:val="sr-Cyrl-RS"/>
        </w:rPr>
        <w:t>Уколико је понуду поднео страни понуђач, уговор се закључује у Е</w:t>
      </w:r>
      <w:r w:rsidRPr="00005834">
        <w:rPr>
          <w:rFonts w:ascii="Arial" w:hAnsi="Arial" w:cs="Arial"/>
          <w:lang w:val="sr-Latn-RS"/>
        </w:rPr>
        <w:t>UR</w:t>
      </w:r>
      <w:r w:rsidRPr="00005834">
        <w:rPr>
          <w:rFonts w:ascii="Arial" w:hAnsi="Arial" w:cs="Arial"/>
          <w:lang w:val="sr-Cyrl-RS"/>
        </w:rPr>
        <w:t>.</w:t>
      </w:r>
    </w:p>
    <w:p w14:paraId="51790785" w14:textId="77777777" w:rsidR="00982199" w:rsidRPr="00005834" w:rsidRDefault="00982199" w:rsidP="00982199">
      <w:pPr>
        <w:tabs>
          <w:tab w:val="left" w:pos="567"/>
        </w:tabs>
        <w:ind w:left="284" w:right="265"/>
        <w:jc w:val="both"/>
        <w:rPr>
          <w:rFonts w:ascii="Arial" w:hAnsi="Arial" w:cs="Arial"/>
          <w:lang w:val="sr-Cyrl-RS"/>
        </w:rPr>
      </w:pPr>
    </w:p>
    <w:p w14:paraId="2B226238" w14:textId="77777777" w:rsidR="00982199" w:rsidRPr="008E2551" w:rsidRDefault="00982199" w:rsidP="00982199">
      <w:pPr>
        <w:tabs>
          <w:tab w:val="left" w:pos="567"/>
        </w:tabs>
        <w:ind w:left="284" w:right="265"/>
        <w:jc w:val="both"/>
        <w:rPr>
          <w:rFonts w:ascii="Arial" w:hAnsi="Arial" w:cs="Arial"/>
          <w:lang w:val="sr-Cyrl-RS"/>
        </w:rPr>
      </w:pPr>
      <w:r w:rsidRPr="008E2551">
        <w:rPr>
          <w:rFonts w:ascii="Arial" w:hAnsi="Arial" w:cs="Arial"/>
          <w:lang w:val="sr-Cyrl-RS"/>
        </w:rPr>
        <w:t xml:space="preserve">Страни Понуђач може цену исказати у </w:t>
      </w:r>
      <w:r w:rsidRPr="00005834">
        <w:rPr>
          <w:rFonts w:ascii="Arial" w:hAnsi="Arial" w:cs="Arial"/>
          <w:lang w:val="en-US"/>
        </w:rPr>
        <w:t>e</w:t>
      </w:r>
      <w:r w:rsidRPr="008E2551">
        <w:rPr>
          <w:rFonts w:ascii="Arial" w:hAnsi="Arial" w:cs="Arial"/>
          <w:lang w:val="sr-Cyrl-RS"/>
        </w:rPr>
        <w:t>врима, а иста ће у сврху оцене понуда бити прерачуната у динаре по средњем курсу Народне банке Србије на дан када је започето отварање понуда.</w:t>
      </w:r>
    </w:p>
    <w:p w14:paraId="611EBD35" w14:textId="77777777" w:rsidR="00982199" w:rsidRPr="00005834" w:rsidRDefault="00982199" w:rsidP="00982199">
      <w:pPr>
        <w:jc w:val="both"/>
        <w:rPr>
          <w:rFonts w:ascii="Arial" w:hAnsi="Arial" w:cs="Arial"/>
          <w:b/>
          <w:bCs/>
          <w:u w:val="single"/>
          <w:lang w:val="sr-Cyrl-RS"/>
        </w:rPr>
      </w:pPr>
    </w:p>
    <w:p w14:paraId="734D834D" w14:textId="77777777" w:rsidR="00982199" w:rsidRPr="00005834" w:rsidRDefault="00982199" w:rsidP="00982199">
      <w:pPr>
        <w:tabs>
          <w:tab w:val="left" w:pos="567"/>
        </w:tabs>
        <w:ind w:left="284" w:right="273"/>
        <w:jc w:val="both"/>
        <w:rPr>
          <w:rFonts w:ascii="Arial" w:hAnsi="Arial" w:cs="Arial"/>
          <w:iCs/>
          <w:lang w:val="sr-Cyrl-RS"/>
        </w:rPr>
      </w:pPr>
      <w:r w:rsidRPr="00005834">
        <w:rPr>
          <w:rFonts w:ascii="Arial" w:hAnsi="Arial" w:cs="Arial"/>
          <w:iCs/>
          <w:lang w:val="sr-Cyrl-RS"/>
        </w:rPr>
        <w:t>За оцену понуда ће се узимати у обзир цена без ПДВ-а. Понуде понуђача који нису у систему ПДВ-а и понуђача који су у систему ПДВ-а оцењује се тако што се упоређују њихове цене исказане без ПДВ-а.</w:t>
      </w:r>
    </w:p>
    <w:p w14:paraId="7FB31422" w14:textId="77777777" w:rsidR="00982199" w:rsidRPr="00005834" w:rsidRDefault="00982199" w:rsidP="00982199">
      <w:pPr>
        <w:tabs>
          <w:tab w:val="left" w:pos="567"/>
        </w:tabs>
        <w:ind w:left="284" w:right="273"/>
        <w:jc w:val="both"/>
        <w:rPr>
          <w:rFonts w:ascii="Arial" w:hAnsi="Arial" w:cs="Arial"/>
          <w:lang w:val="sr-Cyrl-RS"/>
        </w:rPr>
      </w:pPr>
      <w:r w:rsidRPr="00005834">
        <w:rPr>
          <w:rFonts w:ascii="Arial" w:hAnsi="Arial" w:cs="Arial"/>
          <w:lang w:val="sr-Cyrl-RS"/>
        </w:rPr>
        <w:t>За оцену понуда као релевантна узима се цена која се добија сабирањем свих укупних цена без ПДВ-а, која се добија множењем количина са јединачним ценама без ПДВ-а.</w:t>
      </w:r>
    </w:p>
    <w:p w14:paraId="1418639A" w14:textId="77777777" w:rsidR="00982199" w:rsidRPr="00005834" w:rsidRDefault="00982199" w:rsidP="00982199">
      <w:pPr>
        <w:tabs>
          <w:tab w:val="left" w:pos="567"/>
        </w:tabs>
        <w:ind w:left="284" w:right="273"/>
        <w:jc w:val="both"/>
        <w:rPr>
          <w:rFonts w:ascii="Arial" w:hAnsi="Arial" w:cs="Arial"/>
          <w:lang w:val="sr-Cyrl-RS"/>
        </w:rPr>
      </w:pPr>
      <w:r w:rsidRPr="008E2551">
        <w:rPr>
          <w:rFonts w:ascii="Arial" w:hAnsi="Arial" w:cs="Arial"/>
          <w:lang w:val="sr-Cyrl-RS"/>
        </w:rPr>
        <w:t>Ако је у понуди исказана неуобичајено ниска цена, Наручилац ће поступити у складу са чланом 92. З</w:t>
      </w:r>
      <w:r w:rsidRPr="00005834">
        <w:rPr>
          <w:rFonts w:ascii="Arial" w:hAnsi="Arial" w:cs="Arial"/>
          <w:lang w:val="sr-Cyrl-RS"/>
        </w:rPr>
        <w:t>акона</w:t>
      </w:r>
      <w:r w:rsidRPr="008E2551">
        <w:rPr>
          <w:rFonts w:ascii="Arial" w:hAnsi="Arial" w:cs="Arial"/>
          <w:lang w:val="sr-Cyrl-RS"/>
        </w:rPr>
        <w:t>.</w:t>
      </w:r>
    </w:p>
    <w:p w14:paraId="06B1B92E" w14:textId="77777777" w:rsidR="00982199" w:rsidRPr="00982199" w:rsidRDefault="00982199" w:rsidP="00982199">
      <w:pPr>
        <w:tabs>
          <w:tab w:val="left" w:pos="284"/>
        </w:tabs>
        <w:spacing w:before="60"/>
        <w:rPr>
          <w:rFonts w:eastAsia="TimesNewRomanPSMT" w:cs="Arial"/>
          <w:bCs/>
          <w:color w:val="00B050"/>
          <w:lang w:val="sr-Cyrl-RS"/>
        </w:rPr>
      </w:pPr>
    </w:p>
    <w:p w14:paraId="584BD753" w14:textId="77777777" w:rsidR="006A1860" w:rsidRDefault="000F4209" w:rsidP="001E2C93">
      <w:pPr>
        <w:pStyle w:val="KDPodnaslov2"/>
        <w:spacing w:before="0"/>
        <w:ind w:right="273"/>
        <w:jc w:val="both"/>
        <w:rPr>
          <w:rFonts w:cs="Arial"/>
          <w:sz w:val="24"/>
          <w:szCs w:val="24"/>
          <w:lang w:val="sr-Cyrl-RS"/>
        </w:rPr>
      </w:pPr>
      <w:r w:rsidRPr="00394169">
        <w:rPr>
          <w:rFonts w:cs="Arial"/>
          <w:sz w:val="24"/>
          <w:szCs w:val="24"/>
          <w:lang w:val="sr-Cyrl-RS"/>
        </w:rPr>
        <w:lastRenderedPageBreak/>
        <w:t xml:space="preserve">   </w:t>
      </w:r>
    </w:p>
    <w:p w14:paraId="70906597" w14:textId="77777777" w:rsidR="0082628F" w:rsidRPr="00394169" w:rsidRDefault="000F4209" w:rsidP="001E2C93">
      <w:pPr>
        <w:pStyle w:val="KDPodnaslov2"/>
        <w:spacing w:before="0"/>
        <w:ind w:right="273"/>
        <w:jc w:val="both"/>
        <w:rPr>
          <w:rFonts w:cs="Arial"/>
          <w:sz w:val="24"/>
          <w:szCs w:val="24"/>
          <w:lang w:val="sr-Cyrl-RS"/>
        </w:rPr>
      </w:pPr>
      <w:r w:rsidRPr="00394169">
        <w:rPr>
          <w:rFonts w:cs="Arial"/>
          <w:sz w:val="24"/>
          <w:szCs w:val="24"/>
          <w:lang w:val="sr-Cyrl-RS"/>
        </w:rPr>
        <w:t xml:space="preserve">  </w:t>
      </w:r>
      <w:r w:rsidR="0082628F" w:rsidRPr="008E2551">
        <w:rPr>
          <w:rFonts w:cs="Arial"/>
          <w:sz w:val="24"/>
          <w:szCs w:val="24"/>
          <w:lang w:val="sr-Cyrl-RS"/>
        </w:rPr>
        <w:t xml:space="preserve">6.12 </w:t>
      </w:r>
      <w:r w:rsidR="0045541D" w:rsidRPr="00394169">
        <w:rPr>
          <w:rFonts w:cs="Arial"/>
          <w:sz w:val="24"/>
          <w:szCs w:val="24"/>
          <w:lang w:val="sr-Cyrl-RS"/>
        </w:rPr>
        <w:t xml:space="preserve"> </w:t>
      </w:r>
      <w:r w:rsidR="0082628F" w:rsidRPr="00394169">
        <w:rPr>
          <w:rFonts w:cs="Arial"/>
          <w:sz w:val="24"/>
          <w:szCs w:val="24"/>
        </w:rPr>
        <w:t>Корекција цене</w:t>
      </w:r>
    </w:p>
    <w:p w14:paraId="6E9634E8" w14:textId="77777777" w:rsidR="006B6CBF" w:rsidRPr="00394169" w:rsidRDefault="006B6CBF" w:rsidP="001E2C93">
      <w:pPr>
        <w:ind w:right="273"/>
        <w:rPr>
          <w:lang w:val="sr-Cyrl-RS" w:eastAsia="x-none"/>
        </w:rPr>
      </w:pPr>
    </w:p>
    <w:p w14:paraId="1378AD95" w14:textId="77777777" w:rsidR="006B6CBF" w:rsidRPr="00394169" w:rsidRDefault="006B6CBF" w:rsidP="001E2C93">
      <w:pPr>
        <w:pStyle w:val="KDParagraf"/>
        <w:tabs>
          <w:tab w:val="clear" w:pos="567"/>
          <w:tab w:val="left" w:pos="284"/>
        </w:tabs>
        <w:spacing w:before="0"/>
        <w:ind w:left="284" w:right="273"/>
        <w:rPr>
          <w:rFonts w:eastAsia="Calibri" w:cs="Arial"/>
          <w:sz w:val="24"/>
          <w:szCs w:val="24"/>
          <w:lang w:val="sr-Cyrl-RS"/>
        </w:rPr>
      </w:pPr>
      <w:r w:rsidRPr="00394169">
        <w:rPr>
          <w:rFonts w:eastAsia="Calibri" w:cs="Arial"/>
          <w:sz w:val="24"/>
          <w:szCs w:val="24"/>
          <w:lang w:val="sr-Cyrl-RS"/>
        </w:rPr>
        <w:t>Јединичне цене из Обрасца структуре цене</w:t>
      </w:r>
      <w:r w:rsidRPr="008E2551">
        <w:rPr>
          <w:rFonts w:eastAsia="Calibri" w:cs="Arial"/>
          <w:sz w:val="24"/>
          <w:szCs w:val="24"/>
          <w:lang w:val="sr-Cyrl-RS"/>
        </w:rPr>
        <w:t xml:space="preserve"> су фиксне за цео период </w:t>
      </w:r>
      <w:r w:rsidRPr="00394169">
        <w:rPr>
          <w:rFonts w:eastAsia="Calibri" w:cs="Arial"/>
          <w:sz w:val="24"/>
          <w:szCs w:val="24"/>
          <w:lang w:val="sr-Cyrl-RS"/>
        </w:rPr>
        <w:t xml:space="preserve">важења </w:t>
      </w:r>
      <w:r w:rsidR="004B1904">
        <w:rPr>
          <w:rFonts w:eastAsia="Calibri" w:cs="Arial"/>
          <w:sz w:val="24"/>
          <w:szCs w:val="24"/>
          <w:lang w:val="sr-Cyrl-RS"/>
        </w:rPr>
        <w:t>уговора</w:t>
      </w:r>
      <w:r w:rsidRPr="00394169">
        <w:rPr>
          <w:rFonts w:eastAsia="Calibri" w:cs="Arial"/>
          <w:sz w:val="24"/>
          <w:szCs w:val="24"/>
          <w:lang w:val="sr-Cyrl-RS"/>
        </w:rPr>
        <w:t>.</w:t>
      </w:r>
    </w:p>
    <w:p w14:paraId="17A7E601" w14:textId="77777777" w:rsidR="0082628F" w:rsidRPr="00394169" w:rsidRDefault="00EA3919" w:rsidP="001E2C93">
      <w:pPr>
        <w:pStyle w:val="KDParagraf"/>
        <w:tabs>
          <w:tab w:val="clear" w:pos="567"/>
          <w:tab w:val="left" w:pos="284"/>
        </w:tabs>
        <w:spacing w:before="0"/>
        <w:ind w:right="273"/>
        <w:rPr>
          <w:rFonts w:eastAsia="Calibri" w:cs="Arial"/>
          <w:sz w:val="24"/>
          <w:szCs w:val="24"/>
          <w:lang w:val="sr-Cyrl-RS"/>
        </w:rPr>
      </w:pPr>
      <w:r w:rsidRPr="00394169">
        <w:rPr>
          <w:rFonts w:eastAsia="Calibri" w:cs="Arial"/>
          <w:sz w:val="24"/>
          <w:szCs w:val="24"/>
          <w:lang w:val="sr-Cyrl-RS"/>
        </w:rPr>
        <w:t xml:space="preserve">     </w:t>
      </w:r>
    </w:p>
    <w:p w14:paraId="1F2F62AC" w14:textId="5B2BFB45" w:rsidR="0045541D" w:rsidRDefault="00C137DC" w:rsidP="00C137DC">
      <w:pPr>
        <w:pStyle w:val="Naslov3"/>
        <w:ind w:right="273"/>
        <w:jc w:val="both"/>
        <w:rPr>
          <w:rFonts w:eastAsia="Calibri" w:cs="Arial"/>
          <w:bCs w:val="0"/>
          <w:sz w:val="24"/>
          <w:szCs w:val="24"/>
          <w:lang w:val="sr-Cyrl-RS" w:eastAsia="sr-Latn-CS"/>
        </w:rPr>
      </w:pPr>
      <w:r>
        <w:rPr>
          <w:rFonts w:eastAsia="Calibri" w:cs="Arial"/>
          <w:bCs w:val="0"/>
          <w:sz w:val="24"/>
          <w:szCs w:val="24"/>
          <w:lang w:val="sr-Cyrl-RS" w:eastAsia="sr-Latn-CS"/>
        </w:rPr>
        <w:t xml:space="preserve">    </w:t>
      </w:r>
      <w:r w:rsidR="006B6CBF" w:rsidRPr="00340B07">
        <w:rPr>
          <w:rFonts w:eastAsia="Calibri" w:cs="Arial"/>
          <w:bCs w:val="0"/>
          <w:sz w:val="24"/>
          <w:szCs w:val="24"/>
          <w:lang w:val="sr-Cyrl-RS" w:eastAsia="sr-Latn-CS"/>
        </w:rPr>
        <w:t>6.13</w:t>
      </w:r>
      <w:r>
        <w:rPr>
          <w:rFonts w:eastAsia="Calibri" w:cs="Arial"/>
          <w:bCs w:val="0"/>
          <w:sz w:val="24"/>
          <w:szCs w:val="24"/>
          <w:lang w:val="sr-Cyrl-RS" w:eastAsia="sr-Latn-CS"/>
        </w:rPr>
        <w:t>.</w:t>
      </w:r>
      <w:r w:rsidR="006B6CBF" w:rsidRPr="00340B07">
        <w:rPr>
          <w:rFonts w:eastAsia="Calibri" w:cs="Arial"/>
          <w:bCs w:val="0"/>
          <w:sz w:val="24"/>
          <w:szCs w:val="24"/>
          <w:lang w:val="sr-Cyrl-RS" w:eastAsia="sr-Latn-CS"/>
        </w:rPr>
        <w:t xml:space="preserve">  </w:t>
      </w:r>
      <w:r w:rsidR="00CA194E" w:rsidRPr="00340B07">
        <w:rPr>
          <w:rFonts w:eastAsia="Calibri" w:cs="Arial"/>
          <w:bCs w:val="0"/>
          <w:sz w:val="24"/>
          <w:szCs w:val="24"/>
          <w:lang w:val="sr-Latn-CS" w:eastAsia="sr-Latn-CS"/>
        </w:rPr>
        <w:t xml:space="preserve">Рок </w:t>
      </w:r>
      <w:r w:rsidR="008E5C0F">
        <w:rPr>
          <w:rFonts w:eastAsia="Calibri" w:cs="Arial"/>
          <w:bCs w:val="0"/>
          <w:sz w:val="24"/>
          <w:szCs w:val="24"/>
          <w:lang w:val="sr-Cyrl-RS" w:eastAsia="sr-Latn-CS"/>
        </w:rPr>
        <w:t xml:space="preserve"> испоруке добара </w:t>
      </w:r>
    </w:p>
    <w:p w14:paraId="77E91DB3" w14:textId="77777777" w:rsidR="00AD1D01" w:rsidRPr="008E2551" w:rsidRDefault="00AD1D01" w:rsidP="00AD1D01">
      <w:pPr>
        <w:spacing w:before="120"/>
        <w:ind w:left="284" w:right="273"/>
        <w:jc w:val="both"/>
        <w:rPr>
          <w:rFonts w:ascii="Arial" w:eastAsia="Calibri" w:hAnsi="Arial"/>
          <w:lang w:val="sr-Cyrl-RS"/>
        </w:rPr>
      </w:pPr>
      <w:r w:rsidRPr="008E2551">
        <w:rPr>
          <w:rFonts w:ascii="Arial" w:eastAsia="Calibri" w:hAnsi="Arial"/>
          <w:lang w:val="sr-Cyrl-RS"/>
        </w:rPr>
        <w:t>Изабрани Понуђач је у обавези да у року не дужем од 15</w:t>
      </w:r>
      <w:r w:rsidR="004C3F95">
        <w:rPr>
          <w:rFonts w:ascii="Arial" w:eastAsia="Calibri" w:hAnsi="Arial"/>
          <w:lang w:val="sr-Cyrl-RS"/>
        </w:rPr>
        <w:t>(словима</w:t>
      </w:r>
      <w:r w:rsidR="004C3F95" w:rsidRPr="008E2551">
        <w:rPr>
          <w:rFonts w:ascii="Arial" w:eastAsia="Calibri" w:hAnsi="Arial"/>
          <w:lang w:val="sr-Cyrl-RS"/>
        </w:rPr>
        <w:t>:</w:t>
      </w:r>
      <w:r w:rsidR="004C3F95">
        <w:rPr>
          <w:rFonts w:ascii="Arial" w:eastAsia="Calibri" w:hAnsi="Arial"/>
          <w:lang w:val="sr-Cyrl-RS"/>
        </w:rPr>
        <w:t>петнаест) календарских</w:t>
      </w:r>
      <w:r w:rsidRPr="008E2551">
        <w:rPr>
          <w:rFonts w:ascii="Arial" w:eastAsia="Calibri" w:hAnsi="Arial"/>
          <w:lang w:val="sr-Cyrl-RS"/>
        </w:rPr>
        <w:t xml:space="preserve"> дана од дана потписивања уговора достави план испоруке и имплементације понуђених добара.</w:t>
      </w:r>
    </w:p>
    <w:p w14:paraId="4525453A" w14:textId="77777777" w:rsidR="00AD1D01" w:rsidRPr="008E2551" w:rsidRDefault="00AD1D01" w:rsidP="00AD1D01">
      <w:pPr>
        <w:spacing w:before="120"/>
        <w:ind w:left="284" w:right="273"/>
        <w:jc w:val="both"/>
        <w:rPr>
          <w:rFonts w:ascii="Arial" w:eastAsia="Calibri" w:hAnsi="Arial"/>
          <w:lang w:val="sr-Cyrl-RS"/>
        </w:rPr>
      </w:pPr>
      <w:r w:rsidRPr="008E2551">
        <w:rPr>
          <w:rFonts w:ascii="Arial" w:eastAsia="Calibri" w:hAnsi="Arial"/>
          <w:lang w:val="sr-Cyrl-RS"/>
        </w:rPr>
        <w:t>Понуђач се обавезује да испоруку предметних добара изврши у року не дужем од 60 (словима: шездесет) календарских дана од дана ступања уговора на снагу.</w:t>
      </w:r>
    </w:p>
    <w:p w14:paraId="41DD9CCF" w14:textId="058A3C42" w:rsidR="00C137DC" w:rsidRPr="008E2551" w:rsidRDefault="00AD1D01" w:rsidP="00AD1D01">
      <w:pPr>
        <w:spacing w:before="120"/>
        <w:ind w:left="284" w:right="273"/>
        <w:jc w:val="both"/>
        <w:rPr>
          <w:rFonts w:ascii="Arial" w:eastAsia="Calibri" w:hAnsi="Arial"/>
          <w:lang w:val="sr-Cyrl-RS"/>
        </w:rPr>
      </w:pPr>
      <w:r w:rsidRPr="008E2551">
        <w:rPr>
          <w:rFonts w:ascii="Arial" w:eastAsia="Calibri" w:hAnsi="Arial"/>
          <w:lang w:val="sr-Cyrl-RS"/>
        </w:rPr>
        <w:t>Инсталација предметних добара у року не дужем од 90 (словима: деведесет)</w:t>
      </w:r>
      <w:r w:rsidR="004C3F95" w:rsidRPr="004C3F95">
        <w:rPr>
          <w:rFonts w:ascii="Arial" w:eastAsia="Calibri" w:hAnsi="Arial"/>
          <w:lang w:val="sr-Cyrl-RS"/>
        </w:rPr>
        <w:t xml:space="preserve"> </w:t>
      </w:r>
      <w:r w:rsidR="004C3F95">
        <w:rPr>
          <w:rFonts w:ascii="Arial" w:eastAsia="Calibri" w:hAnsi="Arial"/>
          <w:lang w:val="sr-Cyrl-RS"/>
        </w:rPr>
        <w:t>календарских</w:t>
      </w:r>
      <w:r w:rsidRPr="008E2551">
        <w:rPr>
          <w:rFonts w:ascii="Arial" w:eastAsia="Calibri" w:hAnsi="Arial"/>
          <w:lang w:val="sr-Cyrl-RS"/>
        </w:rPr>
        <w:t xml:space="preserve"> дана од дана испоруке предметних добара и обостраног потписивања </w:t>
      </w:r>
      <w:r w:rsidR="00A1368D" w:rsidRPr="008E2551">
        <w:rPr>
          <w:rFonts w:ascii="Arial" w:eastAsia="Calibri" w:hAnsi="Arial"/>
          <w:lang w:val="sr-Cyrl-RS"/>
        </w:rPr>
        <w:t>Записника о квантитативном и квалитативном пријему имплементираних добара и извршених услуга</w:t>
      </w:r>
      <w:r w:rsidRPr="008E2551">
        <w:rPr>
          <w:rFonts w:ascii="Arial" w:eastAsia="Calibri" w:hAnsi="Arial"/>
          <w:lang w:val="sr-Cyrl-RS"/>
        </w:rPr>
        <w:t xml:space="preserve"> (без примедби).</w:t>
      </w:r>
    </w:p>
    <w:p w14:paraId="6DD589C3" w14:textId="77777777" w:rsidR="00650E32" w:rsidRPr="00AD1D01" w:rsidRDefault="00650E32" w:rsidP="00AD1D01">
      <w:pPr>
        <w:spacing w:before="120"/>
        <w:ind w:left="284" w:right="273"/>
        <w:jc w:val="both"/>
        <w:rPr>
          <w:rFonts w:ascii="Arial" w:hAnsi="Arial" w:cs="Arial"/>
          <w:lang w:val="sr-Cyrl-RS"/>
        </w:rPr>
      </w:pPr>
    </w:p>
    <w:p w14:paraId="3412F281" w14:textId="5F80BB53" w:rsidR="00C137DC" w:rsidRPr="008E2551" w:rsidRDefault="00C137DC" w:rsidP="00C137DC">
      <w:pPr>
        <w:spacing w:before="120"/>
        <w:ind w:left="284" w:right="273"/>
        <w:jc w:val="both"/>
        <w:rPr>
          <w:rFonts w:ascii="Arial" w:hAnsi="Arial"/>
          <w:b/>
          <w:color w:val="FF0000"/>
          <w:lang w:val="sr-Cyrl-RS"/>
        </w:rPr>
      </w:pPr>
      <w:r w:rsidRPr="003E776D">
        <w:rPr>
          <w:rFonts w:ascii="Arial" w:hAnsi="Arial" w:cs="Arial"/>
          <w:b/>
          <w:lang w:val="sr-Cyrl-RS"/>
        </w:rPr>
        <w:t>6.14. Место</w:t>
      </w:r>
      <w:r w:rsidR="008E5C0F" w:rsidRPr="008E2551">
        <w:rPr>
          <w:rFonts w:ascii="Arial" w:hAnsi="Arial"/>
          <w:b/>
          <w:lang w:val="sr-Cyrl-RS"/>
        </w:rPr>
        <w:t xml:space="preserve"> испоруке добара</w:t>
      </w:r>
      <w:r w:rsidRPr="00AD1D01">
        <w:rPr>
          <w:rFonts w:ascii="Arial" w:hAnsi="Arial" w:cs="Arial"/>
          <w:b/>
          <w:lang w:val="sr-Cyrl-RS"/>
        </w:rPr>
        <w:t>:</w:t>
      </w:r>
    </w:p>
    <w:p w14:paraId="55EE11A8" w14:textId="77777777" w:rsidR="00284872" w:rsidRPr="008E2551" w:rsidRDefault="00E41EBC" w:rsidP="00D375B2">
      <w:pPr>
        <w:pStyle w:val="Naslov1"/>
        <w:numPr>
          <w:ilvl w:val="0"/>
          <w:numId w:val="0"/>
        </w:numPr>
        <w:rPr>
          <w:rFonts w:eastAsia="Arial"/>
          <w:lang w:val="sr-Cyrl-RS"/>
        </w:rPr>
      </w:pPr>
      <w:r w:rsidRPr="008E2551">
        <w:rPr>
          <w:lang w:val="sr-Cyrl-RS"/>
        </w:rPr>
        <w:t xml:space="preserve">    </w:t>
      </w:r>
    </w:p>
    <w:p w14:paraId="29284F39" w14:textId="71861D8C" w:rsidR="00757BCF" w:rsidRPr="006D1959" w:rsidRDefault="00757BCF" w:rsidP="00757BCF">
      <w:pPr>
        <w:ind w:left="284" w:right="265"/>
        <w:jc w:val="both"/>
        <w:rPr>
          <w:rFonts w:ascii="Arial" w:eastAsia="Arial" w:hAnsi="Arial" w:cs="Arial"/>
          <w:lang w:val="sr-Cyrl-RS"/>
        </w:rPr>
      </w:pPr>
      <w:r w:rsidRPr="00C32366">
        <w:rPr>
          <w:rFonts w:ascii="Arial" w:hAnsi="Arial" w:cs="Arial"/>
          <w:lang w:eastAsia="zh-CN"/>
        </w:rPr>
        <w:t xml:space="preserve">Место испоруке </w:t>
      </w:r>
      <w:r w:rsidRPr="00C13D96">
        <w:rPr>
          <w:rFonts w:ascii="Arial" w:hAnsi="Arial" w:cs="Arial"/>
          <w:lang w:eastAsia="zh-CN"/>
        </w:rPr>
        <w:t>и</w:t>
      </w:r>
      <w:r w:rsidRPr="00C13D96">
        <w:rPr>
          <w:rFonts w:ascii="Arial" w:hAnsi="Arial"/>
        </w:rPr>
        <w:t xml:space="preserve"> имплементације добара и </w:t>
      </w:r>
      <w:r w:rsidRPr="00C13D96">
        <w:rPr>
          <w:rFonts w:ascii="Arial" w:hAnsi="Arial" w:cs="Arial"/>
          <w:lang w:eastAsia="zh-CN"/>
        </w:rPr>
        <w:t>извршења</w:t>
      </w:r>
      <w:r w:rsidRPr="008E2551">
        <w:rPr>
          <w:rFonts w:ascii="Arial" w:hAnsi="Arial"/>
        </w:rPr>
        <w:t xml:space="preserve"> </w:t>
      </w:r>
      <w:r>
        <w:rPr>
          <w:rFonts w:ascii="Arial" w:hAnsi="Arial" w:cs="Arial"/>
          <w:lang w:eastAsia="zh-CN"/>
        </w:rPr>
        <w:t>услуга</w:t>
      </w:r>
      <w:r>
        <w:rPr>
          <w:rFonts w:ascii="Arial" w:hAnsi="Arial" w:cs="Arial"/>
          <w:lang w:val="sr-Cyrl-RS" w:eastAsia="zh-CN"/>
        </w:rPr>
        <w:t xml:space="preserve"> је</w:t>
      </w:r>
      <w:r w:rsidRPr="006D1959">
        <w:rPr>
          <w:rFonts w:ascii="Arial" w:eastAsia="Arial" w:hAnsi="Arial" w:cs="Arial"/>
        </w:rPr>
        <w:t>:</w:t>
      </w:r>
      <w:r>
        <w:rPr>
          <w:rFonts w:ascii="Arial" w:eastAsia="Arial" w:hAnsi="Arial" w:cs="Arial"/>
          <w:lang w:val="sr-Cyrl-RS"/>
        </w:rPr>
        <w:t xml:space="preserve"> </w:t>
      </w:r>
      <w:r w:rsidRPr="006D1959">
        <w:rPr>
          <w:rFonts w:ascii="Arial" w:eastAsia="Arial" w:hAnsi="Arial" w:cs="Arial"/>
        </w:rPr>
        <w:t xml:space="preserve"> ТЦ Београд – Масарикова 1-3, 11000 Београд.</w:t>
      </w:r>
    </w:p>
    <w:p w14:paraId="52D3C1E8" w14:textId="77777777" w:rsidR="006A1860" w:rsidRPr="008E2551" w:rsidRDefault="006A1860" w:rsidP="008E2551">
      <w:pPr>
        <w:ind w:left="284" w:right="273"/>
        <w:jc w:val="both"/>
        <w:rPr>
          <w:rFonts w:ascii="Arial" w:hAnsi="Arial"/>
          <w:b/>
          <w:lang w:val="sr-Cyrl-BA"/>
        </w:rPr>
      </w:pPr>
    </w:p>
    <w:p w14:paraId="644FF354" w14:textId="42E6CD9D" w:rsidR="00AC25AA" w:rsidRDefault="0045541D" w:rsidP="00AC25AA">
      <w:pPr>
        <w:autoSpaceDE w:val="0"/>
        <w:autoSpaceDN w:val="0"/>
        <w:adjustRightInd w:val="0"/>
        <w:spacing w:after="15"/>
        <w:ind w:left="284" w:right="273"/>
        <w:jc w:val="both"/>
        <w:rPr>
          <w:rFonts w:ascii="Arial" w:eastAsia="Calibri" w:hAnsi="Arial" w:cs="Arial"/>
          <w:b/>
          <w:bCs/>
          <w:lang w:val="sr-Cyrl-RS" w:eastAsia="sr-Latn-CS"/>
        </w:rPr>
      </w:pPr>
      <w:r w:rsidRPr="00394169">
        <w:rPr>
          <w:rFonts w:ascii="Arial" w:hAnsi="Arial" w:cs="Arial"/>
          <w:b/>
          <w:lang w:val="sr-Cyrl-RS"/>
        </w:rPr>
        <w:t>6.1</w:t>
      </w:r>
      <w:r w:rsidR="005C135E">
        <w:rPr>
          <w:rFonts w:ascii="Arial" w:hAnsi="Arial" w:cs="Arial"/>
          <w:b/>
          <w:lang w:val="sr-Cyrl-RS"/>
        </w:rPr>
        <w:t>5</w:t>
      </w:r>
      <w:r w:rsidRPr="00394169">
        <w:rPr>
          <w:rFonts w:ascii="Arial" w:hAnsi="Arial" w:cs="Arial"/>
          <w:b/>
          <w:lang w:val="sr-Cyrl-RS"/>
        </w:rPr>
        <w:t xml:space="preserve"> </w:t>
      </w:r>
      <w:r w:rsidRPr="008E2551">
        <w:rPr>
          <w:rFonts w:ascii="Arial" w:hAnsi="Arial" w:cs="Arial"/>
          <w:b/>
          <w:lang w:val="sr-Cyrl-BA"/>
        </w:rPr>
        <w:t xml:space="preserve"> </w:t>
      </w:r>
      <w:r w:rsidR="00AC25AA" w:rsidRPr="00394169">
        <w:rPr>
          <w:rFonts w:ascii="Arial" w:eastAsia="Calibri" w:hAnsi="Arial" w:cs="Arial"/>
          <w:b/>
          <w:bCs/>
          <w:lang w:val="sr-Latn-CS" w:eastAsia="sr-Latn-CS"/>
        </w:rPr>
        <w:t xml:space="preserve">Начин </w:t>
      </w:r>
      <w:r w:rsidR="00AC25AA">
        <w:rPr>
          <w:rFonts w:ascii="Arial" w:eastAsia="Calibri" w:hAnsi="Arial" w:cs="Arial"/>
          <w:b/>
          <w:bCs/>
          <w:lang w:val="sr-Cyrl-RS" w:eastAsia="sr-Latn-CS"/>
        </w:rPr>
        <w:t xml:space="preserve">и услови реализације </w:t>
      </w:r>
      <w:r w:rsidR="004107E0">
        <w:rPr>
          <w:rFonts w:ascii="Arial" w:eastAsia="Calibri" w:hAnsi="Arial" w:cs="Arial"/>
          <w:b/>
          <w:bCs/>
          <w:lang w:val="sr-Cyrl-RS" w:eastAsia="sr-Latn-CS"/>
        </w:rPr>
        <w:t>уговора</w:t>
      </w:r>
    </w:p>
    <w:p w14:paraId="6A36CC68" w14:textId="77777777" w:rsidR="00874BC1" w:rsidRPr="004E1C89" w:rsidRDefault="00874BC1" w:rsidP="00AC25AA">
      <w:pPr>
        <w:autoSpaceDE w:val="0"/>
        <w:autoSpaceDN w:val="0"/>
        <w:adjustRightInd w:val="0"/>
        <w:spacing w:after="15"/>
        <w:ind w:left="284" w:right="273"/>
        <w:jc w:val="both"/>
        <w:rPr>
          <w:rFonts w:ascii="Arial" w:eastAsia="Calibri" w:hAnsi="Arial" w:cs="Arial"/>
          <w:b/>
          <w:bCs/>
          <w:lang w:val="sr-Cyrl-RS" w:eastAsia="sr-Latn-CS"/>
        </w:rPr>
      </w:pPr>
    </w:p>
    <w:p w14:paraId="534CAB64" w14:textId="77777777" w:rsidR="00874BC1" w:rsidRPr="00874BC1" w:rsidRDefault="00874BC1" w:rsidP="00874BC1">
      <w:pPr>
        <w:autoSpaceDE w:val="0"/>
        <w:autoSpaceDN w:val="0"/>
        <w:adjustRightInd w:val="0"/>
        <w:spacing w:after="15"/>
        <w:ind w:left="284" w:right="273"/>
        <w:jc w:val="both"/>
        <w:rPr>
          <w:rFonts w:ascii="Arial" w:eastAsia="Calibri" w:hAnsi="Arial" w:cs="Arial"/>
          <w:bCs/>
          <w:lang w:val="sr-Cyrl-RS" w:eastAsia="sr-Latn-CS"/>
        </w:rPr>
      </w:pPr>
      <w:r w:rsidRPr="00874BC1">
        <w:rPr>
          <w:rFonts w:ascii="Arial" w:eastAsia="Calibri" w:hAnsi="Arial" w:cs="Arial"/>
          <w:bCs/>
          <w:lang w:val="sr-Cyrl-RS" w:eastAsia="sr-Latn-CS"/>
        </w:rPr>
        <w:t>Након закључења уговора, Купац ће сукцесивно, у складу са реалним потребама, Продавцу издавати радне налоге на основу којих ће се реализовати предметне испоруке и уградње дефинисане уговором, до реализације уговорене вредности из уговора.</w:t>
      </w:r>
    </w:p>
    <w:p w14:paraId="3F57ED9A" w14:textId="77777777" w:rsidR="00AC25AA" w:rsidRDefault="00874BC1" w:rsidP="00874BC1">
      <w:pPr>
        <w:autoSpaceDE w:val="0"/>
        <w:autoSpaceDN w:val="0"/>
        <w:adjustRightInd w:val="0"/>
        <w:spacing w:after="15"/>
        <w:ind w:left="284" w:right="273"/>
        <w:jc w:val="both"/>
        <w:rPr>
          <w:rFonts w:ascii="Arial" w:eastAsia="Calibri" w:hAnsi="Arial" w:cs="Arial"/>
          <w:bCs/>
          <w:lang w:val="sr-Cyrl-RS" w:eastAsia="sr-Latn-CS"/>
        </w:rPr>
      </w:pPr>
      <w:r w:rsidRPr="00874BC1">
        <w:rPr>
          <w:rFonts w:ascii="Arial" w:eastAsia="Calibri" w:hAnsi="Arial" w:cs="Arial"/>
          <w:bCs/>
          <w:lang w:val="sr-Cyrl-RS" w:eastAsia="sr-Latn-CS"/>
        </w:rPr>
        <w:t>Купац ће Продавцу издати радни налог који мора да садржи следеће обавезне елементе: датум издавања, опис, количину, врсту добра и јединичну цену доб</w:t>
      </w:r>
      <w:r w:rsidR="002636E6">
        <w:rPr>
          <w:rFonts w:ascii="Arial" w:eastAsia="Calibri" w:hAnsi="Arial" w:cs="Arial"/>
          <w:bCs/>
          <w:lang w:val="sr-Cyrl-RS" w:eastAsia="sr-Latn-CS"/>
        </w:rPr>
        <w:t>а</w:t>
      </w:r>
      <w:r w:rsidRPr="00874BC1">
        <w:rPr>
          <w:rFonts w:ascii="Arial" w:eastAsia="Calibri" w:hAnsi="Arial" w:cs="Arial"/>
          <w:bCs/>
          <w:lang w:val="sr-Cyrl-RS" w:eastAsia="sr-Latn-CS"/>
        </w:rPr>
        <w:t>ра из Обрасца структуре цене са позивом на број позиције из наведеног обрасца, број јавне набавке и број уговора.</w:t>
      </w:r>
    </w:p>
    <w:p w14:paraId="2B42F15B" w14:textId="77777777" w:rsidR="00874BC1" w:rsidRPr="00874BC1" w:rsidRDefault="00874BC1" w:rsidP="00874BC1">
      <w:pPr>
        <w:autoSpaceDE w:val="0"/>
        <w:autoSpaceDN w:val="0"/>
        <w:adjustRightInd w:val="0"/>
        <w:spacing w:after="15"/>
        <w:ind w:left="284" w:right="273"/>
        <w:jc w:val="both"/>
        <w:rPr>
          <w:rFonts w:ascii="Arial" w:eastAsia="Calibri" w:hAnsi="Arial" w:cs="Arial"/>
          <w:bCs/>
          <w:lang w:val="sr-Cyrl-RS" w:eastAsia="sr-Latn-CS"/>
        </w:rPr>
      </w:pPr>
    </w:p>
    <w:p w14:paraId="423203AE" w14:textId="3F7F9DAA" w:rsidR="007E3723" w:rsidRPr="00627E8B" w:rsidRDefault="00221D01" w:rsidP="00AC25AA">
      <w:pPr>
        <w:autoSpaceDE w:val="0"/>
        <w:autoSpaceDN w:val="0"/>
        <w:adjustRightInd w:val="0"/>
        <w:spacing w:after="15"/>
        <w:ind w:left="284" w:right="273"/>
        <w:jc w:val="both"/>
        <w:rPr>
          <w:rFonts w:ascii="Arial" w:hAnsi="Arial" w:cs="Arial"/>
          <w:b/>
          <w:lang w:val="sr-Cyrl-RS"/>
        </w:rPr>
      </w:pPr>
      <w:r w:rsidRPr="00627E8B">
        <w:rPr>
          <w:rFonts w:ascii="Arial" w:hAnsi="Arial" w:cs="Arial"/>
          <w:b/>
          <w:lang w:val="sr-Cyrl-ME"/>
        </w:rPr>
        <w:t>6.1</w:t>
      </w:r>
      <w:r w:rsidR="005C135E">
        <w:rPr>
          <w:rFonts w:ascii="Arial" w:hAnsi="Arial" w:cs="Arial"/>
          <w:b/>
          <w:lang w:val="sr-Cyrl-ME"/>
        </w:rPr>
        <w:t>6</w:t>
      </w:r>
      <w:r w:rsidRPr="00627E8B">
        <w:rPr>
          <w:rFonts w:ascii="Arial" w:hAnsi="Arial" w:cs="Arial"/>
          <w:b/>
          <w:lang w:val="sr-Cyrl-ME"/>
        </w:rPr>
        <w:t xml:space="preserve"> </w:t>
      </w:r>
      <w:r w:rsidR="00891F5D" w:rsidRPr="00627E8B">
        <w:rPr>
          <w:rFonts w:ascii="Arial" w:hAnsi="Arial" w:cs="Arial"/>
          <w:b/>
        </w:rPr>
        <w:t xml:space="preserve">Начин и услови плаћања </w:t>
      </w:r>
      <w:r w:rsidR="00A60B0F" w:rsidRPr="00627E8B">
        <w:rPr>
          <w:rFonts w:ascii="Arial" w:hAnsi="Arial" w:cs="Arial"/>
          <w:b/>
          <w:lang w:val="sr-Cyrl-RS"/>
        </w:rPr>
        <w:t xml:space="preserve"> </w:t>
      </w:r>
    </w:p>
    <w:p w14:paraId="13C3F8F7" w14:textId="77777777" w:rsidR="00A60B0F" w:rsidRPr="00627E8B" w:rsidRDefault="00A60B0F" w:rsidP="00AC25AA">
      <w:pPr>
        <w:autoSpaceDE w:val="0"/>
        <w:autoSpaceDN w:val="0"/>
        <w:adjustRightInd w:val="0"/>
        <w:spacing w:after="15"/>
        <w:ind w:left="284" w:right="273"/>
        <w:jc w:val="both"/>
        <w:rPr>
          <w:rFonts w:ascii="Arial" w:hAnsi="Arial" w:cs="Arial"/>
          <w:lang w:val="sr-Cyrl-RS"/>
        </w:rPr>
      </w:pPr>
    </w:p>
    <w:p w14:paraId="6032CB88" w14:textId="1DD05F72"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Плаћање испоручених добара</w:t>
      </w:r>
      <w:r w:rsidR="008243FA">
        <w:rPr>
          <w:rFonts w:ascii="Arial" w:hAnsi="Arial" w:cs="Arial"/>
          <w:lang w:val="sr-Cyrl-RS"/>
        </w:rPr>
        <w:t xml:space="preserve"> и извршених услуга</w:t>
      </w:r>
      <w:r w:rsidRPr="00627E8B">
        <w:rPr>
          <w:rFonts w:ascii="Arial" w:hAnsi="Arial" w:cs="Arial"/>
          <w:lang w:val="sr-Cyrl-RS"/>
        </w:rPr>
        <w:t>, ко</w:t>
      </w:r>
      <w:r w:rsidR="00A9353D" w:rsidRPr="00627E8B">
        <w:rPr>
          <w:rFonts w:ascii="Arial" w:hAnsi="Arial" w:cs="Arial"/>
          <w:lang w:val="sr-Cyrl-RS"/>
        </w:rPr>
        <w:t>ја</w:t>
      </w:r>
      <w:r w:rsidRPr="00627E8B">
        <w:rPr>
          <w:rFonts w:ascii="Arial" w:hAnsi="Arial" w:cs="Arial"/>
          <w:lang w:val="sr-Cyrl-RS"/>
        </w:rPr>
        <w:t xml:space="preserve"> су предмет овог Уговора, Наручилац ће извршити на текући рачун Понуђача, сукцесивно, према понуђеним вредностима из Обрасца 2 - Структуре цене, у року до 45 (словима: четрдесетпет) дана, од дана пријема исправног рачуна, а након обострано потписаног одговарајућег </w:t>
      </w:r>
      <w:r w:rsidR="00A1368D" w:rsidRPr="00627E8B">
        <w:rPr>
          <w:rFonts w:ascii="Arial" w:hAnsi="Arial" w:cs="Arial"/>
          <w:lang w:val="sr-Cyrl-RS"/>
        </w:rPr>
        <w:t>Записника о квантитативном и квалитативном пријему имплементираних добара и извршених услуга</w:t>
      </w:r>
      <w:r w:rsidRPr="00627E8B">
        <w:rPr>
          <w:rFonts w:ascii="Arial" w:hAnsi="Arial" w:cs="Arial"/>
          <w:lang w:val="sr-Cyrl-RS"/>
        </w:rPr>
        <w:t xml:space="preserve"> - без примедби од стране овлашћених представника Наручиоца и Понуђача,  на следећи начин:</w:t>
      </w:r>
    </w:p>
    <w:p w14:paraId="17B71C44" w14:textId="77777777" w:rsidR="00F22512" w:rsidRPr="00627E8B" w:rsidRDefault="00F22512" w:rsidP="00A60B0F">
      <w:pPr>
        <w:autoSpaceDE w:val="0"/>
        <w:autoSpaceDN w:val="0"/>
        <w:adjustRightInd w:val="0"/>
        <w:spacing w:after="15"/>
        <w:ind w:left="284" w:right="273"/>
        <w:jc w:val="both"/>
        <w:rPr>
          <w:rFonts w:ascii="Arial" w:hAnsi="Arial" w:cs="Arial"/>
          <w:lang w:val="sr-Cyrl-RS"/>
        </w:rPr>
      </w:pPr>
    </w:p>
    <w:p w14:paraId="66C419D8" w14:textId="5DEA665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w:t>
      </w:r>
      <w:r w:rsidRPr="00627E8B">
        <w:rPr>
          <w:rFonts w:ascii="Arial" w:hAnsi="Arial" w:cs="Arial"/>
          <w:lang w:val="sr-Cyrl-RS"/>
        </w:rPr>
        <w:tab/>
        <w:t xml:space="preserve">100% од укупно уговорене цене добара, након испоручених добара, у року до 45 (словима: четрдесетпет) дана од дана пријема исправног рачуна, а након обострано потписаног </w:t>
      </w:r>
      <w:r w:rsidR="00A1368D" w:rsidRPr="00627E8B">
        <w:rPr>
          <w:rFonts w:ascii="Arial" w:hAnsi="Arial" w:cs="Arial"/>
          <w:lang w:val="sr-Cyrl-RS"/>
        </w:rPr>
        <w:t>Записника о квантитативном и квалитативном пријему имплементираних добара и извршених услуга</w:t>
      </w:r>
      <w:r w:rsidRPr="00627E8B">
        <w:rPr>
          <w:rFonts w:ascii="Arial" w:hAnsi="Arial" w:cs="Arial"/>
          <w:lang w:val="sr-Cyrl-RS"/>
        </w:rPr>
        <w:t xml:space="preserve">  - без примедби.</w:t>
      </w:r>
    </w:p>
    <w:p w14:paraId="0C2055B4" w14:textId="0464EDDA"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w:t>
      </w:r>
      <w:r w:rsidRPr="00627E8B">
        <w:rPr>
          <w:rFonts w:ascii="Arial" w:hAnsi="Arial" w:cs="Arial"/>
          <w:lang w:val="sr-Cyrl-RS"/>
        </w:rPr>
        <w:tab/>
      </w:r>
      <w:r w:rsidR="00DA08FA" w:rsidRPr="00627E8B">
        <w:rPr>
          <w:rFonts w:ascii="Arial" w:hAnsi="Arial" w:cs="Arial"/>
          <w:lang w:val="sr-Cyrl-RS"/>
        </w:rPr>
        <w:t>10</w:t>
      </w:r>
      <w:r w:rsidRPr="00627E8B">
        <w:rPr>
          <w:rFonts w:ascii="Arial" w:hAnsi="Arial" w:cs="Arial"/>
          <w:lang w:val="sr-Cyrl-RS"/>
        </w:rPr>
        <w:t xml:space="preserve">0% од укупне цене </w:t>
      </w:r>
      <w:r w:rsidR="00EA446C" w:rsidRPr="00627E8B">
        <w:rPr>
          <w:rFonts w:ascii="Arial" w:hAnsi="Arial" w:cs="Arial"/>
          <w:lang w:val="sr-Cyrl-RS"/>
        </w:rPr>
        <w:t>услуга</w:t>
      </w:r>
      <w:r w:rsidRPr="00627E8B">
        <w:rPr>
          <w:rFonts w:ascii="Arial" w:hAnsi="Arial" w:cs="Arial"/>
          <w:lang w:val="sr-Cyrl-RS"/>
        </w:rPr>
        <w:t xml:space="preserve"> </w:t>
      </w:r>
      <w:r w:rsidR="00355A1B" w:rsidRPr="00627E8B">
        <w:rPr>
          <w:rFonts w:ascii="Arial" w:hAnsi="Arial" w:cs="Arial"/>
          <w:lang w:val="sr-Cyrl-RS"/>
        </w:rPr>
        <w:t>након извршене целокупне испоруке добара и инсталирања опреме</w:t>
      </w:r>
      <w:r w:rsidRPr="00627E8B">
        <w:rPr>
          <w:rFonts w:ascii="Arial" w:hAnsi="Arial" w:cs="Arial"/>
          <w:lang w:val="sr-Cyrl-RS"/>
        </w:rPr>
        <w:t xml:space="preserve">, у року до 45 (словима: четрдесетпет) дана од дана пријема исправног рачуна, а након обострано потписаног одговарајућег </w:t>
      </w:r>
      <w:r w:rsidR="00A1368D" w:rsidRPr="00627E8B">
        <w:rPr>
          <w:rFonts w:ascii="Arial" w:hAnsi="Arial" w:cs="Arial"/>
          <w:lang w:val="sr-Cyrl-RS"/>
        </w:rPr>
        <w:t xml:space="preserve">Записника о </w:t>
      </w:r>
      <w:r w:rsidR="00A1368D" w:rsidRPr="00627E8B">
        <w:rPr>
          <w:rFonts w:ascii="Arial" w:hAnsi="Arial" w:cs="Arial"/>
          <w:lang w:val="sr-Cyrl-RS"/>
        </w:rPr>
        <w:lastRenderedPageBreak/>
        <w:t>квантитативном и квалитативном пријему имплементираних добара и извршених услуга</w:t>
      </w:r>
      <w:r w:rsidRPr="00627E8B">
        <w:rPr>
          <w:rFonts w:ascii="Arial" w:hAnsi="Arial" w:cs="Arial"/>
          <w:lang w:val="sr-Cyrl-RS"/>
        </w:rPr>
        <w:t xml:space="preserve"> - без примедби.</w:t>
      </w:r>
    </w:p>
    <w:p w14:paraId="4F8492E3" w14:textId="77777777" w:rsidR="00A60B0F" w:rsidRPr="00627E8B" w:rsidRDefault="00A60B0F" w:rsidP="00DA08FA">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ab/>
      </w:r>
    </w:p>
    <w:p w14:paraId="2C03E6A8" w14:textId="2F057A4B"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Уз рачун за испоручена добра и извршене  услуге, који гласи на Јавно предузеће „Електропривреда Србије“ Београд, Балканска бр. 13, 11000 Београд, ПИБ 103920327, МБ 20053658, a доставља се на адресу Купца: Јавно предузеће „Електропривреда Србије“ Београд Организациона целина за послове финансија Управе, Балканска бр. 13, 11000 Београд, у коме се обавезно наводи број Уговора по коме су испоручена добра са извршеним услугама, Продавац је обавезан да достави одговарајући Записник о квантитативном и квалитативном пријему имплементираних добара и  услуга - без примедби.</w:t>
      </w:r>
    </w:p>
    <w:p w14:paraId="2CB48CDB"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p>
    <w:p w14:paraId="258C6E86"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понуђене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778D0AA" w14:textId="77777777" w:rsidR="00355A1B" w:rsidRPr="00627E8B" w:rsidRDefault="00355A1B" w:rsidP="00A60B0F">
      <w:pPr>
        <w:autoSpaceDE w:val="0"/>
        <w:autoSpaceDN w:val="0"/>
        <w:adjustRightInd w:val="0"/>
        <w:spacing w:after="15"/>
        <w:ind w:left="284" w:right="273"/>
        <w:jc w:val="both"/>
        <w:rPr>
          <w:rFonts w:ascii="Arial" w:hAnsi="Arial" w:cs="Arial"/>
          <w:lang w:val="sr-Cyrl-RS"/>
        </w:rPr>
      </w:pPr>
    </w:p>
    <w:p w14:paraId="10E9D643"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75CD8D45" w14:textId="77777777" w:rsidR="00355A1B" w:rsidRPr="00627E8B" w:rsidRDefault="00355A1B" w:rsidP="00A60B0F">
      <w:pPr>
        <w:autoSpaceDE w:val="0"/>
        <w:autoSpaceDN w:val="0"/>
        <w:adjustRightInd w:val="0"/>
        <w:spacing w:after="15"/>
        <w:ind w:left="284" w:right="273"/>
        <w:jc w:val="both"/>
        <w:rPr>
          <w:rFonts w:ascii="Arial" w:hAnsi="Arial" w:cs="Arial"/>
          <w:lang w:val="sr-Cyrl-RS"/>
        </w:rPr>
      </w:pPr>
    </w:p>
    <w:p w14:paraId="69B19476"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C997192"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5A6CDCD"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 xml:space="preserve">Изабрани понуђач - Продавац,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B31EA31"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4F246E5"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Понуђач је у обавези да достави доказе за сваку календарску годину.</w:t>
      </w:r>
    </w:p>
    <w:p w14:paraId="0D96AB04"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 xml:space="preserve">Уколико Изабрани понуђач страно лице не достави доказе из претходног става Наручилац ће обрачунати, одбити и платити порез по одбитку у складу са прописима </w:t>
      </w:r>
      <w:r w:rsidRPr="00627E8B">
        <w:rPr>
          <w:rFonts w:ascii="Arial" w:hAnsi="Arial" w:cs="Arial"/>
          <w:lang w:val="sr-Cyrl-RS"/>
        </w:rPr>
        <w:lastRenderedPageBreak/>
        <w:t>Републике Србије без примене закљученог Уговора о избегавању двоструког опорезивања са домицилном земљом понуђача.</w:t>
      </w:r>
    </w:p>
    <w:p w14:paraId="682B7A9D"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70BC1C8"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 xml:space="preserve">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 </w:t>
      </w:r>
    </w:p>
    <w:p w14:paraId="49161350" w14:textId="77777777" w:rsidR="00A60B0F" w:rsidRPr="008E2551" w:rsidRDefault="00A60B0F" w:rsidP="00A60B0F">
      <w:pPr>
        <w:autoSpaceDE w:val="0"/>
        <w:autoSpaceDN w:val="0"/>
        <w:adjustRightInd w:val="0"/>
        <w:spacing w:after="15"/>
        <w:ind w:left="284" w:right="273"/>
        <w:jc w:val="both"/>
        <w:rPr>
          <w:rFonts w:ascii="Arial" w:hAnsi="Arial"/>
          <w:lang w:val="sr-Cyrl-RS"/>
        </w:rPr>
      </w:pPr>
      <w:r w:rsidRPr="00627E8B">
        <w:rPr>
          <w:rFonts w:ascii="Arial" w:hAnsi="Arial" w:cs="Arial"/>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14:paraId="6EEFAEFD" w14:textId="77777777" w:rsidR="00A60B0F" w:rsidRPr="00BA42FD" w:rsidRDefault="00A60B0F" w:rsidP="008E2551">
      <w:pPr>
        <w:autoSpaceDE w:val="0"/>
        <w:autoSpaceDN w:val="0"/>
        <w:adjustRightInd w:val="0"/>
        <w:spacing w:after="15"/>
        <w:ind w:left="284" w:right="273"/>
        <w:jc w:val="both"/>
        <w:rPr>
          <w:lang w:val="sr-Cyrl-RS"/>
        </w:rPr>
      </w:pPr>
      <w:r w:rsidRPr="008E2551">
        <w:rPr>
          <w:rFonts w:ascii="Arial" w:hAnsi="Arial"/>
          <w:lang w:val="sr-Cyrl-RS"/>
        </w:rPr>
        <w:t>Плаћање Изабраном домаћем понуђачу се врши у динарском износу, на његов текући рачун у складу са његовим инструкцијама.</w:t>
      </w:r>
    </w:p>
    <w:p w14:paraId="7C191253" w14:textId="77777777" w:rsidR="00A60B0F" w:rsidRPr="00627E8B" w:rsidRDefault="00A60B0F" w:rsidP="00A60B0F">
      <w:pPr>
        <w:autoSpaceDE w:val="0"/>
        <w:autoSpaceDN w:val="0"/>
        <w:adjustRightInd w:val="0"/>
        <w:spacing w:after="15"/>
        <w:ind w:left="284" w:right="273"/>
        <w:jc w:val="both"/>
        <w:rPr>
          <w:rFonts w:ascii="Arial" w:hAnsi="Arial" w:cs="Arial"/>
          <w:lang w:val="sr-Cyrl-RS"/>
        </w:rPr>
      </w:pPr>
      <w:r w:rsidRPr="00627E8B">
        <w:rPr>
          <w:rFonts w:ascii="Arial" w:hAnsi="Arial" w:cs="Arial"/>
          <w:lang w:val="sr-Cyrl-RS"/>
        </w:rPr>
        <w:t>Плаћања Изабраном страном понуђачу се врши дознаком у EUR, на његов девизни рачун у складу са његовим инструкцијама.</w:t>
      </w:r>
    </w:p>
    <w:p w14:paraId="68E0E213" w14:textId="77777777" w:rsidR="00A60B0F" w:rsidRPr="00355A1B" w:rsidRDefault="00A60B0F" w:rsidP="00AC25AA">
      <w:pPr>
        <w:autoSpaceDE w:val="0"/>
        <w:autoSpaceDN w:val="0"/>
        <w:adjustRightInd w:val="0"/>
        <w:spacing w:after="15"/>
        <w:ind w:left="284" w:right="273"/>
        <w:jc w:val="both"/>
        <w:rPr>
          <w:rFonts w:ascii="Arial" w:hAnsi="Arial" w:cs="Arial"/>
          <w:color w:val="00B050"/>
          <w:lang w:val="sr-Cyrl-RS"/>
        </w:rPr>
      </w:pPr>
    </w:p>
    <w:p w14:paraId="164DF0B6" w14:textId="60239BE8" w:rsidR="00891F5D" w:rsidRPr="008E2551" w:rsidRDefault="00C2743A" w:rsidP="000E2DBD">
      <w:pPr>
        <w:pStyle w:val="Naslov3"/>
        <w:ind w:right="273"/>
        <w:rPr>
          <w:sz w:val="24"/>
          <w:szCs w:val="24"/>
          <w:lang w:val="sr-Cyrl-RS"/>
        </w:rPr>
      </w:pPr>
      <w:r w:rsidRPr="00394169">
        <w:rPr>
          <w:sz w:val="24"/>
          <w:szCs w:val="24"/>
          <w:lang w:val="sr-Cyrl-RS"/>
        </w:rPr>
        <w:t xml:space="preserve"> </w:t>
      </w:r>
      <w:r w:rsidR="00074AB9" w:rsidRPr="00394169">
        <w:rPr>
          <w:sz w:val="24"/>
          <w:szCs w:val="24"/>
          <w:lang w:val="sr-Cyrl-RS"/>
        </w:rPr>
        <w:t xml:space="preserve">   </w:t>
      </w:r>
      <w:r w:rsidR="00221D01" w:rsidRPr="00394169">
        <w:rPr>
          <w:sz w:val="24"/>
          <w:szCs w:val="24"/>
          <w:lang w:val="sr-Cyrl-RS"/>
        </w:rPr>
        <w:t>6.1</w:t>
      </w:r>
      <w:r w:rsidR="005C135E">
        <w:rPr>
          <w:sz w:val="24"/>
          <w:szCs w:val="24"/>
          <w:lang w:val="sr-Cyrl-RS"/>
        </w:rPr>
        <w:t>7</w:t>
      </w:r>
      <w:r w:rsidR="00221D01" w:rsidRPr="00394169">
        <w:rPr>
          <w:sz w:val="24"/>
          <w:szCs w:val="24"/>
          <w:lang w:val="sr-Cyrl-RS"/>
        </w:rPr>
        <w:t xml:space="preserve"> </w:t>
      </w:r>
      <w:r w:rsidR="00891F5D" w:rsidRPr="008E2551">
        <w:rPr>
          <w:sz w:val="24"/>
          <w:szCs w:val="24"/>
          <w:lang w:val="sr-Cyrl-RS"/>
        </w:rPr>
        <w:t>Рок важења понуде (опција понуде)</w:t>
      </w:r>
    </w:p>
    <w:p w14:paraId="4718289E" w14:textId="77777777" w:rsidR="00891F5D" w:rsidRPr="00394169" w:rsidRDefault="00891F5D" w:rsidP="000E2DBD">
      <w:pPr>
        <w:tabs>
          <w:tab w:val="left" w:pos="284"/>
          <w:tab w:val="left" w:pos="330"/>
        </w:tabs>
        <w:ind w:left="284" w:right="273"/>
        <w:jc w:val="both"/>
        <w:rPr>
          <w:rFonts w:ascii="Arial" w:eastAsia="TimesNewRomanPSMT" w:hAnsi="Arial" w:cs="Arial"/>
          <w:bCs/>
          <w:lang w:val="sr-Cyrl-RS"/>
        </w:rPr>
      </w:pPr>
      <w:r w:rsidRPr="00394169">
        <w:rPr>
          <w:rFonts w:ascii="Arial" w:eastAsia="TimesNewRomanPSMT" w:hAnsi="Arial" w:cs="Arial"/>
          <w:bCs/>
        </w:rPr>
        <w:t xml:space="preserve">Рок важења понуде не може бити краћи од </w:t>
      </w:r>
      <w:r w:rsidR="006000B2" w:rsidRPr="008E2551">
        <w:rPr>
          <w:rFonts w:ascii="Arial" w:eastAsia="TimesNewRomanPSMT" w:hAnsi="Arial" w:cs="Arial"/>
          <w:bCs/>
          <w:lang w:val="sr-Cyrl-RS"/>
        </w:rPr>
        <w:t>120</w:t>
      </w:r>
      <w:r w:rsidRPr="00394169">
        <w:rPr>
          <w:rFonts w:ascii="Arial" w:eastAsia="TimesNewRomanPSMT" w:hAnsi="Arial" w:cs="Arial"/>
          <w:bCs/>
        </w:rPr>
        <w:t xml:space="preserve"> </w:t>
      </w:r>
      <w:r w:rsidR="00282997">
        <w:rPr>
          <w:rFonts w:ascii="Arial" w:eastAsia="TimesNewRomanPSMT" w:hAnsi="Arial" w:cs="Arial"/>
          <w:bCs/>
          <w:lang w:val="sr-Cyrl-RS"/>
        </w:rPr>
        <w:t xml:space="preserve">(словима: </w:t>
      </w:r>
      <w:r w:rsidR="006000B2">
        <w:rPr>
          <w:rFonts w:ascii="Arial" w:eastAsia="TimesNewRomanPSMT" w:hAnsi="Arial" w:cs="Arial"/>
          <w:bCs/>
          <w:lang w:val="sr-Cyrl-RS"/>
        </w:rPr>
        <w:t>стодвадесет</w:t>
      </w:r>
      <w:r w:rsidR="00282997">
        <w:rPr>
          <w:rFonts w:ascii="Arial" w:eastAsia="TimesNewRomanPSMT" w:hAnsi="Arial" w:cs="Arial"/>
          <w:bCs/>
          <w:lang w:val="sr-Cyrl-RS"/>
        </w:rPr>
        <w:t xml:space="preserve">) </w:t>
      </w:r>
      <w:r w:rsidRPr="00394169">
        <w:rPr>
          <w:rFonts w:ascii="Arial" w:eastAsia="TimesNewRomanPSMT" w:hAnsi="Arial" w:cs="Arial"/>
          <w:bCs/>
        </w:rPr>
        <w:t>дана од дана отварања понуда.</w:t>
      </w:r>
    </w:p>
    <w:p w14:paraId="04DB1F93" w14:textId="77777777" w:rsidR="009A61C1" w:rsidRPr="00394169" w:rsidRDefault="009A61C1" w:rsidP="00074AB9">
      <w:pPr>
        <w:ind w:left="284" w:right="273"/>
        <w:jc w:val="both"/>
        <w:rPr>
          <w:rFonts w:ascii="Arial" w:hAnsi="Arial" w:cs="Arial"/>
          <w:lang w:val="sr-Cyrl-RS"/>
        </w:rPr>
      </w:pPr>
      <w:r w:rsidRPr="008E2551">
        <w:rPr>
          <w:rFonts w:ascii="Arial" w:hAnsi="Arial" w:cs="Arial"/>
          <w:lang w:val="sr-Cyrl-RS"/>
        </w:rPr>
        <w:t>У случају да понуђач наведе краћи рок важења понуде, понуда ће бит</w:t>
      </w:r>
      <w:r w:rsidR="00074AB9" w:rsidRPr="008E2551">
        <w:rPr>
          <w:rFonts w:ascii="Arial" w:hAnsi="Arial" w:cs="Arial"/>
          <w:lang w:val="sr-Cyrl-RS"/>
        </w:rPr>
        <w:t xml:space="preserve">и одбијена, као неприхватљива. </w:t>
      </w:r>
    </w:p>
    <w:p w14:paraId="65570CA3" w14:textId="51210146" w:rsidR="00067469" w:rsidRPr="00161536" w:rsidRDefault="000F4209" w:rsidP="00074AB9">
      <w:pPr>
        <w:pStyle w:val="Naslov3"/>
        <w:ind w:right="273"/>
        <w:rPr>
          <w:sz w:val="24"/>
          <w:szCs w:val="24"/>
          <w:lang w:val="sr-Cyrl-RS"/>
        </w:rPr>
      </w:pPr>
      <w:r w:rsidRPr="00783A25">
        <w:rPr>
          <w:color w:val="FF0000"/>
          <w:sz w:val="24"/>
          <w:szCs w:val="24"/>
          <w:lang w:val="sr-Cyrl-RS"/>
        </w:rPr>
        <w:t xml:space="preserve">     </w:t>
      </w:r>
      <w:r w:rsidR="00891F5D" w:rsidRPr="00161536">
        <w:rPr>
          <w:sz w:val="24"/>
          <w:szCs w:val="24"/>
          <w:lang w:val="sr-Cyrl-RS"/>
        </w:rPr>
        <w:t>6.</w:t>
      </w:r>
      <w:r w:rsidR="005C135E">
        <w:rPr>
          <w:sz w:val="24"/>
          <w:szCs w:val="24"/>
          <w:lang w:val="sr-Cyrl-RS"/>
        </w:rPr>
        <w:t>18</w:t>
      </w:r>
      <w:r w:rsidR="00891F5D" w:rsidRPr="008E2551">
        <w:rPr>
          <w:sz w:val="24"/>
          <w:szCs w:val="24"/>
          <w:lang w:val="sr-Cyrl-RS"/>
        </w:rPr>
        <w:t xml:space="preserve"> С</w:t>
      </w:r>
      <w:r w:rsidR="00F636BE" w:rsidRPr="008E2551">
        <w:rPr>
          <w:sz w:val="24"/>
          <w:szCs w:val="24"/>
          <w:lang w:val="sr-Cyrl-RS"/>
        </w:rPr>
        <w:t>редства финансијског обезбеђења</w:t>
      </w:r>
    </w:p>
    <w:p w14:paraId="578CB8EF" w14:textId="77777777" w:rsidR="00AA79C4" w:rsidRPr="00161536" w:rsidRDefault="00AA79C4" w:rsidP="00AA79C4">
      <w:pPr>
        <w:tabs>
          <w:tab w:val="left" w:pos="567"/>
          <w:tab w:val="left" w:pos="709"/>
        </w:tabs>
        <w:spacing w:after="120"/>
        <w:jc w:val="both"/>
        <w:rPr>
          <w:rFonts w:ascii="Arial" w:hAnsi="Arial" w:cs="Arial"/>
          <w:b/>
        </w:rPr>
      </w:pPr>
    </w:p>
    <w:p w14:paraId="4C9F7BFF" w14:textId="77777777" w:rsidR="00AA79C4" w:rsidRPr="00161536" w:rsidRDefault="00AA79C4" w:rsidP="00AA79C4">
      <w:pPr>
        <w:ind w:left="284" w:right="273"/>
        <w:jc w:val="both"/>
        <w:rPr>
          <w:rFonts w:ascii="Arial" w:eastAsia="TimesNewRomanPSMT" w:hAnsi="Arial" w:cs="Arial"/>
        </w:rPr>
      </w:pPr>
      <w:r w:rsidRPr="00161536">
        <w:rPr>
          <w:rFonts w:ascii="Arial" w:eastAsia="TimesNewRomanPSMT" w:hAnsi="Arial" w:cs="Arial"/>
          <w:bCs/>
        </w:rPr>
        <w:t xml:space="preserve">Наручилац користи право да захтева средства финансијског обезбеђења (у даљем тексту СФО) </w:t>
      </w:r>
      <w:r w:rsidRPr="00161536">
        <w:rPr>
          <w:rFonts w:ascii="Arial" w:eastAsia="TimesNewRomanPSMT" w:hAnsi="Arial" w:cs="Arial"/>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997F52" w:rsidRPr="00161536">
        <w:rPr>
          <w:rFonts w:ascii="Arial" w:eastAsia="TimesNewRomanPSMT" w:hAnsi="Arial" w:cs="Arial"/>
          <w:lang w:val="sr-Cyrl-RS"/>
        </w:rPr>
        <w:t>Уговора</w:t>
      </w:r>
      <w:r w:rsidRPr="00161536">
        <w:rPr>
          <w:rFonts w:ascii="Arial" w:eastAsia="TimesNewRomanPSMT" w:hAnsi="Arial" w:cs="Arial"/>
        </w:rPr>
        <w:t xml:space="preserve"> или у тренутку</w:t>
      </w:r>
      <w:r w:rsidRPr="008E2551">
        <w:rPr>
          <w:rFonts w:ascii="Arial" w:eastAsia="TimesNewRomanPSMT" w:hAnsi="Arial" w:cs="Arial"/>
          <w:lang w:val="sr-Cyrl-RS"/>
        </w:rPr>
        <w:t xml:space="preserve"> </w:t>
      </w:r>
      <w:r w:rsidRPr="00161536">
        <w:rPr>
          <w:rFonts w:ascii="Arial" w:eastAsia="TimesNewRomanPSMT" w:hAnsi="Arial" w:cs="Arial"/>
          <w:lang w:val="sr-Cyrl-RS"/>
        </w:rPr>
        <w:t>пружања услуге</w:t>
      </w:r>
      <w:r w:rsidRPr="00161536">
        <w:rPr>
          <w:rFonts w:ascii="Arial" w:eastAsia="TimesNewRomanPSMT" w:hAnsi="Arial" w:cs="Arial"/>
        </w:rPr>
        <w:t>).</w:t>
      </w:r>
    </w:p>
    <w:p w14:paraId="1D64B0F1" w14:textId="77777777" w:rsidR="00AA79C4" w:rsidRPr="00161536" w:rsidRDefault="00AA79C4" w:rsidP="00AA79C4">
      <w:pPr>
        <w:ind w:left="284" w:right="273"/>
        <w:jc w:val="both"/>
        <w:rPr>
          <w:rFonts w:ascii="Arial" w:eastAsia="TimesNewRomanPSMT" w:hAnsi="Arial" w:cs="Arial"/>
          <w:bCs/>
          <w:iCs/>
        </w:rPr>
      </w:pPr>
      <w:r w:rsidRPr="00161536">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AE4D615" w14:textId="77777777" w:rsidR="00AA79C4" w:rsidRPr="00161536" w:rsidRDefault="00AA79C4" w:rsidP="00AA79C4">
      <w:pPr>
        <w:ind w:left="284" w:right="273"/>
        <w:jc w:val="both"/>
        <w:rPr>
          <w:rFonts w:ascii="Arial" w:eastAsia="TimesNewRomanPSMT" w:hAnsi="Arial" w:cs="Arial"/>
          <w:bCs/>
          <w:iCs/>
        </w:rPr>
      </w:pPr>
      <w:r w:rsidRPr="00161536">
        <w:rPr>
          <w:rFonts w:ascii="Arial" w:eastAsia="TimesNewRomanPSMT" w:hAnsi="Arial" w:cs="Arial"/>
          <w:bCs/>
          <w:iCs/>
        </w:rPr>
        <w:t>Члан групе понуђача може бити налогодавац средства финансијског обезбеђења.</w:t>
      </w:r>
    </w:p>
    <w:p w14:paraId="77F5B6DF" w14:textId="77777777" w:rsidR="00AA79C4" w:rsidRPr="00161536" w:rsidRDefault="00AA79C4" w:rsidP="00AA79C4">
      <w:pPr>
        <w:ind w:left="284" w:right="273"/>
        <w:jc w:val="both"/>
        <w:rPr>
          <w:rFonts w:ascii="Arial" w:eastAsia="TimesNewRomanPSMT" w:hAnsi="Arial" w:cs="Arial"/>
          <w:bCs/>
          <w:iCs/>
        </w:rPr>
      </w:pPr>
      <w:r w:rsidRPr="00161536">
        <w:rPr>
          <w:rFonts w:ascii="Arial" w:eastAsia="TimesNewRomanPSMT" w:hAnsi="Arial" w:cs="Arial"/>
          <w:bCs/>
          <w:iCs/>
        </w:rPr>
        <w:t>Средства финансијског обезбеђења морају да буду у валути у којој је и понуда.</w:t>
      </w:r>
    </w:p>
    <w:p w14:paraId="287581A6" w14:textId="77777777" w:rsidR="00AA79C4" w:rsidRPr="00161536" w:rsidRDefault="00AA79C4" w:rsidP="00AA79C4">
      <w:pPr>
        <w:ind w:left="284" w:right="273"/>
        <w:jc w:val="both"/>
        <w:rPr>
          <w:rFonts w:ascii="Arial" w:eastAsia="TimesNewRomanPSMT" w:hAnsi="Arial" w:cs="Arial"/>
          <w:bCs/>
          <w:iCs/>
        </w:rPr>
      </w:pPr>
      <w:r w:rsidRPr="00161536">
        <w:rPr>
          <w:rFonts w:ascii="Arial" w:eastAsia="TimesNewRomanPSMT" w:hAnsi="Arial" w:cs="Arial"/>
          <w:bCs/>
          <w:iCs/>
        </w:rPr>
        <w:t>Ако се за време трајања</w:t>
      </w:r>
      <w:r w:rsidRPr="008E2551">
        <w:rPr>
          <w:rFonts w:ascii="Arial" w:eastAsia="TimesNewRomanPSMT" w:hAnsi="Arial" w:cs="Arial"/>
          <w:bCs/>
          <w:iCs/>
        </w:rPr>
        <w:t xml:space="preserve"> </w:t>
      </w:r>
      <w:r w:rsidR="00997F52" w:rsidRPr="00161536">
        <w:rPr>
          <w:rFonts w:ascii="Arial" w:eastAsia="TimesNewRomanPSMT" w:hAnsi="Arial" w:cs="Arial"/>
          <w:bCs/>
          <w:iCs/>
          <w:lang w:val="sr-Cyrl-RS"/>
        </w:rPr>
        <w:t>уговора</w:t>
      </w:r>
      <w:r w:rsidRPr="00161536">
        <w:rPr>
          <w:rFonts w:ascii="Arial" w:eastAsia="TimesNewRomanPSMT" w:hAnsi="Arial" w:cs="Arial"/>
          <w:bCs/>
          <w:iCs/>
        </w:rPr>
        <w:t xml:space="preserve"> промене рокови за извршење уговорне обавезе, важност  СФО мора се продужити. </w:t>
      </w:r>
    </w:p>
    <w:p w14:paraId="3EFB81DD" w14:textId="77777777" w:rsidR="00AA79C4" w:rsidRPr="00161536" w:rsidRDefault="00AA79C4" w:rsidP="00AA79C4">
      <w:pPr>
        <w:ind w:left="284" w:right="273"/>
        <w:jc w:val="both"/>
        <w:rPr>
          <w:rFonts w:ascii="Arial" w:eastAsia="TimesNewRomanPSMT" w:hAnsi="Arial" w:cs="Arial"/>
          <w:bCs/>
          <w:iCs/>
        </w:rPr>
      </w:pPr>
    </w:p>
    <w:p w14:paraId="51B1DCD7" w14:textId="77777777" w:rsidR="00161536" w:rsidRPr="00161536" w:rsidRDefault="00161536" w:rsidP="00AA79C4">
      <w:pPr>
        <w:ind w:left="284" w:right="273"/>
        <w:jc w:val="both"/>
        <w:rPr>
          <w:rFonts w:ascii="Arial" w:eastAsia="TimesNewRomanPSMT" w:hAnsi="Arial" w:cs="Arial"/>
          <w:b/>
          <w:lang w:val="ru-RU"/>
        </w:rPr>
      </w:pPr>
    </w:p>
    <w:p w14:paraId="2F7210FA" w14:textId="77777777" w:rsidR="00C850FB" w:rsidRPr="00F148C4" w:rsidRDefault="00C850FB" w:rsidP="00C850FB">
      <w:pPr>
        <w:ind w:left="284" w:right="273"/>
        <w:jc w:val="both"/>
        <w:rPr>
          <w:rFonts w:ascii="Arial" w:eastAsia="TimesNewRomanPSMT" w:hAnsi="Arial" w:cs="Arial"/>
          <w:b/>
          <w:lang w:val="ru-RU"/>
        </w:rPr>
      </w:pPr>
      <w:r w:rsidRPr="00F148C4">
        <w:rPr>
          <w:rFonts w:ascii="Arial" w:eastAsia="TimesNewRomanPSMT" w:hAnsi="Arial" w:cs="Arial"/>
          <w:b/>
          <w:lang w:val="sr-Cyrl-RS"/>
        </w:rPr>
        <w:t>П</w:t>
      </w:r>
      <w:r w:rsidRPr="00F148C4">
        <w:rPr>
          <w:rFonts w:ascii="Arial" w:eastAsia="TimesNewRomanPSMT" w:hAnsi="Arial" w:cs="Arial"/>
          <w:b/>
          <w:lang w:val="ru-RU"/>
        </w:rPr>
        <w:t>онуђач је дужан да достави следећа средства финансијског обезбеђења:</w:t>
      </w:r>
    </w:p>
    <w:p w14:paraId="46021DBD" w14:textId="77777777" w:rsidR="00C850FB" w:rsidRPr="00F148C4" w:rsidRDefault="00C850FB" w:rsidP="00C850FB">
      <w:pPr>
        <w:ind w:left="284" w:right="273"/>
        <w:jc w:val="both"/>
        <w:rPr>
          <w:rFonts w:ascii="Arial" w:hAnsi="Arial" w:cs="Arial"/>
          <w:color w:val="FF0000"/>
          <w:lang w:val="sr-Cyrl-RS"/>
        </w:rPr>
      </w:pPr>
    </w:p>
    <w:p w14:paraId="3DF9D4D4" w14:textId="7A3ACD24" w:rsidR="00C850FB" w:rsidRPr="00627E8B" w:rsidRDefault="00C850FB" w:rsidP="00C850FB">
      <w:pPr>
        <w:ind w:left="284" w:right="-22"/>
        <w:jc w:val="both"/>
        <w:rPr>
          <w:rFonts w:ascii="Arial" w:eastAsia="Calibri" w:hAnsi="Arial" w:cs="Arial"/>
        </w:rPr>
      </w:pPr>
      <w:r w:rsidRPr="00627E8B">
        <w:rPr>
          <w:rFonts w:ascii="Arial" w:eastAsia="Calibri" w:hAnsi="Arial" w:cs="Arial"/>
          <w:b/>
          <w:bCs/>
          <w:lang w:val="sr-Cyrl-RS"/>
        </w:rPr>
        <w:t>6.</w:t>
      </w:r>
      <w:r w:rsidR="005C135E">
        <w:rPr>
          <w:rFonts w:ascii="Arial" w:eastAsia="Calibri" w:hAnsi="Arial" w:cs="Arial"/>
          <w:b/>
          <w:bCs/>
          <w:lang w:val="sr-Cyrl-RS"/>
        </w:rPr>
        <w:t>19</w:t>
      </w:r>
      <w:r w:rsidRPr="00627E8B">
        <w:rPr>
          <w:rFonts w:ascii="Arial" w:eastAsia="Calibri" w:hAnsi="Arial" w:cs="Arial"/>
          <w:b/>
          <w:bCs/>
          <w:lang w:val="sr-Cyrl-RS"/>
        </w:rPr>
        <w:t>.1 П</w:t>
      </w:r>
      <w:r w:rsidRPr="00627E8B">
        <w:rPr>
          <w:rFonts w:ascii="Arial" w:eastAsia="Calibri" w:hAnsi="Arial" w:cs="Arial"/>
          <w:b/>
          <w:bCs/>
          <w:lang w:val="ru-RU"/>
        </w:rPr>
        <w:t>онуђач је дужан да</w:t>
      </w:r>
      <w:r w:rsidRPr="00627E8B">
        <w:rPr>
          <w:rFonts w:ascii="Arial" w:eastAsia="Calibri" w:hAnsi="Arial" w:cs="Arial"/>
          <w:b/>
          <w:bCs/>
          <w:lang w:val="sr-Cyrl-RS"/>
        </w:rPr>
        <w:t xml:space="preserve"> у</w:t>
      </w:r>
      <w:r w:rsidRPr="00627E8B">
        <w:rPr>
          <w:rFonts w:ascii="Arial" w:eastAsia="Calibri" w:hAnsi="Arial" w:cs="Arial"/>
          <w:b/>
          <w:bCs/>
        </w:rPr>
        <w:t xml:space="preserve"> понуди,  </w:t>
      </w:r>
      <w:r w:rsidRPr="00627E8B">
        <w:rPr>
          <w:rFonts w:ascii="Arial" w:eastAsia="Calibri" w:hAnsi="Arial" w:cs="Arial"/>
          <w:b/>
          <w:bCs/>
          <w:lang w:val="ru-RU"/>
        </w:rPr>
        <w:t>достави следећ</w:t>
      </w:r>
      <w:r w:rsidRPr="00627E8B">
        <w:rPr>
          <w:rFonts w:ascii="Arial" w:eastAsia="Calibri" w:hAnsi="Arial" w:cs="Arial"/>
          <w:b/>
          <w:bCs/>
        </w:rPr>
        <w:t>e</w:t>
      </w:r>
      <w:r w:rsidRPr="00627E8B">
        <w:rPr>
          <w:rFonts w:ascii="Arial" w:eastAsia="Calibri" w:hAnsi="Arial" w:cs="Arial"/>
          <w:b/>
          <w:bCs/>
          <w:lang w:val="ru-RU"/>
        </w:rPr>
        <w:t xml:space="preserve"> средств</w:t>
      </w:r>
      <w:r w:rsidRPr="00627E8B">
        <w:rPr>
          <w:rFonts w:ascii="Arial" w:eastAsia="Calibri" w:hAnsi="Arial" w:cs="Arial"/>
          <w:b/>
          <w:bCs/>
        </w:rPr>
        <w:t>o</w:t>
      </w:r>
      <w:r w:rsidRPr="00627E8B">
        <w:rPr>
          <w:rFonts w:ascii="Arial" w:eastAsia="Calibri" w:hAnsi="Arial" w:cs="Arial"/>
          <w:b/>
          <w:bCs/>
          <w:lang w:val="ru-RU"/>
        </w:rPr>
        <w:t xml:space="preserve"> финансијског обезбеђења:</w:t>
      </w:r>
    </w:p>
    <w:p w14:paraId="3466AEFE" w14:textId="77777777" w:rsidR="00C850FB" w:rsidRPr="00627E8B" w:rsidRDefault="00C850FB" w:rsidP="00C850FB">
      <w:pPr>
        <w:ind w:left="284" w:right="273"/>
        <w:jc w:val="both"/>
        <w:rPr>
          <w:rFonts w:ascii="Arial" w:eastAsia="Calibri" w:hAnsi="Arial" w:cs="Arial"/>
          <w:lang w:val="sr-Cyrl-RS"/>
        </w:rPr>
      </w:pPr>
    </w:p>
    <w:p w14:paraId="62542847" w14:textId="77777777" w:rsidR="00C850FB" w:rsidRPr="00627E8B" w:rsidRDefault="00C850FB" w:rsidP="00C850FB">
      <w:pPr>
        <w:ind w:left="284"/>
        <w:jc w:val="both"/>
        <w:rPr>
          <w:rFonts w:ascii="Arial" w:eastAsia="Calibri" w:hAnsi="Arial" w:cs="Arial"/>
          <w:b/>
          <w:bCs/>
        </w:rPr>
      </w:pPr>
      <w:bookmarkStart w:id="37" w:name="_Toc441651594"/>
      <w:bookmarkStart w:id="38" w:name="_Toc442559905"/>
      <w:bookmarkEnd w:id="37"/>
      <w:bookmarkEnd w:id="38"/>
      <w:r w:rsidRPr="00627E8B">
        <w:rPr>
          <w:rFonts w:ascii="Arial" w:eastAsia="Calibri" w:hAnsi="Arial" w:cs="Arial"/>
          <w:b/>
          <w:bCs/>
        </w:rPr>
        <w:t xml:space="preserve">Банкарска гаранција за озбиљност понуде </w:t>
      </w:r>
    </w:p>
    <w:p w14:paraId="519A1C1C"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Понуђач доставља оригинал банкарску гаранцију за озбиљност понуде у износу од 2% од </w:t>
      </w:r>
      <w:r w:rsidRPr="006622E0">
        <w:rPr>
          <w:rFonts w:ascii="Arial" w:eastAsia="Calibri" w:hAnsi="Arial" w:cs="Arial"/>
          <w:lang w:val="sr-Cyrl-RS"/>
        </w:rPr>
        <w:t>вредности укпупне понуђене цене</w:t>
      </w:r>
      <w:r w:rsidRPr="006622E0">
        <w:rPr>
          <w:rFonts w:ascii="Arial" w:eastAsia="Calibri" w:hAnsi="Arial" w:cs="Arial"/>
        </w:rPr>
        <w:t>, без ПДВ.</w:t>
      </w:r>
    </w:p>
    <w:p w14:paraId="203542BA"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6622E0">
        <w:rPr>
          <w:rFonts w:ascii="Arial" w:eastAsia="Calibri" w:hAnsi="Arial" w:cs="Arial"/>
          <w:lang w:val="sr-Cyrl-RS"/>
        </w:rPr>
        <w:t>30</w:t>
      </w:r>
      <w:r w:rsidRPr="006622E0">
        <w:rPr>
          <w:rFonts w:ascii="Arial" w:eastAsia="Calibri" w:hAnsi="Arial" w:cs="Arial"/>
        </w:rPr>
        <w:t xml:space="preserve"> (словима: </w:t>
      </w:r>
      <w:r w:rsidRPr="006622E0">
        <w:rPr>
          <w:rFonts w:ascii="Arial" w:eastAsia="Calibri" w:hAnsi="Arial" w:cs="Arial"/>
          <w:lang w:val="sr-Cyrl-RS"/>
        </w:rPr>
        <w:t>три</w:t>
      </w:r>
      <w:r w:rsidRPr="006622E0">
        <w:rPr>
          <w:rFonts w:ascii="Arial" w:eastAsia="Calibri" w:hAnsi="Arial" w:cs="Arial"/>
        </w:rPr>
        <w:t>десет) календарских дана дужи од рока важења понуде.</w:t>
      </w:r>
    </w:p>
    <w:p w14:paraId="364DAA45"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Наручилац ће уновчити гаранцију за озбиљност понуде дату уз понуду уколико: </w:t>
      </w:r>
    </w:p>
    <w:p w14:paraId="5C89E498"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понуђач након истека рока за подношење понуда повуче, опозове или измени</w:t>
      </w:r>
      <w:r w:rsidRPr="006622E0">
        <w:rPr>
          <w:rFonts w:ascii="Arial" w:eastAsia="Calibri" w:hAnsi="Arial" w:cs="Arial"/>
          <w:lang w:val="sr-Cyrl-RS"/>
        </w:rPr>
        <w:t xml:space="preserve"> </w:t>
      </w:r>
      <w:r w:rsidRPr="006622E0">
        <w:rPr>
          <w:rFonts w:ascii="Arial" w:eastAsia="Calibri" w:hAnsi="Arial" w:cs="Arial"/>
        </w:rPr>
        <w:t>своју понуду или</w:t>
      </w:r>
    </w:p>
    <w:p w14:paraId="311378A8"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lastRenderedPageBreak/>
        <w:t xml:space="preserve">·     понуђач коме је додељен </w:t>
      </w:r>
      <w:r w:rsidRPr="006622E0">
        <w:rPr>
          <w:rFonts w:ascii="Arial" w:eastAsia="Calibri" w:hAnsi="Arial" w:cs="Arial"/>
          <w:lang w:val="sr-Cyrl-RS"/>
        </w:rPr>
        <w:t xml:space="preserve">уговор </w:t>
      </w:r>
      <w:r w:rsidRPr="006622E0">
        <w:rPr>
          <w:rFonts w:ascii="Arial" w:eastAsia="Calibri" w:hAnsi="Arial" w:cs="Arial"/>
        </w:rPr>
        <w:t xml:space="preserve">благовремено не потпише </w:t>
      </w:r>
      <w:r w:rsidRPr="006622E0">
        <w:rPr>
          <w:rFonts w:ascii="Arial" w:eastAsia="Calibri" w:hAnsi="Arial" w:cs="Arial"/>
          <w:lang w:val="sr-Cyrl-RS"/>
        </w:rPr>
        <w:t>уговор</w:t>
      </w:r>
      <w:r w:rsidRPr="006622E0">
        <w:rPr>
          <w:rFonts w:ascii="Arial" w:eastAsia="Calibri" w:hAnsi="Arial" w:cs="Arial"/>
        </w:rPr>
        <w:t xml:space="preserve"> или </w:t>
      </w:r>
    </w:p>
    <w:p w14:paraId="53088BEA"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     понуђач коме је додељен </w:t>
      </w:r>
      <w:r w:rsidRPr="006622E0">
        <w:rPr>
          <w:rFonts w:ascii="Arial" w:eastAsia="Calibri" w:hAnsi="Arial" w:cs="Arial"/>
          <w:lang w:val="sr-Cyrl-RS"/>
        </w:rPr>
        <w:t xml:space="preserve">уговор </w:t>
      </w:r>
      <w:r w:rsidRPr="006622E0">
        <w:rPr>
          <w:rFonts w:ascii="Arial" w:eastAsia="Calibri" w:hAnsi="Arial" w:cs="Arial"/>
        </w:rPr>
        <w:t>не поднесе исправно средство обезбеђења за добро извршење посла у складу са захтевима из конкурсне документације.</w:t>
      </w:r>
    </w:p>
    <w:p w14:paraId="09EC6368" w14:textId="77777777" w:rsidR="00C850FB" w:rsidRPr="006622E0" w:rsidRDefault="00C850FB" w:rsidP="00C850FB">
      <w:pPr>
        <w:ind w:left="284"/>
        <w:jc w:val="both"/>
        <w:rPr>
          <w:rFonts w:ascii="Arial" w:eastAsia="Calibri" w:hAnsi="Arial" w:cs="Arial"/>
          <w:lang w:val="sr-Cyrl-RS"/>
        </w:rPr>
      </w:pPr>
    </w:p>
    <w:p w14:paraId="4CAE46A0"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4D84AA8"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У случају да је пословно седиште банке гаранта изван Републике Србије у случају спора по овој Гаранцији, утврђује се надлежност С</w:t>
      </w:r>
      <w:r w:rsidRPr="006622E0">
        <w:rPr>
          <w:rFonts w:ascii="Arial" w:eastAsia="Calibri" w:hAnsi="Arial" w:cs="Arial"/>
          <w:lang w:val="sr-Cyrl-RS"/>
        </w:rPr>
        <w:t>талне</w:t>
      </w:r>
      <w:r w:rsidRPr="006622E0">
        <w:rPr>
          <w:rFonts w:ascii="Arial" w:eastAsia="Calibri" w:hAnsi="Arial"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B4E367"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Понуђач може поднети гаранцију стране банке само ако је тој банци додељен </w:t>
      </w:r>
      <w:r w:rsidRPr="006622E0">
        <w:rPr>
          <w:rFonts w:ascii="Arial" w:eastAsia="Calibri" w:hAnsi="Arial" w:cs="Arial"/>
          <w:lang w:val="sr-Cyrl-RS"/>
        </w:rPr>
        <w:t xml:space="preserve">прихватљив </w:t>
      </w:r>
      <w:r w:rsidRPr="006622E0">
        <w:rPr>
          <w:rFonts w:ascii="Arial" w:eastAsia="Calibri" w:hAnsi="Arial" w:cs="Arial"/>
        </w:rPr>
        <w:t>кредитни рејтинг.</w:t>
      </w:r>
    </w:p>
    <w:p w14:paraId="1E84AE20" w14:textId="77777777" w:rsidR="00C850FB" w:rsidRPr="006622E0" w:rsidRDefault="00C850FB" w:rsidP="00C850FB">
      <w:pPr>
        <w:ind w:left="284"/>
        <w:jc w:val="both"/>
        <w:rPr>
          <w:rFonts w:ascii="Arial" w:eastAsia="Calibri" w:hAnsi="Arial" w:cs="Arial"/>
          <w:lang w:val="sr-Cyrl-RS"/>
        </w:rPr>
      </w:pPr>
      <w:r w:rsidRPr="006622E0">
        <w:rPr>
          <w:rFonts w:ascii="Arial" w:eastAsia="Calibri" w:hAnsi="Arial" w:cs="Arial"/>
        </w:rPr>
        <w:t>Банкарска гаранција треба да буду у валути у којој је Понуда</w:t>
      </w:r>
      <w:r w:rsidRPr="006622E0">
        <w:rPr>
          <w:rFonts w:ascii="Arial" w:eastAsia="Calibri" w:hAnsi="Arial" w:cs="Arial"/>
          <w:lang w:val="sr-Cyrl-RS"/>
        </w:rPr>
        <w:t>.</w:t>
      </w:r>
    </w:p>
    <w:p w14:paraId="6318D4F2" w14:textId="77777777" w:rsidR="00C850FB" w:rsidRPr="006622E0" w:rsidRDefault="00C850FB" w:rsidP="00C850FB">
      <w:pPr>
        <w:ind w:left="284"/>
        <w:jc w:val="both"/>
        <w:rPr>
          <w:rFonts w:ascii="Arial" w:eastAsia="Calibri" w:hAnsi="Arial" w:cs="Arial"/>
          <w:lang w:val="sr-Cyrl-RS"/>
        </w:rPr>
      </w:pPr>
      <w:r w:rsidRPr="006622E0">
        <w:rPr>
          <w:rFonts w:ascii="Arial" w:eastAsia="Calibri" w:hAnsi="Arial" w:cs="Arial"/>
          <w:lang w:val="sr-Cyrl-RS"/>
        </w:rPr>
        <w:t>На Банкарску гаранција примењује се Једнообразна правила за гаранције на позив ( УРДГ 758)    Међународне трговинске коморе у Паризу.</w:t>
      </w:r>
    </w:p>
    <w:p w14:paraId="4AAE2127" w14:textId="77777777" w:rsidR="00C850FB" w:rsidRPr="006622E0" w:rsidRDefault="00C850FB" w:rsidP="00C850FB">
      <w:pPr>
        <w:ind w:left="284"/>
        <w:jc w:val="both"/>
        <w:rPr>
          <w:rFonts w:ascii="Arial" w:eastAsia="Calibri" w:hAnsi="Arial" w:cs="Arial"/>
          <w:lang w:val="sr-Cyrl-RS"/>
        </w:rPr>
      </w:pPr>
      <w:r w:rsidRPr="006622E0">
        <w:rPr>
          <w:rFonts w:ascii="Arial" w:eastAsia="Calibri" w:hAnsi="Arial" w:cs="Arial"/>
          <w:lang w:val="sr-Cyrl-RS"/>
        </w:rPr>
        <w:t>Банкарска гаранција истиче на наведени датум без обзира да ли је овај документ враћен или није.</w:t>
      </w:r>
    </w:p>
    <w:p w14:paraId="153ABBD3" w14:textId="77777777" w:rsidR="00C850FB" w:rsidRPr="006622E0" w:rsidRDefault="00C850FB" w:rsidP="00C850FB">
      <w:pPr>
        <w:ind w:left="284"/>
        <w:jc w:val="both"/>
        <w:rPr>
          <w:rFonts w:ascii="Arial" w:eastAsia="Calibri" w:hAnsi="Arial" w:cs="Arial"/>
        </w:rPr>
      </w:pPr>
      <w:r w:rsidRPr="006622E0">
        <w:rPr>
          <w:rFonts w:ascii="Arial" w:eastAsia="Calibri" w:hAnsi="Arial" w:cs="Arial"/>
        </w:rPr>
        <w:t xml:space="preserve">Банкарска гаранција ће бити враћена понуђачу са којим није закључен </w:t>
      </w:r>
      <w:r w:rsidRPr="006622E0">
        <w:rPr>
          <w:rFonts w:ascii="Arial" w:eastAsia="Calibri" w:hAnsi="Arial" w:cs="Arial"/>
          <w:lang w:val="sr-Cyrl-RS"/>
        </w:rPr>
        <w:t xml:space="preserve">уговор </w:t>
      </w:r>
      <w:r w:rsidRPr="006622E0">
        <w:rPr>
          <w:rFonts w:ascii="Arial" w:eastAsia="Calibri" w:hAnsi="Arial" w:cs="Arial"/>
        </w:rPr>
        <w:t xml:space="preserve">одмах по закључењу </w:t>
      </w:r>
      <w:r w:rsidRPr="006622E0">
        <w:rPr>
          <w:rFonts w:ascii="Arial" w:eastAsia="Calibri" w:hAnsi="Arial" w:cs="Arial"/>
          <w:lang w:val="sr-Cyrl-RS"/>
        </w:rPr>
        <w:t xml:space="preserve">уговора </w:t>
      </w:r>
      <w:r w:rsidRPr="006622E0">
        <w:rPr>
          <w:rFonts w:ascii="Arial" w:eastAsia="Calibri" w:hAnsi="Arial" w:cs="Arial"/>
        </w:rPr>
        <w:t xml:space="preserve">са понуђачем чија је понуда изабрана као најповољнија, а понуђачу са којим је закључен </w:t>
      </w:r>
      <w:r w:rsidRPr="006622E0">
        <w:rPr>
          <w:rFonts w:ascii="Arial" w:eastAsia="Calibri" w:hAnsi="Arial" w:cs="Arial"/>
          <w:lang w:val="sr-Cyrl-RS"/>
        </w:rPr>
        <w:t xml:space="preserve">уговор </w:t>
      </w:r>
      <w:r w:rsidRPr="006622E0">
        <w:rPr>
          <w:rFonts w:ascii="Arial" w:eastAsia="Calibri" w:hAnsi="Arial" w:cs="Arial"/>
        </w:rPr>
        <w:t xml:space="preserve">у року од </w:t>
      </w:r>
      <w:r w:rsidRPr="006622E0">
        <w:rPr>
          <w:rFonts w:ascii="Arial" w:eastAsia="Calibri" w:hAnsi="Arial" w:cs="Arial"/>
          <w:lang w:val="sr-Cyrl-RS"/>
        </w:rPr>
        <w:t xml:space="preserve">10 (словима: </w:t>
      </w:r>
      <w:r w:rsidRPr="006622E0">
        <w:rPr>
          <w:rFonts w:ascii="Arial" w:eastAsia="Calibri" w:hAnsi="Arial" w:cs="Arial"/>
        </w:rPr>
        <w:t>десет</w:t>
      </w:r>
      <w:r w:rsidRPr="006622E0">
        <w:rPr>
          <w:rFonts w:ascii="Arial" w:eastAsia="Calibri" w:hAnsi="Arial" w:cs="Arial"/>
          <w:lang w:val="sr-Cyrl-RS"/>
        </w:rPr>
        <w:t>)</w:t>
      </w:r>
      <w:r w:rsidRPr="006622E0">
        <w:rPr>
          <w:rFonts w:ascii="Arial" w:eastAsia="Calibri" w:hAnsi="Arial" w:cs="Arial"/>
        </w:rPr>
        <w:t xml:space="preserve"> дана од дана предаје Наручиоцу инструмената обезбеђења извршења уговорених обавеза која су захтевана</w:t>
      </w:r>
      <w:r w:rsidRPr="006622E0">
        <w:rPr>
          <w:rFonts w:ascii="Arial" w:eastAsia="Calibri" w:hAnsi="Arial" w:cs="Arial"/>
          <w:lang w:val="sr-Cyrl-RS"/>
        </w:rPr>
        <w:t xml:space="preserve"> Уговором</w:t>
      </w:r>
      <w:r w:rsidRPr="006622E0">
        <w:rPr>
          <w:rFonts w:ascii="Arial" w:eastAsia="Calibri" w:hAnsi="Arial" w:cs="Arial"/>
        </w:rPr>
        <w:t>.</w:t>
      </w:r>
    </w:p>
    <w:p w14:paraId="09443B4A" w14:textId="77777777" w:rsidR="00C850FB" w:rsidRPr="006622E0" w:rsidRDefault="00C850FB" w:rsidP="00C850FB">
      <w:pPr>
        <w:ind w:left="284"/>
        <w:jc w:val="both"/>
        <w:rPr>
          <w:rFonts w:ascii="Arial" w:eastAsia="Calibri" w:hAnsi="Arial" w:cs="Arial"/>
          <w:i/>
          <w:iCs/>
        </w:rPr>
      </w:pPr>
    </w:p>
    <w:p w14:paraId="19A32AC0" w14:textId="77777777" w:rsidR="00C850FB" w:rsidRPr="006622E0" w:rsidRDefault="00C850FB" w:rsidP="00C850FB">
      <w:pPr>
        <w:spacing w:line="276" w:lineRule="auto"/>
        <w:ind w:left="284"/>
        <w:jc w:val="both"/>
        <w:rPr>
          <w:rFonts w:ascii="Arial" w:eastAsia="Calibri" w:hAnsi="Arial" w:cs="Arial"/>
        </w:rPr>
      </w:pPr>
      <w:r w:rsidRPr="006622E0">
        <w:rPr>
          <w:rFonts w:ascii="Arial" w:eastAsia="Calibri" w:hAnsi="Arial"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3ABC950" w14:textId="77777777" w:rsidR="00C850FB" w:rsidRPr="006622E0" w:rsidRDefault="00C850FB" w:rsidP="00C850FB">
      <w:pPr>
        <w:spacing w:line="276" w:lineRule="auto"/>
        <w:ind w:left="284"/>
        <w:jc w:val="both"/>
        <w:rPr>
          <w:rFonts w:ascii="Arial" w:eastAsia="Calibri" w:hAnsi="Arial" w:cs="Arial"/>
        </w:rPr>
      </w:pPr>
      <w:bookmarkStart w:id="39" w:name="OLE_LINK16"/>
    </w:p>
    <w:bookmarkEnd w:id="39"/>
    <w:p w14:paraId="3DDC6F7C" w14:textId="77777777" w:rsidR="005C135E" w:rsidRPr="008E2551" w:rsidRDefault="005C135E" w:rsidP="008E2551">
      <w:pPr>
        <w:spacing w:line="276" w:lineRule="auto"/>
        <w:ind w:left="284"/>
        <w:jc w:val="both"/>
        <w:rPr>
          <w:rFonts w:ascii="Arial" w:eastAsia="Calibri" w:hAnsi="Arial"/>
        </w:rPr>
      </w:pPr>
    </w:p>
    <w:p w14:paraId="4CADBD17" w14:textId="77777777" w:rsidR="005C135E" w:rsidRPr="008E2551" w:rsidRDefault="005C135E" w:rsidP="008E2551">
      <w:pPr>
        <w:spacing w:line="276" w:lineRule="auto"/>
        <w:ind w:left="284"/>
        <w:jc w:val="both"/>
        <w:rPr>
          <w:rFonts w:ascii="Arial" w:eastAsia="Calibri" w:hAnsi="Arial"/>
        </w:rPr>
      </w:pPr>
    </w:p>
    <w:p w14:paraId="27A619DB" w14:textId="77777777" w:rsidR="00C850FB" w:rsidRPr="006622E0" w:rsidRDefault="00C850FB" w:rsidP="00C850FB">
      <w:pPr>
        <w:ind w:left="1724" w:firstLine="436"/>
        <w:jc w:val="both"/>
        <w:rPr>
          <w:rFonts w:ascii="Arial" w:eastAsia="Calibri" w:hAnsi="Arial" w:cs="Arial"/>
          <w:b/>
          <w:bCs/>
          <w:lang w:val="sr-Latn-RS" w:eastAsia="sr-Latn-CS"/>
        </w:rPr>
      </w:pPr>
      <w:r w:rsidRPr="006622E0">
        <w:rPr>
          <w:rFonts w:ascii="Arial" w:eastAsia="Calibri" w:hAnsi="Arial" w:cs="Arial"/>
          <w:b/>
          <w:bCs/>
          <w:lang w:val="sr-Latn-RS" w:eastAsia="sr-Latn-CS"/>
        </w:rPr>
        <w:t>Достављање средстава финансијског обезбеђења</w:t>
      </w:r>
    </w:p>
    <w:p w14:paraId="2A3AA86C" w14:textId="77777777" w:rsidR="00C850FB" w:rsidRPr="006622E0" w:rsidRDefault="00C850FB" w:rsidP="00C850FB">
      <w:pPr>
        <w:ind w:left="1724" w:firstLine="436"/>
        <w:jc w:val="both"/>
        <w:rPr>
          <w:rFonts w:ascii="Arial" w:eastAsia="Calibri" w:hAnsi="Arial" w:cs="Arial"/>
          <w:shd w:val="clear" w:color="auto" w:fill="FFFFFF"/>
          <w:lang w:val="sr-Cyrl-RS" w:eastAsia="sr-Latn-CS"/>
        </w:rPr>
      </w:pPr>
    </w:p>
    <w:p w14:paraId="275C041D" w14:textId="77777777" w:rsidR="00C850FB" w:rsidRPr="006622E0" w:rsidRDefault="00C850FB" w:rsidP="00C850FB">
      <w:pPr>
        <w:shd w:val="clear" w:color="auto" w:fill="FFFFFF"/>
        <w:ind w:left="284"/>
        <w:jc w:val="center"/>
        <w:textAlignment w:val="center"/>
        <w:rPr>
          <w:rFonts w:ascii="Arial" w:eastAsia="Calibri" w:hAnsi="Arial" w:cs="Arial"/>
          <w:shd w:val="clear" w:color="auto" w:fill="FFFFFF"/>
          <w:lang w:val="sr-Cyrl-BA" w:eastAsia="sr-Latn-CS"/>
        </w:rPr>
      </w:pPr>
      <w:r w:rsidRPr="006622E0">
        <w:rPr>
          <w:rFonts w:ascii="Arial" w:eastAsia="Calibri" w:hAnsi="Arial" w:cs="Arial"/>
          <w:shd w:val="clear" w:color="auto" w:fill="FFFFFF"/>
          <w:lang w:val="sr-Cyrl-RS" w:eastAsia="sr-Latn-CS"/>
        </w:rPr>
        <w:t xml:space="preserve">Средство финансијског обезбеђења за  озбиљност понуде доставља се </w:t>
      </w:r>
      <w:r w:rsidRPr="006622E0">
        <w:rPr>
          <w:rFonts w:ascii="Arial" w:eastAsia="Calibri" w:hAnsi="Arial" w:cs="Arial"/>
          <w:b/>
          <w:shd w:val="clear" w:color="auto" w:fill="FFFFFF"/>
          <w:lang w:val="sr-Cyrl-RS" w:eastAsia="sr-Latn-CS"/>
        </w:rPr>
        <w:t xml:space="preserve">као саставни део понуде,  </w:t>
      </w:r>
      <w:r w:rsidRPr="006622E0">
        <w:rPr>
          <w:rFonts w:ascii="Arial" w:eastAsia="Calibri" w:hAnsi="Arial" w:cs="Arial"/>
          <w:shd w:val="clear" w:color="auto" w:fill="FFFFFF"/>
          <w:lang w:val="sr-Cyrl-RS" w:eastAsia="sr-Latn-CS"/>
        </w:rPr>
        <w:t xml:space="preserve">и гласи на Јавно предузеће „Електропривреда Србије“ Београд, Балканска 13, 11000 Београд, </w:t>
      </w:r>
      <w:r w:rsidRPr="006622E0">
        <w:rPr>
          <w:rFonts w:ascii="Arial" w:eastAsia="Calibri" w:hAnsi="Arial" w:cs="Arial"/>
          <w:shd w:val="clear" w:color="auto" w:fill="FFFFFF"/>
          <w:lang w:val="sr-Cyrl-BA" w:eastAsia="sr-Latn-CS"/>
        </w:rPr>
        <w:t>ПИБ 103920327</w:t>
      </w:r>
    </w:p>
    <w:p w14:paraId="10168DF3" w14:textId="77777777" w:rsidR="00C850FB" w:rsidRPr="006622E0" w:rsidRDefault="00C850FB" w:rsidP="00C850FB">
      <w:pPr>
        <w:shd w:val="clear" w:color="auto" w:fill="FFFFFF"/>
        <w:ind w:left="284"/>
        <w:jc w:val="center"/>
        <w:textAlignment w:val="center"/>
        <w:rPr>
          <w:rFonts w:ascii="Arial" w:eastAsia="Calibri" w:hAnsi="Arial" w:cs="Arial"/>
          <w:shd w:val="clear" w:color="auto" w:fill="FFFFFF"/>
          <w:lang w:val="sr-Cyrl-BA" w:eastAsia="sr-Latn-CS"/>
        </w:rPr>
      </w:pPr>
    </w:p>
    <w:p w14:paraId="4C506CB5" w14:textId="77777777" w:rsidR="00C850FB" w:rsidRPr="00F148C4" w:rsidRDefault="00C850FB" w:rsidP="00C850FB">
      <w:pPr>
        <w:shd w:val="clear" w:color="auto" w:fill="FFFFFF"/>
        <w:ind w:left="284"/>
        <w:jc w:val="center"/>
        <w:textAlignment w:val="center"/>
        <w:rPr>
          <w:rFonts w:ascii="Arial" w:eastAsia="Calibri" w:hAnsi="Arial" w:cs="Arial"/>
          <w:bCs/>
          <w:color w:val="00B050"/>
          <w:sz w:val="22"/>
          <w:szCs w:val="22"/>
          <w:lang w:val="sr-Cyrl-RS"/>
        </w:rPr>
      </w:pPr>
      <w:r w:rsidRPr="006622E0">
        <w:rPr>
          <w:rFonts w:ascii="Arial" w:eastAsia="Calibri" w:hAnsi="Arial" w:cs="Arial"/>
          <w:i/>
          <w:iCs/>
        </w:rPr>
        <w:t>са назнаком</w:t>
      </w:r>
      <w:r w:rsidRPr="006622E0">
        <w:rPr>
          <w:rFonts w:ascii="Arial" w:eastAsia="Calibri" w:hAnsi="Arial" w:cs="Arial"/>
          <w:i/>
          <w:iCs/>
          <w:lang w:val="sr-Latn-RS"/>
        </w:rPr>
        <w:t>:</w:t>
      </w:r>
      <w:r w:rsidRPr="006622E0">
        <w:rPr>
          <w:rFonts w:ascii="Arial" w:eastAsia="Calibri" w:hAnsi="Arial" w:cs="Arial"/>
          <w:b/>
          <w:bCs/>
          <w:lang w:val="sr-Latn-RS"/>
        </w:rPr>
        <w:t xml:space="preserve"> </w:t>
      </w:r>
      <w:r w:rsidRPr="006622E0">
        <w:rPr>
          <w:rFonts w:ascii="Arial" w:eastAsia="Calibri" w:hAnsi="Arial" w:cs="Arial"/>
          <w:b/>
          <w:bCs/>
        </w:rPr>
        <w:t>Средство финансијског обезбеђења за озбиљност понуде, за</w:t>
      </w:r>
      <w:r w:rsidRPr="006622E0">
        <w:rPr>
          <w:rFonts w:ascii="Arial" w:eastAsia="Calibri" w:hAnsi="Arial" w:cs="Arial"/>
          <w:b/>
          <w:bCs/>
          <w:lang w:val="sr-Cyrl-RS"/>
        </w:rPr>
        <w:t xml:space="preserve"> </w:t>
      </w:r>
      <w:r w:rsidR="001B5EFF">
        <w:rPr>
          <w:rFonts w:ascii="Arial" w:eastAsia="Calibri" w:hAnsi="Arial" w:cs="Arial"/>
          <w:b/>
        </w:rPr>
        <w:t>ЈН</w:t>
      </w:r>
      <w:r w:rsidRPr="006622E0">
        <w:rPr>
          <w:rFonts w:ascii="Arial" w:eastAsia="Calibri" w:hAnsi="Arial" w:cs="Arial"/>
          <w:b/>
        </w:rPr>
        <w:t>/</w:t>
      </w:r>
      <w:r w:rsidRPr="006622E0">
        <w:rPr>
          <w:rFonts w:ascii="Arial" w:eastAsia="Calibri" w:hAnsi="Arial" w:cs="Arial"/>
          <w:b/>
          <w:lang w:val="sr-Cyrl-RS"/>
        </w:rPr>
        <w:t>10</w:t>
      </w:r>
      <w:r w:rsidRPr="006622E0">
        <w:rPr>
          <w:rFonts w:ascii="Arial" w:eastAsia="Calibri" w:hAnsi="Arial" w:cs="Arial"/>
          <w:b/>
        </w:rPr>
        <w:t>00/0</w:t>
      </w:r>
      <w:r>
        <w:rPr>
          <w:rFonts w:ascii="Arial" w:eastAsia="Calibri" w:hAnsi="Arial" w:cs="Arial"/>
          <w:b/>
          <w:lang w:val="sr-Cyrl-RS"/>
        </w:rPr>
        <w:t>427</w:t>
      </w:r>
      <w:r w:rsidRPr="006622E0">
        <w:rPr>
          <w:rFonts w:ascii="Arial" w:eastAsia="Calibri" w:hAnsi="Arial" w:cs="Arial"/>
          <w:b/>
        </w:rPr>
        <w:t>/2019 (1</w:t>
      </w:r>
      <w:r>
        <w:rPr>
          <w:rFonts w:ascii="Arial" w:eastAsia="Calibri" w:hAnsi="Arial" w:cs="Arial"/>
          <w:b/>
          <w:lang w:val="sr-Cyrl-RS"/>
        </w:rPr>
        <w:t>482</w:t>
      </w:r>
      <w:r w:rsidRPr="006622E0">
        <w:rPr>
          <w:rFonts w:ascii="Arial" w:eastAsia="Calibri" w:hAnsi="Arial" w:cs="Arial"/>
          <w:b/>
        </w:rPr>
        <w:t>/2019)</w:t>
      </w:r>
    </w:p>
    <w:p w14:paraId="6B9590B4" w14:textId="77777777" w:rsidR="005C135E" w:rsidRPr="008E2551" w:rsidRDefault="005C135E" w:rsidP="008E2551">
      <w:pPr>
        <w:spacing w:line="276" w:lineRule="auto"/>
        <w:ind w:left="284"/>
        <w:jc w:val="both"/>
        <w:rPr>
          <w:rFonts w:ascii="Arial" w:eastAsia="Calibri" w:hAnsi="Arial"/>
        </w:rPr>
      </w:pPr>
    </w:p>
    <w:p w14:paraId="383E01EB" w14:textId="77777777" w:rsidR="005C135E" w:rsidRPr="008E2551" w:rsidRDefault="005C135E" w:rsidP="008E2551">
      <w:pPr>
        <w:spacing w:line="276" w:lineRule="auto"/>
        <w:ind w:left="284"/>
        <w:jc w:val="both"/>
        <w:rPr>
          <w:rFonts w:ascii="Arial" w:eastAsia="Calibri" w:hAnsi="Arial"/>
        </w:rPr>
      </w:pPr>
    </w:p>
    <w:p w14:paraId="27894862" w14:textId="3CDCE1CD" w:rsidR="00C850FB" w:rsidRPr="00627E8B" w:rsidRDefault="00C850FB" w:rsidP="00C850FB">
      <w:pPr>
        <w:tabs>
          <w:tab w:val="left" w:pos="284"/>
          <w:tab w:val="left" w:pos="330"/>
          <w:tab w:val="left" w:pos="630"/>
        </w:tabs>
        <w:ind w:left="284" w:right="273"/>
        <w:jc w:val="both"/>
        <w:rPr>
          <w:rFonts w:ascii="Arial" w:eastAsia="TimesNewRomanPSMT" w:hAnsi="Arial" w:cs="Arial"/>
          <w:b/>
          <w:lang w:val="sr-Cyrl-RS"/>
        </w:rPr>
      </w:pPr>
      <w:r w:rsidRPr="00627E8B">
        <w:rPr>
          <w:rFonts w:ascii="Arial" w:eastAsia="TimesNewRomanPSMT" w:hAnsi="Arial" w:cs="Arial"/>
          <w:b/>
          <w:bCs/>
          <w:lang w:val="sr-Cyrl-RS"/>
        </w:rPr>
        <w:t>6.</w:t>
      </w:r>
      <w:r w:rsidR="005C135E">
        <w:rPr>
          <w:rFonts w:ascii="Arial" w:eastAsia="TimesNewRomanPSMT" w:hAnsi="Arial" w:cs="Arial"/>
          <w:b/>
          <w:bCs/>
          <w:lang w:val="sr-Cyrl-RS"/>
        </w:rPr>
        <w:t>19</w:t>
      </w:r>
      <w:r w:rsidRPr="00627E8B">
        <w:rPr>
          <w:rFonts w:ascii="Arial" w:eastAsia="TimesNewRomanPSMT" w:hAnsi="Arial" w:cs="Arial"/>
          <w:b/>
          <w:bCs/>
          <w:lang w:val="sr-Cyrl-RS"/>
        </w:rPr>
        <w:t xml:space="preserve">.2  </w:t>
      </w:r>
      <w:r w:rsidRPr="00627E8B">
        <w:rPr>
          <w:rFonts w:ascii="Arial" w:eastAsia="TimesNewRomanPSMT" w:hAnsi="Arial" w:cs="Arial"/>
          <w:b/>
        </w:rPr>
        <w:t>СФО</w:t>
      </w:r>
      <w:r w:rsidRPr="00627E8B">
        <w:rPr>
          <w:rFonts w:ascii="Arial" w:hAnsi="Arial" w:cs="Arial"/>
          <w:b/>
        </w:rPr>
        <w:t xml:space="preserve"> за</w:t>
      </w:r>
      <w:r w:rsidRPr="00627E8B">
        <w:rPr>
          <w:rFonts w:ascii="Arial" w:hAnsi="Arial" w:cs="Arial"/>
          <w:b/>
          <w:lang w:val="sr-Latn-CS"/>
        </w:rPr>
        <w:t xml:space="preserve"> </w:t>
      </w:r>
      <w:r w:rsidRPr="00627E8B">
        <w:rPr>
          <w:rFonts w:ascii="Arial" w:hAnsi="Arial" w:cs="Arial"/>
          <w:b/>
        </w:rPr>
        <w:t>добро</w:t>
      </w:r>
      <w:r w:rsidRPr="00627E8B">
        <w:rPr>
          <w:rFonts w:ascii="Arial" w:hAnsi="Arial" w:cs="Arial"/>
          <w:b/>
          <w:lang w:val="sr-Latn-CS"/>
        </w:rPr>
        <w:t xml:space="preserve"> </w:t>
      </w:r>
      <w:r w:rsidRPr="00627E8B">
        <w:rPr>
          <w:rFonts w:ascii="Arial" w:hAnsi="Arial" w:cs="Arial"/>
          <w:b/>
        </w:rPr>
        <w:t>извршење</w:t>
      </w:r>
      <w:r w:rsidRPr="00627E8B">
        <w:rPr>
          <w:rFonts w:ascii="Arial" w:hAnsi="Arial" w:cs="Arial"/>
          <w:b/>
          <w:lang w:val="sr-Cyrl-RS"/>
        </w:rPr>
        <w:t xml:space="preserve"> посла</w:t>
      </w:r>
      <w:r w:rsidRPr="00627E8B">
        <w:rPr>
          <w:rFonts w:ascii="Arial" w:eastAsia="TimesNewRomanPSMT" w:hAnsi="Arial" w:cs="Arial"/>
          <w:b/>
          <w:lang w:val="sr-Cyrl-RS"/>
        </w:rPr>
        <w:t xml:space="preserve">. </w:t>
      </w:r>
    </w:p>
    <w:p w14:paraId="58AA9544" w14:textId="77777777" w:rsidR="00C850FB" w:rsidRPr="00627E8B" w:rsidRDefault="00C850FB" w:rsidP="00C850FB">
      <w:pPr>
        <w:tabs>
          <w:tab w:val="left" w:pos="284"/>
          <w:tab w:val="left" w:pos="330"/>
          <w:tab w:val="left" w:pos="630"/>
        </w:tabs>
        <w:ind w:left="284" w:right="273"/>
        <w:jc w:val="both"/>
        <w:rPr>
          <w:rFonts w:ascii="Arial" w:eastAsia="TimesNewRomanPSMT" w:hAnsi="Arial" w:cs="Arial"/>
          <w:b/>
          <w:lang w:val="sr-Cyrl-RS"/>
        </w:rPr>
      </w:pPr>
    </w:p>
    <w:p w14:paraId="232D3E5A" w14:textId="77777777" w:rsidR="00C850FB" w:rsidRPr="00627E8B" w:rsidRDefault="00C850FB" w:rsidP="00C850FB">
      <w:pPr>
        <w:ind w:left="284" w:right="273"/>
        <w:jc w:val="both"/>
        <w:rPr>
          <w:rFonts w:ascii="Arial" w:eastAsia="TimesNewRomanPSMT" w:hAnsi="Arial" w:cs="Arial"/>
          <w:b/>
        </w:rPr>
      </w:pPr>
      <w:r w:rsidRPr="00627E8B">
        <w:rPr>
          <w:rFonts w:ascii="Arial" w:eastAsia="TimesNewRomanPSMT" w:hAnsi="Arial" w:cs="Arial"/>
          <w:b/>
        </w:rPr>
        <w:t>Изабарани понуђач је обавезан да</w:t>
      </w:r>
      <w:r w:rsidRPr="00627E8B">
        <w:rPr>
          <w:rFonts w:ascii="Arial" w:eastAsia="TimesNewRomanPSMT" w:hAnsi="Arial" w:cs="Arial"/>
          <w:b/>
          <w:lang w:val="sr-Latn-RS"/>
        </w:rPr>
        <w:t xml:space="preserve"> </w:t>
      </w:r>
      <w:r w:rsidRPr="00627E8B">
        <w:rPr>
          <w:rFonts w:ascii="Arial" w:eastAsia="TimesNewRomanPSMT" w:hAnsi="Arial" w:cs="Arial"/>
          <w:b/>
          <w:lang w:val="sr-Cyrl-RS"/>
        </w:rPr>
        <w:t>приликом закључења уговора, а најкасније</w:t>
      </w:r>
      <w:r w:rsidRPr="00627E8B">
        <w:rPr>
          <w:rFonts w:ascii="Arial" w:eastAsia="TimesNewRomanPSMT" w:hAnsi="Arial" w:cs="Arial"/>
          <w:b/>
        </w:rPr>
        <w:t xml:space="preserve"> у року од 10</w:t>
      </w:r>
      <w:r w:rsidRPr="00627E8B">
        <w:rPr>
          <w:rFonts w:ascii="Arial" w:eastAsia="TimesNewRomanPSMT" w:hAnsi="Arial" w:cs="Arial"/>
          <w:b/>
          <w:lang w:val="sr-Latn-RS"/>
        </w:rPr>
        <w:t xml:space="preserve"> </w:t>
      </w:r>
      <w:r w:rsidRPr="00627E8B">
        <w:rPr>
          <w:rFonts w:ascii="Arial" w:eastAsia="TimesNewRomanPSMT" w:hAnsi="Arial" w:cs="Arial"/>
          <w:b/>
          <w:lang w:val="sr-Cyrl-RS"/>
        </w:rPr>
        <w:t>(словима: десет)</w:t>
      </w:r>
      <w:r w:rsidRPr="00627E8B">
        <w:rPr>
          <w:rFonts w:ascii="Arial" w:eastAsia="TimesNewRomanPSMT" w:hAnsi="Arial" w:cs="Arial"/>
          <w:b/>
        </w:rPr>
        <w:t xml:space="preserve"> дана од </w:t>
      </w:r>
      <w:r w:rsidRPr="00627E8B">
        <w:rPr>
          <w:rFonts w:ascii="Arial" w:eastAsia="TimesNewRomanPSMT" w:hAnsi="Arial" w:cs="Arial"/>
          <w:b/>
          <w:lang w:val="sr-Cyrl-RS"/>
        </w:rPr>
        <w:t xml:space="preserve">дана </w:t>
      </w:r>
      <w:r w:rsidRPr="00627E8B">
        <w:rPr>
          <w:rFonts w:ascii="Arial" w:eastAsia="TimesNewRomanPSMT" w:hAnsi="Arial" w:cs="Arial"/>
          <w:b/>
        </w:rPr>
        <w:t xml:space="preserve">закључења </w:t>
      </w:r>
      <w:r w:rsidRPr="00627E8B">
        <w:rPr>
          <w:rFonts w:ascii="Arial" w:eastAsia="TimesNewRomanPSMT" w:hAnsi="Arial" w:cs="Arial"/>
          <w:b/>
          <w:lang w:val="sr-Cyrl-RS"/>
        </w:rPr>
        <w:t>уговора</w:t>
      </w:r>
      <w:r w:rsidRPr="00627E8B">
        <w:rPr>
          <w:rFonts w:ascii="Arial" w:eastAsia="TimesNewRomanPSMT" w:hAnsi="Arial" w:cs="Arial"/>
          <w:b/>
        </w:rPr>
        <w:t xml:space="preserve"> Наручиоцу, као одложни услов</w:t>
      </w:r>
      <w:r w:rsidRPr="00627E8B">
        <w:rPr>
          <w:rFonts w:ascii="Arial" w:eastAsia="TimesNewRomanPSMT" w:hAnsi="Arial" w:cs="Arial"/>
          <w:b/>
          <w:lang w:val="sr-Cyrl-RS"/>
        </w:rPr>
        <w:t xml:space="preserve"> </w:t>
      </w:r>
      <w:r w:rsidRPr="00627E8B">
        <w:rPr>
          <w:rFonts w:ascii="Arial" w:eastAsia="TimesNewRomanPSMT" w:hAnsi="Arial" w:cs="Arial"/>
          <w:b/>
        </w:rPr>
        <w:t xml:space="preserve"> достави:</w:t>
      </w:r>
    </w:p>
    <w:p w14:paraId="19BDC4B6" w14:textId="77777777" w:rsidR="00C850FB" w:rsidRPr="0038031A" w:rsidRDefault="00C850FB" w:rsidP="00C850FB">
      <w:pPr>
        <w:ind w:left="142"/>
        <w:rPr>
          <w:rFonts w:ascii="Arial" w:eastAsia="Calibri" w:hAnsi="Arial" w:cs="Arial"/>
          <w:sz w:val="22"/>
          <w:szCs w:val="22"/>
          <w:lang w:val="sr-Cyrl-RS"/>
        </w:rPr>
      </w:pPr>
      <w:bookmarkStart w:id="40" w:name="_Toc441651598"/>
      <w:bookmarkEnd w:id="40"/>
    </w:p>
    <w:p w14:paraId="20302E92" w14:textId="77777777" w:rsidR="00C850FB" w:rsidRPr="0038031A" w:rsidRDefault="00C850FB" w:rsidP="00C850FB">
      <w:pPr>
        <w:ind w:left="284"/>
        <w:rPr>
          <w:rFonts w:ascii="Arial" w:eastAsia="Calibri" w:hAnsi="Arial" w:cs="Arial"/>
          <w:b/>
        </w:rPr>
      </w:pPr>
      <w:r w:rsidRPr="0038031A">
        <w:rPr>
          <w:rFonts w:ascii="Arial" w:eastAsia="Calibri" w:hAnsi="Arial" w:cs="Arial"/>
          <w:b/>
        </w:rPr>
        <w:t>Банкарск</w:t>
      </w:r>
      <w:r w:rsidRPr="0038031A">
        <w:rPr>
          <w:rFonts w:ascii="Arial" w:eastAsia="Calibri" w:hAnsi="Arial" w:cs="Arial"/>
          <w:b/>
          <w:lang w:val="sr-Cyrl-RS"/>
        </w:rPr>
        <w:t>у</w:t>
      </w:r>
      <w:r w:rsidRPr="0038031A">
        <w:rPr>
          <w:rFonts w:ascii="Arial" w:eastAsia="Calibri" w:hAnsi="Arial" w:cs="Arial"/>
          <w:b/>
        </w:rPr>
        <w:t xml:space="preserve"> гаранциј</w:t>
      </w:r>
      <w:r w:rsidRPr="0038031A">
        <w:rPr>
          <w:rFonts w:ascii="Arial" w:eastAsia="Calibri" w:hAnsi="Arial" w:cs="Arial"/>
          <w:b/>
          <w:lang w:val="sr-Cyrl-RS"/>
        </w:rPr>
        <w:t>у</w:t>
      </w:r>
      <w:r w:rsidRPr="0038031A">
        <w:rPr>
          <w:rFonts w:ascii="Arial" w:eastAsia="Calibri" w:hAnsi="Arial" w:cs="Arial"/>
          <w:b/>
        </w:rPr>
        <w:t xml:space="preserve"> за добро извршење посла</w:t>
      </w:r>
      <w:r w:rsidRPr="0038031A">
        <w:rPr>
          <w:rFonts w:ascii="Arial" w:eastAsia="Calibri" w:hAnsi="Arial" w:cs="Arial"/>
          <w:b/>
          <w:lang w:val="sr-Cyrl-RS"/>
        </w:rPr>
        <w:t xml:space="preserve"> у поступку закључења уговора.</w:t>
      </w:r>
    </w:p>
    <w:p w14:paraId="73775035" w14:textId="77777777" w:rsidR="00C850FB" w:rsidRPr="0038031A" w:rsidRDefault="00C850FB" w:rsidP="00C850FB">
      <w:pPr>
        <w:ind w:left="284"/>
        <w:rPr>
          <w:rFonts w:ascii="Arial" w:eastAsia="Calibri" w:hAnsi="Arial" w:cs="Arial"/>
          <w:b/>
          <w:bCs/>
          <w:u w:val="single"/>
          <w:lang w:val="sr-Cyrl-RS"/>
        </w:rPr>
      </w:pPr>
    </w:p>
    <w:p w14:paraId="434CF1CC" w14:textId="77777777" w:rsidR="00C850FB" w:rsidRPr="0038031A" w:rsidRDefault="00C850FB" w:rsidP="00C850FB">
      <w:pPr>
        <w:ind w:left="284"/>
        <w:jc w:val="both"/>
        <w:rPr>
          <w:rFonts w:ascii="Arial" w:eastAsia="Calibri" w:hAnsi="Arial" w:cs="Arial"/>
          <w:lang w:val="sr-Cyrl-RS"/>
        </w:rPr>
      </w:pPr>
      <w:r w:rsidRPr="0038031A">
        <w:rPr>
          <w:rFonts w:ascii="Arial" w:eastAsia="Calibri" w:hAnsi="Arial" w:cs="Arial"/>
        </w:rPr>
        <w:t xml:space="preserve">Изабрани понуђач је дужан да у тренутку закључења </w:t>
      </w:r>
      <w:r w:rsidRPr="0038031A">
        <w:rPr>
          <w:rFonts w:ascii="Arial" w:eastAsia="Calibri" w:hAnsi="Arial" w:cs="Arial"/>
          <w:lang w:val="sr-Cyrl-RS"/>
        </w:rPr>
        <w:t>уговора,</w:t>
      </w:r>
      <w:r w:rsidRPr="0038031A">
        <w:rPr>
          <w:rFonts w:ascii="Arial" w:eastAsia="Calibri" w:hAnsi="Arial" w:cs="Arial"/>
        </w:rPr>
        <w:t xml:space="preserve"> а најкасније у року од</w:t>
      </w:r>
      <w:r w:rsidRPr="0038031A">
        <w:rPr>
          <w:rFonts w:ascii="Arial" w:eastAsia="Calibri" w:hAnsi="Arial" w:cs="Arial"/>
          <w:lang w:val="sr-Cyrl-RS"/>
        </w:rPr>
        <w:t xml:space="preserve"> 10 </w:t>
      </w:r>
      <w:r w:rsidRPr="0038031A">
        <w:rPr>
          <w:rFonts w:ascii="Arial" w:eastAsia="Calibri" w:hAnsi="Arial" w:cs="Arial"/>
        </w:rPr>
        <w:t>(</w:t>
      </w:r>
      <w:r w:rsidRPr="0038031A">
        <w:rPr>
          <w:rFonts w:ascii="Arial" w:eastAsia="Calibri" w:hAnsi="Arial" w:cs="Arial"/>
          <w:lang w:val="sr-Cyrl-RS"/>
        </w:rPr>
        <w:t xml:space="preserve">словима:десет </w:t>
      </w:r>
      <w:r w:rsidRPr="0038031A">
        <w:rPr>
          <w:rFonts w:ascii="Arial" w:eastAsia="Calibri" w:hAnsi="Arial" w:cs="Arial"/>
        </w:rPr>
        <w:t xml:space="preserve">) дана од дана обостраног потписивања </w:t>
      </w:r>
      <w:r>
        <w:rPr>
          <w:rFonts w:ascii="Arial" w:eastAsia="Calibri" w:hAnsi="Arial" w:cs="Arial"/>
          <w:lang w:val="sr-Cyrl-RS"/>
        </w:rPr>
        <w:t>У</w:t>
      </w:r>
      <w:r w:rsidRPr="0038031A">
        <w:rPr>
          <w:rFonts w:ascii="Arial" w:eastAsia="Calibri" w:hAnsi="Arial" w:cs="Arial"/>
          <w:lang w:val="sr-Cyrl-RS"/>
        </w:rPr>
        <w:t>говора</w:t>
      </w:r>
      <w:r w:rsidRPr="0038031A">
        <w:rPr>
          <w:rFonts w:ascii="Arial" w:eastAsia="Calibri" w:hAnsi="Arial" w:cs="Arial"/>
        </w:rPr>
        <w:t xml:space="preserve"> од</w:t>
      </w:r>
      <w:r w:rsidRPr="0038031A">
        <w:rPr>
          <w:rFonts w:ascii="Arial" w:eastAsia="Calibri" w:hAnsi="Arial" w:cs="Arial"/>
          <w:lang w:val="sr-Cyrl-RS"/>
        </w:rPr>
        <w:t xml:space="preserve"> стране</w:t>
      </w:r>
      <w:r w:rsidRPr="0038031A">
        <w:rPr>
          <w:rFonts w:ascii="Arial" w:eastAsia="Calibri" w:hAnsi="Arial" w:cs="Arial"/>
        </w:rPr>
        <w:t xml:space="preserve"> законских </w:t>
      </w:r>
      <w:r w:rsidRPr="0038031A">
        <w:rPr>
          <w:rFonts w:ascii="Arial" w:eastAsia="Calibri" w:hAnsi="Arial" w:cs="Arial"/>
        </w:rPr>
        <w:lastRenderedPageBreak/>
        <w:t>заступника уговорних страна, а пре почетка</w:t>
      </w:r>
      <w:r w:rsidRPr="0038031A">
        <w:rPr>
          <w:rFonts w:ascii="Arial" w:eastAsia="Calibri" w:hAnsi="Arial" w:cs="Arial"/>
          <w:lang w:val="sr-Cyrl-RS"/>
        </w:rPr>
        <w:t xml:space="preserve"> испоруке добара</w:t>
      </w:r>
      <w:r w:rsidRPr="0038031A">
        <w:rPr>
          <w:rFonts w:ascii="Arial" w:eastAsia="Calibri" w:hAnsi="Arial" w:cs="Arial"/>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E5208A">
        <w:rPr>
          <w:rFonts w:ascii="Arial" w:eastAsia="TimesNewRomanPSMT" w:hAnsi="Arial" w:cs="Arial"/>
        </w:rPr>
        <w:t>(даље: ЗОО)</w:t>
      </w:r>
      <w:r>
        <w:rPr>
          <w:rFonts w:ascii="Arial" w:eastAsia="TimesNewRomanPSMT" w:hAnsi="Arial" w:cs="Arial"/>
          <w:lang w:val="sr-Cyrl-RS"/>
        </w:rPr>
        <w:t xml:space="preserve">, </w:t>
      </w:r>
      <w:r w:rsidRPr="0038031A">
        <w:rPr>
          <w:rFonts w:ascii="Arial" w:eastAsia="Calibri" w:hAnsi="Arial" w:cs="Arial"/>
        </w:rPr>
        <w:t xml:space="preserve">Наручиоцу преда банкарску гаранцију као </w:t>
      </w:r>
      <w:r w:rsidRPr="0038031A">
        <w:rPr>
          <w:rFonts w:ascii="Arial" w:eastAsia="Calibri" w:hAnsi="Arial" w:cs="Arial"/>
          <w:lang w:val="sr-Cyrl-RS"/>
        </w:rPr>
        <w:t xml:space="preserve">Сфо </w:t>
      </w:r>
      <w:r w:rsidRPr="0038031A">
        <w:rPr>
          <w:rFonts w:ascii="Arial" w:eastAsia="Calibri" w:hAnsi="Arial" w:cs="Arial"/>
        </w:rPr>
        <w:t>за добро извршење посла.</w:t>
      </w:r>
    </w:p>
    <w:p w14:paraId="79E4F25A" w14:textId="210D6052" w:rsidR="00C850FB" w:rsidRPr="0038031A" w:rsidRDefault="00C850FB" w:rsidP="00C850FB">
      <w:pPr>
        <w:ind w:left="284"/>
        <w:jc w:val="both"/>
        <w:rPr>
          <w:rFonts w:ascii="Arial" w:eastAsia="Calibri" w:hAnsi="Arial" w:cs="Arial"/>
        </w:rPr>
      </w:pPr>
      <w:r w:rsidRPr="0038031A">
        <w:rPr>
          <w:rFonts w:ascii="Arial" w:eastAsia="Calibri" w:hAnsi="Arial" w:cs="Arial"/>
        </w:rPr>
        <w:t xml:space="preserve">Изабрани понуђач је дужан да </w:t>
      </w:r>
      <w:r>
        <w:rPr>
          <w:rFonts w:ascii="Arial" w:eastAsia="Calibri" w:hAnsi="Arial" w:cs="Arial"/>
          <w:lang w:val="sr-Cyrl-RS"/>
        </w:rPr>
        <w:t>Нарућиоцу</w:t>
      </w:r>
      <w:r w:rsidRPr="0038031A">
        <w:rPr>
          <w:rFonts w:ascii="Arial" w:eastAsia="Calibri" w:hAnsi="Arial" w:cs="Arial"/>
        </w:rPr>
        <w:t xml:space="preserve"> достави</w:t>
      </w:r>
      <w:r w:rsidRPr="0038031A">
        <w:rPr>
          <w:rFonts w:ascii="Arial" w:eastAsia="Calibri" w:hAnsi="Arial" w:cs="Arial"/>
          <w:lang w:val="sr-Cyrl-RS"/>
        </w:rPr>
        <w:t xml:space="preserve"> банкарску гаранцију за добро извршење посла,</w:t>
      </w:r>
      <w:r w:rsidRPr="0038031A">
        <w:rPr>
          <w:rFonts w:ascii="Arial" w:eastAsia="Calibri" w:hAnsi="Arial"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38031A">
        <w:rPr>
          <w:rFonts w:ascii="Arial" w:eastAsia="Calibri" w:hAnsi="Arial" w:cs="Arial"/>
          <w:lang w:val="sr-Cyrl-RS"/>
        </w:rPr>
        <w:t>10</w:t>
      </w:r>
      <w:r w:rsidRPr="0038031A">
        <w:rPr>
          <w:rFonts w:ascii="Arial" w:eastAsia="Calibri" w:hAnsi="Arial" w:cs="Arial"/>
        </w:rPr>
        <w:t xml:space="preserve">% вредности </w:t>
      </w:r>
      <w:r w:rsidRPr="0038031A">
        <w:rPr>
          <w:rFonts w:ascii="Arial" w:eastAsia="Calibri" w:hAnsi="Arial" w:cs="Arial"/>
          <w:lang w:val="sr-Cyrl-RS"/>
        </w:rPr>
        <w:t>уговора</w:t>
      </w:r>
      <w:r w:rsidRPr="0038031A">
        <w:rPr>
          <w:rFonts w:ascii="Arial" w:eastAsia="Calibri" w:hAnsi="Arial" w:cs="Arial"/>
        </w:rPr>
        <w:t xml:space="preserve"> без ПДВ, са роком важења 30 (словима: тридесет) дана дужим од рока важења </w:t>
      </w:r>
      <w:r w:rsidRPr="0038031A">
        <w:rPr>
          <w:rFonts w:ascii="Arial" w:eastAsia="Calibri" w:hAnsi="Arial" w:cs="Arial"/>
          <w:lang w:val="sr-Cyrl-RS"/>
        </w:rPr>
        <w:t>уговора</w:t>
      </w:r>
      <w:r w:rsidRPr="0038031A">
        <w:rPr>
          <w:rFonts w:ascii="Arial" w:eastAsia="Calibri" w:hAnsi="Arial" w:cs="Arial"/>
        </w:rPr>
        <w:t xml:space="preserve">, с тим да евентуални продужетак рока </w:t>
      </w:r>
      <w:r w:rsidRPr="0038031A">
        <w:rPr>
          <w:rFonts w:ascii="Arial" w:eastAsia="Calibri" w:hAnsi="Arial" w:cs="Arial"/>
          <w:lang w:val="sr-Cyrl-RS"/>
        </w:rPr>
        <w:t xml:space="preserve">важења уговора </w:t>
      </w:r>
      <w:r w:rsidRPr="0038031A">
        <w:rPr>
          <w:rFonts w:ascii="Arial" w:eastAsia="Calibri" w:hAnsi="Arial" w:cs="Arial"/>
        </w:rPr>
        <w:t>има за последицу и продужење рока важења банкарске гаранције.</w:t>
      </w:r>
    </w:p>
    <w:p w14:paraId="5F325F54" w14:textId="77777777" w:rsidR="00C850FB" w:rsidRPr="0038031A" w:rsidRDefault="00C850FB" w:rsidP="00C850FB">
      <w:pPr>
        <w:ind w:left="284"/>
        <w:jc w:val="both"/>
        <w:rPr>
          <w:rFonts w:ascii="Arial" w:eastAsia="Calibri" w:hAnsi="Arial" w:cs="Arial"/>
        </w:rPr>
      </w:pPr>
      <w:r w:rsidRPr="0038031A">
        <w:rPr>
          <w:rFonts w:ascii="Arial" w:eastAsia="Calibri" w:hAnsi="Arial"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800471" w14:textId="77777777" w:rsidR="00C850FB" w:rsidRPr="0038031A" w:rsidRDefault="00C850FB" w:rsidP="00C850FB">
      <w:pPr>
        <w:ind w:left="284"/>
        <w:jc w:val="both"/>
        <w:rPr>
          <w:rFonts w:ascii="Arial" w:eastAsia="Calibri" w:hAnsi="Arial" w:cs="Arial"/>
        </w:rPr>
      </w:pPr>
      <w:r w:rsidRPr="0038031A">
        <w:rPr>
          <w:rFonts w:ascii="Arial" w:eastAsia="Calibri"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38031A">
        <w:rPr>
          <w:rFonts w:ascii="Arial" w:eastAsia="Calibri" w:hAnsi="Arial" w:cs="Arial"/>
          <w:lang w:val="sr-Cyrl-RS"/>
        </w:rPr>
        <w:t>уговором.</w:t>
      </w:r>
    </w:p>
    <w:p w14:paraId="0C371E3F" w14:textId="77777777" w:rsidR="00C850FB" w:rsidRPr="0038031A" w:rsidRDefault="00C850FB" w:rsidP="00C850FB">
      <w:pPr>
        <w:ind w:left="284"/>
        <w:jc w:val="both"/>
        <w:rPr>
          <w:rFonts w:ascii="Arial" w:eastAsia="Calibri" w:hAnsi="Arial" w:cs="Arial"/>
        </w:rPr>
      </w:pPr>
      <w:r w:rsidRPr="0038031A">
        <w:rPr>
          <w:rFonts w:ascii="Arial" w:eastAsia="Calibri"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901D65" w14:textId="77777777" w:rsidR="00C850FB" w:rsidRPr="0038031A" w:rsidRDefault="00C850FB" w:rsidP="00C850FB">
      <w:pPr>
        <w:ind w:left="284"/>
        <w:jc w:val="both"/>
        <w:rPr>
          <w:rFonts w:ascii="Arial" w:eastAsia="Calibri" w:hAnsi="Arial" w:cs="Arial"/>
        </w:rPr>
      </w:pPr>
      <w:r w:rsidRPr="0038031A">
        <w:rPr>
          <w:rFonts w:ascii="Arial" w:eastAsia="Calibri" w:hAnsi="Arial" w:cs="Arial"/>
        </w:rPr>
        <w:t>У случају да је пословно седиште банке гаранта изван Републике Србије у случају спора по овој Гаранцији, утврђује се надлежност С</w:t>
      </w:r>
      <w:r w:rsidRPr="0038031A">
        <w:rPr>
          <w:rFonts w:ascii="Arial" w:eastAsia="Calibri" w:hAnsi="Arial" w:cs="Arial"/>
          <w:lang w:val="sr-Cyrl-RS"/>
        </w:rPr>
        <w:t>талне</w:t>
      </w:r>
      <w:r w:rsidRPr="0038031A">
        <w:rPr>
          <w:rFonts w:ascii="Arial" w:eastAsia="Calibri" w:hAnsi="Arial" w:cs="Arial"/>
        </w:rPr>
        <w:t xml:space="preserve"> арбитраже при ПКС уз примену Правилника ПКС и процесног и материјалног права Републике Србије.</w:t>
      </w:r>
    </w:p>
    <w:p w14:paraId="68C4829B" w14:textId="1FC3D127" w:rsidR="00C850FB" w:rsidRPr="0038031A" w:rsidRDefault="00C850FB" w:rsidP="00C850FB">
      <w:pPr>
        <w:ind w:left="284"/>
        <w:jc w:val="both"/>
        <w:rPr>
          <w:rFonts w:ascii="Arial" w:eastAsia="Calibri" w:hAnsi="Arial" w:cs="Arial"/>
          <w:lang w:val="sr-Cyrl-RS"/>
        </w:rPr>
      </w:pPr>
      <w:r w:rsidRPr="0038031A">
        <w:rPr>
          <w:rFonts w:ascii="Arial" w:eastAsia="Calibri" w:hAnsi="Arial"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w:t>
      </w:r>
      <w:r w:rsidRPr="0038031A">
        <w:rPr>
          <w:rFonts w:ascii="Arial" w:eastAsia="Calibri" w:hAnsi="Arial" w:cs="Arial"/>
          <w:lang w:val="sr-Cyrl-RS"/>
        </w:rPr>
        <w:t xml:space="preserve">прихватљив </w:t>
      </w:r>
      <w:r w:rsidRPr="0038031A">
        <w:rPr>
          <w:rFonts w:ascii="Arial" w:eastAsia="Calibri" w:hAnsi="Arial" w:cs="Arial"/>
        </w:rPr>
        <w:t>кредитни рејтинг</w:t>
      </w:r>
      <w:r w:rsidRPr="0038031A">
        <w:rPr>
          <w:rFonts w:ascii="Arial" w:eastAsia="Calibri" w:hAnsi="Arial" w:cs="Arial"/>
          <w:lang w:val="sr-Cyrl-RS"/>
        </w:rPr>
        <w:t>.</w:t>
      </w:r>
    </w:p>
    <w:p w14:paraId="55D3691F" w14:textId="77777777" w:rsidR="00C850FB" w:rsidRPr="0038031A" w:rsidRDefault="00C850FB" w:rsidP="00C850FB">
      <w:pPr>
        <w:ind w:left="284"/>
        <w:jc w:val="both"/>
        <w:rPr>
          <w:rFonts w:ascii="Arial" w:eastAsia="Calibri" w:hAnsi="Arial" w:cs="Arial"/>
          <w:lang w:val="sr-Cyrl-RS"/>
        </w:rPr>
      </w:pPr>
      <w:r w:rsidRPr="0038031A">
        <w:rPr>
          <w:rFonts w:ascii="Arial" w:eastAsia="Calibri" w:hAnsi="Arial" w:cs="Arial"/>
          <w:lang w:val="sr-Cyrl-RS"/>
        </w:rPr>
        <w:t>Банкарска гаранција треба да буду у валути у којој је Понуда  и Уговор</w:t>
      </w:r>
    </w:p>
    <w:p w14:paraId="2A74AAEC" w14:textId="77777777" w:rsidR="00C850FB" w:rsidRPr="0038031A" w:rsidRDefault="00C850FB" w:rsidP="00C850FB">
      <w:pPr>
        <w:ind w:left="284"/>
        <w:jc w:val="both"/>
        <w:rPr>
          <w:rFonts w:ascii="Arial" w:eastAsia="Calibri" w:hAnsi="Arial" w:cs="Arial"/>
          <w:lang w:val="sr-Cyrl-RS"/>
        </w:rPr>
      </w:pPr>
      <w:r w:rsidRPr="0038031A">
        <w:rPr>
          <w:rFonts w:ascii="Arial" w:eastAsia="Calibri" w:hAnsi="Arial" w:cs="Arial"/>
          <w:lang w:val="sr-Cyrl-RS"/>
        </w:rPr>
        <w:t>На Банкарску гаранција примењује се Једнообразна п</w:t>
      </w:r>
      <w:r>
        <w:rPr>
          <w:rFonts w:ascii="Arial" w:eastAsia="Calibri" w:hAnsi="Arial" w:cs="Arial"/>
          <w:lang w:val="sr-Cyrl-RS"/>
        </w:rPr>
        <w:t xml:space="preserve">равила за гаранције на позив (УРДГ 758) </w:t>
      </w:r>
      <w:r w:rsidRPr="0038031A">
        <w:rPr>
          <w:rFonts w:ascii="Arial" w:eastAsia="Calibri" w:hAnsi="Arial" w:cs="Arial"/>
          <w:lang w:val="sr-Cyrl-RS"/>
        </w:rPr>
        <w:t>Међународне трговинске коморе у Паризу.</w:t>
      </w:r>
    </w:p>
    <w:p w14:paraId="58CDDF59" w14:textId="77777777" w:rsidR="00C850FB" w:rsidRPr="0038031A" w:rsidRDefault="00C850FB" w:rsidP="00C850FB">
      <w:pPr>
        <w:ind w:left="284"/>
        <w:jc w:val="both"/>
        <w:rPr>
          <w:rFonts w:ascii="Arial" w:eastAsia="Calibri" w:hAnsi="Arial" w:cs="Arial"/>
          <w:lang w:val="sr-Cyrl-RS"/>
        </w:rPr>
      </w:pPr>
      <w:r w:rsidRPr="0038031A">
        <w:rPr>
          <w:rFonts w:ascii="Arial" w:eastAsia="Calibri" w:hAnsi="Arial" w:cs="Arial"/>
          <w:lang w:val="sr-Cyrl-RS"/>
        </w:rPr>
        <w:t>Банкарска гаранција истиче на наведени датум без обзира да ли је овај документ враћен или није.</w:t>
      </w:r>
    </w:p>
    <w:p w14:paraId="6CFE3B56" w14:textId="77777777" w:rsidR="00C850FB" w:rsidRPr="0038031A" w:rsidRDefault="00C850FB" w:rsidP="00C850FB">
      <w:pPr>
        <w:ind w:left="284"/>
        <w:jc w:val="both"/>
        <w:rPr>
          <w:rFonts w:ascii="Arial" w:eastAsia="Calibri" w:hAnsi="Arial" w:cs="Arial"/>
          <w:lang w:val="sr-Cyrl-RS"/>
        </w:rPr>
      </w:pPr>
      <w:r w:rsidRPr="0038031A">
        <w:rPr>
          <w:rFonts w:ascii="Arial" w:eastAsia="Calibri" w:hAnsi="Arial" w:cs="Arial"/>
          <w:lang w:val="sr-Cyrl-RS"/>
        </w:rPr>
        <w:t>По истеку важности уговора, уколико је изабрани Понуђач испунио све обавезе из уговора, Наручилац је у обавези да врати достављену банкарску гаранцију за добро извршење посла.</w:t>
      </w:r>
    </w:p>
    <w:p w14:paraId="7037428F" w14:textId="77777777" w:rsidR="00C850FB" w:rsidRPr="0038031A" w:rsidRDefault="00C850FB" w:rsidP="00C850FB">
      <w:pPr>
        <w:ind w:left="284" w:right="273"/>
        <w:jc w:val="both"/>
        <w:rPr>
          <w:rFonts w:ascii="Arial" w:eastAsia="TimesNewRomanPSMT" w:hAnsi="Arial" w:cs="Arial"/>
        </w:rPr>
      </w:pPr>
    </w:p>
    <w:p w14:paraId="13014C95" w14:textId="77777777" w:rsidR="00C850FB" w:rsidRPr="0038031A" w:rsidRDefault="00C850FB" w:rsidP="00C850FB">
      <w:pPr>
        <w:tabs>
          <w:tab w:val="left" w:pos="567"/>
          <w:tab w:val="left" w:pos="851"/>
        </w:tabs>
        <w:ind w:right="273"/>
        <w:jc w:val="center"/>
        <w:outlineLvl w:val="2"/>
        <w:rPr>
          <w:rFonts w:ascii="Arial" w:eastAsia="TimesNewRomanPSMT" w:hAnsi="Arial" w:cs="Arial"/>
          <w:b/>
          <w:bCs/>
          <w:iCs/>
          <w:lang w:val="sr-Cyrl-RS"/>
        </w:rPr>
      </w:pPr>
    </w:p>
    <w:p w14:paraId="33E3A182" w14:textId="77777777" w:rsidR="00C850FB" w:rsidRPr="008E2551" w:rsidRDefault="00C850FB" w:rsidP="00C850FB">
      <w:pPr>
        <w:tabs>
          <w:tab w:val="left" w:pos="567"/>
          <w:tab w:val="left" w:pos="851"/>
        </w:tabs>
        <w:ind w:right="273"/>
        <w:jc w:val="center"/>
        <w:outlineLvl w:val="2"/>
        <w:rPr>
          <w:rFonts w:ascii="Arial" w:eastAsia="TimesNewRomanPSMT" w:hAnsi="Arial" w:cs="Arial"/>
          <w:b/>
          <w:bCs/>
          <w:iCs/>
          <w:lang w:val="sr-Cyrl-RS"/>
        </w:rPr>
      </w:pPr>
      <w:r w:rsidRPr="008E2551">
        <w:rPr>
          <w:rFonts w:ascii="Arial" w:eastAsia="TimesNewRomanPSMT" w:hAnsi="Arial" w:cs="Arial"/>
          <w:b/>
          <w:bCs/>
          <w:iCs/>
          <w:lang w:val="sr-Cyrl-RS"/>
        </w:rPr>
        <w:t>Достављање средст</w:t>
      </w:r>
      <w:r w:rsidRPr="0038031A">
        <w:rPr>
          <w:rFonts w:ascii="Arial" w:eastAsia="TimesNewRomanPSMT" w:hAnsi="Arial" w:cs="Arial"/>
          <w:b/>
          <w:bCs/>
          <w:iCs/>
          <w:lang w:val="sr-Cyrl-RS"/>
        </w:rPr>
        <w:t>а</w:t>
      </w:r>
      <w:r w:rsidRPr="008E2551">
        <w:rPr>
          <w:rFonts w:ascii="Arial" w:eastAsia="TimesNewRomanPSMT" w:hAnsi="Arial" w:cs="Arial"/>
          <w:b/>
          <w:bCs/>
          <w:iCs/>
          <w:lang w:val="sr-Cyrl-RS"/>
        </w:rPr>
        <w:t>ва финансијског обезбеђења</w:t>
      </w:r>
    </w:p>
    <w:p w14:paraId="3EB7C69A" w14:textId="77777777" w:rsidR="00C850FB" w:rsidRPr="008E2551" w:rsidRDefault="00C850FB" w:rsidP="00C850FB">
      <w:pPr>
        <w:tabs>
          <w:tab w:val="left" w:pos="567"/>
          <w:tab w:val="left" w:pos="851"/>
        </w:tabs>
        <w:ind w:right="273"/>
        <w:jc w:val="both"/>
        <w:outlineLvl w:val="2"/>
        <w:rPr>
          <w:rFonts w:ascii="Arial" w:eastAsia="TimesNewRomanPSMT" w:hAnsi="Arial" w:cs="Arial"/>
          <w:b/>
          <w:bCs/>
          <w:iCs/>
          <w:lang w:val="sr-Cyrl-RS"/>
        </w:rPr>
      </w:pPr>
    </w:p>
    <w:p w14:paraId="2B4ADBA3" w14:textId="77777777" w:rsidR="00C850FB" w:rsidRPr="0038031A" w:rsidRDefault="00C850FB" w:rsidP="00C850FB">
      <w:pPr>
        <w:tabs>
          <w:tab w:val="left" w:pos="284"/>
          <w:tab w:val="left" w:pos="567"/>
          <w:tab w:val="left" w:pos="709"/>
        </w:tabs>
        <w:spacing w:before="120"/>
        <w:ind w:left="284" w:right="273"/>
        <w:jc w:val="both"/>
        <w:rPr>
          <w:rFonts w:ascii="Arial" w:hAnsi="Arial"/>
          <w:lang w:val="sr-Cyrl-RS"/>
        </w:rPr>
      </w:pPr>
      <w:r w:rsidRPr="0038031A">
        <w:rPr>
          <w:rFonts w:ascii="Arial" w:hAnsi="Arial"/>
          <w:lang w:val="sr-Cyrl-RS"/>
        </w:rPr>
        <w:t xml:space="preserve">Средство финансијског обезбеђења за добро извршење посла гласи на Јавно предузеће „Електропривреда Србије“ Београд, Ул. </w:t>
      </w:r>
      <w:r w:rsidRPr="0038031A">
        <w:rPr>
          <w:rFonts w:ascii="Arial" w:eastAsia="Calibri" w:hAnsi="Arial" w:cs="Arial"/>
          <w:lang w:val="sr-Cyrl-RS"/>
        </w:rPr>
        <w:t>Балканска 13</w:t>
      </w:r>
      <w:r w:rsidRPr="0038031A">
        <w:rPr>
          <w:rFonts w:ascii="Arial" w:hAnsi="Arial"/>
          <w:lang w:val="sr-Cyrl-RS"/>
        </w:rPr>
        <w:t xml:space="preserve">, </w:t>
      </w:r>
      <w:r w:rsidRPr="0038031A">
        <w:rPr>
          <w:rFonts w:ascii="Arial" w:eastAsia="Arial Unicode MS" w:hAnsi="Arial" w:cs="Arial"/>
          <w:iCs/>
          <w:kern w:val="1"/>
          <w:lang w:val="sr-Cyrl-RS" w:eastAsia="ar-SA"/>
        </w:rPr>
        <w:t>11000</w:t>
      </w:r>
      <w:r w:rsidRPr="008E2551">
        <w:rPr>
          <w:rFonts w:ascii="Arial" w:eastAsia="Arial Unicode MS" w:hAnsi="Arial" w:cs="Arial"/>
          <w:iCs/>
          <w:kern w:val="1"/>
          <w:lang w:val="sr-Cyrl-RS" w:eastAsia="ar-SA"/>
        </w:rPr>
        <w:t xml:space="preserve"> Београд</w:t>
      </w:r>
      <w:r w:rsidRPr="0038031A">
        <w:rPr>
          <w:rFonts w:ascii="Arial" w:hAnsi="Arial"/>
          <w:lang w:val="sr-Cyrl-RS"/>
        </w:rPr>
        <w:t xml:space="preserve">, </w:t>
      </w:r>
      <w:r w:rsidRPr="0038031A">
        <w:rPr>
          <w:rFonts w:ascii="Arial" w:hAnsi="Arial" w:cs="Arial"/>
          <w:lang w:val="sr-Cyrl-RS"/>
        </w:rPr>
        <w:t xml:space="preserve">ПИБ 103920327 </w:t>
      </w:r>
      <w:r w:rsidRPr="0038031A">
        <w:rPr>
          <w:rFonts w:ascii="Arial" w:hAnsi="Arial"/>
          <w:lang w:val="sr-Cyrl-RS"/>
        </w:rPr>
        <w:t xml:space="preserve">и доставља се лично или поштом на адресу: </w:t>
      </w:r>
    </w:p>
    <w:p w14:paraId="71D8BFF3" w14:textId="77777777" w:rsidR="00887776" w:rsidRDefault="00887776" w:rsidP="00C850FB">
      <w:pPr>
        <w:suppressAutoHyphens/>
        <w:spacing w:before="120" w:line="100" w:lineRule="atLeast"/>
        <w:ind w:right="273"/>
        <w:jc w:val="center"/>
        <w:rPr>
          <w:rFonts w:ascii="Arial" w:hAnsi="Arial"/>
          <w:b/>
          <w:lang w:val="sr-Cyrl-RS"/>
        </w:rPr>
      </w:pPr>
    </w:p>
    <w:p w14:paraId="2348AEE9" w14:textId="77777777" w:rsidR="00C850FB" w:rsidRPr="008E2551" w:rsidRDefault="00C850FB" w:rsidP="00C850FB">
      <w:pPr>
        <w:suppressAutoHyphens/>
        <w:spacing w:before="120" w:line="100" w:lineRule="atLeast"/>
        <w:ind w:right="273"/>
        <w:jc w:val="center"/>
        <w:rPr>
          <w:rFonts w:ascii="Arial" w:hAnsi="Arial" w:cs="Arial"/>
          <w:b/>
          <w:lang w:val="sr-Cyrl-RS"/>
        </w:rPr>
      </w:pPr>
      <w:r w:rsidRPr="0038031A">
        <w:rPr>
          <w:rFonts w:ascii="Arial" w:hAnsi="Arial"/>
          <w:b/>
          <w:lang w:val="sr-Cyrl-RS"/>
        </w:rPr>
        <w:t>Јавно предузеће „Електропривреда Србије“ Београд</w:t>
      </w:r>
    </w:p>
    <w:p w14:paraId="366AEE32" w14:textId="77777777" w:rsidR="00C850FB" w:rsidRPr="003A5ACF" w:rsidRDefault="00C850FB" w:rsidP="00C850FB">
      <w:pPr>
        <w:tabs>
          <w:tab w:val="left" w:pos="1134"/>
        </w:tabs>
        <w:spacing w:before="120"/>
        <w:ind w:right="273"/>
        <w:jc w:val="center"/>
        <w:rPr>
          <w:rFonts w:ascii="Arial" w:hAnsi="Arial"/>
          <w:b/>
          <w:lang w:val="sr-Cyrl-RS"/>
        </w:rPr>
      </w:pPr>
      <w:r w:rsidRPr="003A5ACF">
        <w:rPr>
          <w:rFonts w:ascii="Arial" w:hAnsi="Arial"/>
          <w:b/>
          <w:lang w:val="sr-Cyrl-RS"/>
        </w:rPr>
        <w:t xml:space="preserve">Организациона целина за послове финансија Управе </w:t>
      </w:r>
    </w:p>
    <w:p w14:paraId="3F40CDEE" w14:textId="77777777" w:rsidR="00C850FB" w:rsidRDefault="00C850FB" w:rsidP="00C850FB">
      <w:pPr>
        <w:tabs>
          <w:tab w:val="left" w:pos="1134"/>
        </w:tabs>
        <w:spacing w:before="120"/>
        <w:ind w:right="273"/>
        <w:jc w:val="center"/>
        <w:rPr>
          <w:rFonts w:ascii="Arial" w:hAnsi="Arial"/>
          <w:b/>
          <w:lang w:val="sr-Cyrl-RS"/>
        </w:rPr>
      </w:pPr>
      <w:r>
        <w:rPr>
          <w:rFonts w:ascii="Arial" w:hAnsi="Arial"/>
          <w:b/>
          <w:lang w:val="sr-Cyrl-RS"/>
        </w:rPr>
        <w:t>Балканска 1</w:t>
      </w:r>
      <w:r w:rsidRPr="003A5ACF">
        <w:rPr>
          <w:rFonts w:ascii="Arial" w:hAnsi="Arial"/>
          <w:b/>
          <w:lang w:val="sr-Cyrl-RS"/>
        </w:rPr>
        <w:t>3</w:t>
      </w:r>
    </w:p>
    <w:p w14:paraId="3428EE2A" w14:textId="77777777" w:rsidR="00C850FB" w:rsidRPr="0038031A" w:rsidRDefault="00C850FB" w:rsidP="00C850FB">
      <w:pPr>
        <w:tabs>
          <w:tab w:val="left" w:pos="1134"/>
        </w:tabs>
        <w:spacing w:before="120"/>
        <w:ind w:right="273"/>
        <w:jc w:val="center"/>
        <w:rPr>
          <w:rFonts w:ascii="Arial" w:hAnsi="Arial"/>
          <w:b/>
          <w:lang w:val="sr-Cyrl-RS"/>
        </w:rPr>
      </w:pPr>
      <w:r w:rsidRPr="008E2551">
        <w:rPr>
          <w:rFonts w:ascii="Arial" w:hAnsi="Arial"/>
          <w:i/>
          <w:lang w:val="sr-Cyrl-RS"/>
        </w:rPr>
        <w:t>са</w:t>
      </w:r>
      <w:r w:rsidRPr="0038031A">
        <w:rPr>
          <w:rFonts w:ascii="Arial" w:hAnsi="Arial"/>
          <w:i/>
          <w:lang w:val="sr-Latn-CS"/>
        </w:rPr>
        <w:t xml:space="preserve"> </w:t>
      </w:r>
      <w:r w:rsidRPr="008E2551">
        <w:rPr>
          <w:rFonts w:ascii="Arial" w:hAnsi="Arial"/>
          <w:i/>
          <w:lang w:val="sr-Cyrl-RS"/>
        </w:rPr>
        <w:t>назнаком</w:t>
      </w:r>
      <w:r w:rsidRPr="0038031A">
        <w:rPr>
          <w:rFonts w:ascii="Arial" w:hAnsi="Arial"/>
          <w:i/>
          <w:lang w:val="sr-Latn-CS"/>
        </w:rPr>
        <w:t>:</w:t>
      </w:r>
      <w:r w:rsidRPr="0038031A">
        <w:rPr>
          <w:rFonts w:ascii="Arial" w:hAnsi="Arial"/>
          <w:b/>
          <w:lang w:val="sr-Latn-CS"/>
        </w:rPr>
        <w:t xml:space="preserve"> </w:t>
      </w:r>
      <w:r w:rsidRPr="008E2551">
        <w:rPr>
          <w:rFonts w:ascii="Arial" w:hAnsi="Arial"/>
          <w:b/>
          <w:lang w:val="sr-Cyrl-RS"/>
        </w:rPr>
        <w:t>Средство</w:t>
      </w:r>
      <w:r w:rsidRPr="0038031A">
        <w:rPr>
          <w:rFonts w:ascii="Arial" w:hAnsi="Arial"/>
          <w:b/>
          <w:lang w:val="sr-Latn-CS"/>
        </w:rPr>
        <w:t xml:space="preserve"> </w:t>
      </w:r>
      <w:r w:rsidRPr="008E2551">
        <w:rPr>
          <w:rFonts w:ascii="Arial" w:hAnsi="Arial"/>
          <w:b/>
          <w:lang w:val="sr-Cyrl-RS"/>
        </w:rPr>
        <w:t>финансијског</w:t>
      </w:r>
      <w:r w:rsidRPr="0038031A">
        <w:rPr>
          <w:rFonts w:ascii="Arial" w:hAnsi="Arial"/>
          <w:b/>
          <w:lang w:val="sr-Latn-CS"/>
        </w:rPr>
        <w:t xml:space="preserve"> </w:t>
      </w:r>
      <w:r w:rsidRPr="008E2551">
        <w:rPr>
          <w:rFonts w:ascii="Arial" w:hAnsi="Arial"/>
          <w:b/>
          <w:lang w:val="sr-Cyrl-RS"/>
        </w:rPr>
        <w:t>обезбеђења</w:t>
      </w:r>
      <w:r w:rsidRPr="0038031A">
        <w:rPr>
          <w:rFonts w:ascii="Arial" w:hAnsi="Arial"/>
          <w:b/>
          <w:lang w:val="sr-Latn-CS"/>
        </w:rPr>
        <w:t xml:space="preserve"> </w:t>
      </w:r>
      <w:r w:rsidRPr="0038031A">
        <w:rPr>
          <w:rFonts w:ascii="Arial" w:hAnsi="Arial" w:cs="Arial"/>
          <w:b/>
        </w:rPr>
        <w:t>за</w:t>
      </w:r>
      <w:r w:rsidRPr="0038031A">
        <w:rPr>
          <w:rFonts w:ascii="Arial" w:hAnsi="Arial" w:cs="Arial"/>
          <w:b/>
          <w:lang w:val="sr-Latn-CS"/>
        </w:rPr>
        <w:t xml:space="preserve"> </w:t>
      </w:r>
      <w:r w:rsidRPr="0038031A">
        <w:rPr>
          <w:rFonts w:ascii="Arial" w:hAnsi="Arial" w:cs="Arial"/>
          <w:b/>
        </w:rPr>
        <w:t>добро</w:t>
      </w:r>
      <w:r w:rsidRPr="0038031A">
        <w:rPr>
          <w:rFonts w:ascii="Arial" w:hAnsi="Arial" w:cs="Arial"/>
          <w:b/>
          <w:lang w:val="sr-Latn-CS"/>
        </w:rPr>
        <w:t xml:space="preserve"> </w:t>
      </w:r>
      <w:r w:rsidRPr="0038031A">
        <w:rPr>
          <w:rFonts w:ascii="Arial" w:hAnsi="Arial" w:cs="Arial"/>
          <w:b/>
        </w:rPr>
        <w:t>извршење</w:t>
      </w:r>
      <w:r w:rsidRPr="0038031A">
        <w:rPr>
          <w:rFonts w:ascii="Arial" w:hAnsi="Arial" w:cs="Arial"/>
          <w:b/>
          <w:lang w:val="sr-Latn-CS"/>
        </w:rPr>
        <w:t xml:space="preserve"> </w:t>
      </w:r>
      <w:r w:rsidRPr="0038031A">
        <w:rPr>
          <w:rFonts w:ascii="Arial" w:hAnsi="Arial" w:cs="Arial"/>
          <w:b/>
        </w:rPr>
        <w:t>посла</w:t>
      </w:r>
      <w:r w:rsidRPr="0038031A">
        <w:rPr>
          <w:rFonts w:ascii="Arial" w:hAnsi="Arial"/>
          <w:b/>
          <w:lang w:val="sr-Cyrl-RS"/>
        </w:rPr>
        <w:t>,</w:t>
      </w:r>
    </w:p>
    <w:p w14:paraId="21459EC5" w14:textId="77777777" w:rsidR="00C850FB" w:rsidRPr="0038031A" w:rsidRDefault="00C850FB" w:rsidP="00C850FB">
      <w:pPr>
        <w:tabs>
          <w:tab w:val="left" w:pos="1134"/>
        </w:tabs>
        <w:spacing w:before="120"/>
        <w:ind w:right="273"/>
        <w:jc w:val="center"/>
        <w:rPr>
          <w:rFonts w:ascii="Arial" w:hAnsi="Arial" w:cs="Arial"/>
          <w:b/>
          <w:lang w:val="sr-Cyrl-RS"/>
        </w:rPr>
      </w:pPr>
      <w:r w:rsidRPr="008E2551">
        <w:rPr>
          <w:rFonts w:ascii="Arial" w:hAnsi="Arial"/>
          <w:b/>
          <w:lang w:val="sr-Cyrl-RS"/>
        </w:rPr>
        <w:t>за</w:t>
      </w:r>
      <w:r w:rsidRPr="0038031A">
        <w:rPr>
          <w:rFonts w:ascii="Arial" w:hAnsi="Arial"/>
          <w:b/>
          <w:lang w:val="sr-Latn-CS"/>
        </w:rPr>
        <w:t xml:space="preserve"> </w:t>
      </w:r>
      <w:r w:rsidRPr="0038031A">
        <w:rPr>
          <w:rFonts w:ascii="Arial" w:hAnsi="Arial" w:cs="Arial"/>
          <w:b/>
          <w:lang w:val="sr-Cyrl-RS"/>
        </w:rPr>
        <w:t xml:space="preserve"> </w:t>
      </w:r>
      <w:r w:rsidR="001B5EFF">
        <w:rPr>
          <w:rFonts w:ascii="Arial" w:eastAsia="Calibri" w:hAnsi="Arial" w:cs="Arial"/>
          <w:b/>
        </w:rPr>
        <w:t>ЈН</w:t>
      </w:r>
      <w:r w:rsidRPr="006622E0">
        <w:rPr>
          <w:rFonts w:ascii="Arial" w:eastAsia="Calibri" w:hAnsi="Arial" w:cs="Arial"/>
          <w:b/>
        </w:rPr>
        <w:t>/</w:t>
      </w:r>
      <w:r w:rsidRPr="006622E0">
        <w:rPr>
          <w:rFonts w:ascii="Arial" w:eastAsia="Calibri" w:hAnsi="Arial" w:cs="Arial"/>
          <w:b/>
          <w:lang w:val="sr-Cyrl-RS"/>
        </w:rPr>
        <w:t>10</w:t>
      </w:r>
      <w:r w:rsidRPr="006622E0">
        <w:rPr>
          <w:rFonts w:ascii="Arial" w:eastAsia="Calibri" w:hAnsi="Arial" w:cs="Arial"/>
          <w:b/>
        </w:rPr>
        <w:t>00/0</w:t>
      </w:r>
      <w:r>
        <w:rPr>
          <w:rFonts w:ascii="Arial" w:eastAsia="Calibri" w:hAnsi="Arial" w:cs="Arial"/>
          <w:b/>
          <w:lang w:val="sr-Cyrl-RS"/>
        </w:rPr>
        <w:t>427</w:t>
      </w:r>
      <w:r w:rsidRPr="006622E0">
        <w:rPr>
          <w:rFonts w:ascii="Arial" w:eastAsia="Calibri" w:hAnsi="Arial" w:cs="Arial"/>
          <w:b/>
        </w:rPr>
        <w:t>/2019 (1</w:t>
      </w:r>
      <w:r>
        <w:rPr>
          <w:rFonts w:ascii="Arial" w:eastAsia="Calibri" w:hAnsi="Arial" w:cs="Arial"/>
          <w:b/>
          <w:lang w:val="sr-Cyrl-RS"/>
        </w:rPr>
        <w:t>482</w:t>
      </w:r>
      <w:r w:rsidRPr="006622E0">
        <w:rPr>
          <w:rFonts w:ascii="Arial" w:eastAsia="Calibri" w:hAnsi="Arial" w:cs="Arial"/>
          <w:b/>
        </w:rPr>
        <w:t>/2019)</w:t>
      </w:r>
    </w:p>
    <w:p w14:paraId="70DC1667" w14:textId="77777777" w:rsidR="005C135E" w:rsidRPr="008E2551" w:rsidRDefault="005C135E" w:rsidP="008E2551">
      <w:pPr>
        <w:spacing w:line="276" w:lineRule="auto"/>
        <w:ind w:left="284"/>
        <w:jc w:val="both"/>
        <w:rPr>
          <w:rFonts w:ascii="Arial" w:eastAsia="Calibri" w:hAnsi="Arial"/>
        </w:rPr>
      </w:pPr>
    </w:p>
    <w:p w14:paraId="46546E25" w14:textId="77777777" w:rsidR="005C135E" w:rsidRPr="008E2551" w:rsidRDefault="005C135E" w:rsidP="008E2551">
      <w:pPr>
        <w:spacing w:line="276" w:lineRule="auto"/>
        <w:ind w:left="284"/>
        <w:jc w:val="both"/>
        <w:rPr>
          <w:rFonts w:ascii="Arial" w:eastAsia="Calibri" w:hAnsi="Arial"/>
          <w:lang w:val="sr-Cyrl-RS"/>
        </w:rPr>
      </w:pPr>
    </w:p>
    <w:p w14:paraId="30125D88" w14:textId="77777777" w:rsidR="005C135E" w:rsidRPr="005C135E" w:rsidRDefault="005C135E" w:rsidP="005C135E">
      <w:pPr>
        <w:spacing w:line="276" w:lineRule="auto"/>
        <w:ind w:left="284"/>
        <w:jc w:val="both"/>
        <w:rPr>
          <w:rFonts w:ascii="Arial" w:eastAsia="Calibri" w:hAnsi="Arial" w:cs="Arial"/>
          <w:lang w:val="sr-Cyrl-RS"/>
        </w:rPr>
      </w:pPr>
    </w:p>
    <w:p w14:paraId="00EB2507" w14:textId="363B8891" w:rsidR="00C850FB" w:rsidRPr="008E2551" w:rsidRDefault="00C850FB" w:rsidP="00C850FB">
      <w:pPr>
        <w:spacing w:before="120" w:after="120"/>
        <w:ind w:left="284"/>
        <w:jc w:val="both"/>
        <w:rPr>
          <w:rFonts w:ascii="Arial" w:hAnsi="Arial" w:cs="Arial"/>
          <w:b/>
          <w:lang w:val="sr-Cyrl-RS"/>
        </w:rPr>
      </w:pPr>
      <w:r w:rsidRPr="00627E8B">
        <w:rPr>
          <w:rFonts w:ascii="Arial" w:eastAsia="TimesNewRomanPSMT" w:hAnsi="Arial" w:cs="Arial"/>
          <w:b/>
          <w:bCs/>
          <w:lang w:val="sr-Cyrl-RS"/>
        </w:rPr>
        <w:lastRenderedPageBreak/>
        <w:t>6.</w:t>
      </w:r>
      <w:r w:rsidR="005C135E">
        <w:rPr>
          <w:rFonts w:ascii="Arial" w:eastAsia="TimesNewRomanPSMT" w:hAnsi="Arial" w:cs="Arial"/>
          <w:b/>
          <w:bCs/>
          <w:lang w:val="sr-Cyrl-RS"/>
        </w:rPr>
        <w:t>19</w:t>
      </w:r>
      <w:r w:rsidRPr="00627E8B">
        <w:rPr>
          <w:rFonts w:ascii="Arial" w:eastAsia="TimesNewRomanPSMT" w:hAnsi="Arial" w:cs="Arial"/>
          <w:b/>
          <w:bCs/>
          <w:lang w:val="sr-Cyrl-RS"/>
        </w:rPr>
        <w:t xml:space="preserve">.3  </w:t>
      </w:r>
      <w:r w:rsidRPr="008E2551">
        <w:rPr>
          <w:rFonts w:ascii="Arial" w:hAnsi="Arial" w:cs="Arial"/>
          <w:b/>
          <w:lang w:val="sr-Cyrl-RS"/>
        </w:rPr>
        <w:t>СФО за отклањање недостатака у гарантном року</w:t>
      </w:r>
    </w:p>
    <w:p w14:paraId="57F83630" w14:textId="77777777" w:rsidR="00C850FB" w:rsidRPr="008E2551" w:rsidRDefault="00C850FB" w:rsidP="00C850FB">
      <w:pPr>
        <w:spacing w:before="120" w:after="120"/>
        <w:ind w:left="284"/>
        <w:jc w:val="both"/>
        <w:rPr>
          <w:rFonts w:ascii="Arial" w:hAnsi="Arial" w:cs="Arial"/>
          <w:b/>
          <w:color w:val="FF0000"/>
          <w:u w:val="single"/>
          <w:lang w:val="sr-Cyrl-RS"/>
        </w:rPr>
      </w:pPr>
    </w:p>
    <w:p w14:paraId="6843B590" w14:textId="24F2F822" w:rsidR="00C850FB" w:rsidRPr="00ED0B88" w:rsidRDefault="00C850FB" w:rsidP="00C850FB">
      <w:pPr>
        <w:spacing w:after="120"/>
        <w:ind w:left="142" w:right="-22"/>
        <w:jc w:val="both"/>
        <w:rPr>
          <w:rFonts w:ascii="Arial" w:eastAsia="Calibri" w:hAnsi="Arial" w:cs="Arial"/>
          <w:b/>
          <w:bCs/>
          <w:lang w:val="sr-Cyrl-RS"/>
        </w:rPr>
      </w:pPr>
      <w:r w:rsidRPr="00ED0B88">
        <w:rPr>
          <w:rFonts w:ascii="Arial" w:eastAsia="Calibri" w:hAnsi="Arial" w:cs="Arial"/>
          <w:b/>
          <w:bCs/>
          <w:lang w:val="sr-Cyrl-RS"/>
        </w:rPr>
        <w:t>Изабарани понуђач је</w:t>
      </w:r>
      <w:r w:rsidRPr="00ED0B88">
        <w:rPr>
          <w:rFonts w:ascii="Arial" w:eastAsia="Calibri" w:hAnsi="Arial" w:cs="Arial"/>
          <w:b/>
          <w:bCs/>
          <w:lang w:val="sr-Latn-RS"/>
        </w:rPr>
        <w:t xml:space="preserve"> обавез</w:t>
      </w:r>
      <w:r w:rsidRPr="00ED0B88">
        <w:rPr>
          <w:rFonts w:ascii="Arial" w:eastAsia="Calibri" w:hAnsi="Arial" w:cs="Arial"/>
          <w:b/>
          <w:bCs/>
          <w:lang w:val="sr-Cyrl-RS"/>
        </w:rPr>
        <w:t xml:space="preserve">ан да </w:t>
      </w:r>
      <w:r w:rsidRPr="00ED0B88">
        <w:rPr>
          <w:rFonts w:ascii="Arial" w:eastAsia="Calibri" w:hAnsi="Arial" w:cs="Arial"/>
          <w:b/>
          <w:bCs/>
        </w:rPr>
        <w:t xml:space="preserve">Наручиоцу достави </w:t>
      </w:r>
      <w:r w:rsidRPr="00ED0B88">
        <w:rPr>
          <w:rFonts w:ascii="Arial" w:eastAsia="Calibri" w:hAnsi="Arial" w:cs="Arial"/>
          <w:b/>
          <w:bCs/>
          <w:lang w:val="sr-Latn-RS" w:eastAsia="sr-Latn-CS"/>
        </w:rPr>
        <w:t>Банкарск</w:t>
      </w:r>
      <w:r w:rsidRPr="00ED0B88">
        <w:rPr>
          <w:rFonts w:ascii="Arial" w:eastAsia="Calibri" w:hAnsi="Arial" w:cs="Arial"/>
          <w:b/>
          <w:bCs/>
          <w:lang w:val="sr-Cyrl-RS" w:eastAsia="sr-Latn-CS"/>
        </w:rPr>
        <w:t>у</w:t>
      </w:r>
      <w:r w:rsidRPr="00ED0B88">
        <w:rPr>
          <w:rFonts w:ascii="Arial" w:eastAsia="Calibri" w:hAnsi="Arial" w:cs="Arial"/>
          <w:b/>
          <w:bCs/>
          <w:lang w:val="sr-Latn-RS" w:eastAsia="sr-Latn-CS"/>
        </w:rPr>
        <w:t xml:space="preserve"> гаранциј</w:t>
      </w:r>
      <w:r w:rsidRPr="00ED0B88">
        <w:rPr>
          <w:rFonts w:ascii="Arial" w:eastAsia="Calibri" w:hAnsi="Arial" w:cs="Arial"/>
          <w:b/>
          <w:bCs/>
          <w:lang w:val="sr-Cyrl-RS" w:eastAsia="sr-Latn-CS"/>
        </w:rPr>
        <w:t>у</w:t>
      </w:r>
      <w:r w:rsidRPr="00ED0B88">
        <w:rPr>
          <w:rFonts w:ascii="Arial" w:eastAsia="Calibri" w:hAnsi="Arial" w:cs="Arial"/>
          <w:b/>
          <w:bCs/>
          <w:lang w:val="sr-Latn-RS" w:eastAsia="sr-Latn-CS"/>
        </w:rPr>
        <w:t xml:space="preserve"> за отклањање недостатака у гарантном року, доставља се </w:t>
      </w:r>
      <w:r w:rsidRPr="00ED0B88">
        <w:rPr>
          <w:rFonts w:ascii="Arial" w:eastAsia="Calibri" w:hAnsi="Arial" w:cs="Arial"/>
          <w:b/>
          <w:bCs/>
          <w:lang w:val="sr-Cyrl-RS" w:eastAsia="sr-Latn-CS"/>
        </w:rPr>
        <w:t xml:space="preserve">приликом овере </w:t>
      </w:r>
      <w:r w:rsidRPr="00ED0B88">
        <w:rPr>
          <w:rFonts w:ascii="Arial" w:eastAsia="Calibri" w:hAnsi="Arial" w:cs="Arial"/>
          <w:b/>
          <w:bCs/>
          <w:lang w:eastAsia="sr-Latn-CS"/>
        </w:rPr>
        <w:t>Записник о</w:t>
      </w:r>
      <w:r w:rsidRPr="00ED0B88">
        <w:rPr>
          <w:rFonts w:ascii="Arial" w:eastAsia="Calibri" w:hAnsi="Arial" w:cs="Arial"/>
          <w:b/>
          <w:bCs/>
          <w:lang w:val="sr-Cyrl-RS" w:eastAsia="sr-Latn-CS"/>
        </w:rPr>
        <w:t xml:space="preserve"> квантитативном и </w:t>
      </w:r>
      <w:r w:rsidRPr="00ED0B88">
        <w:rPr>
          <w:rFonts w:ascii="Arial" w:eastAsia="Calibri" w:hAnsi="Arial" w:cs="Arial"/>
          <w:b/>
          <w:bCs/>
          <w:lang w:eastAsia="sr-Latn-CS"/>
        </w:rPr>
        <w:t xml:space="preserve">квалитативном </w:t>
      </w:r>
      <w:r w:rsidRPr="00ED0B88">
        <w:rPr>
          <w:rFonts w:ascii="Arial" w:eastAsia="Calibri" w:hAnsi="Arial" w:cs="Arial"/>
          <w:b/>
          <w:bCs/>
          <w:iCs/>
          <w:lang w:eastAsia="sr-Latn-CS"/>
        </w:rPr>
        <w:t xml:space="preserve">пријему </w:t>
      </w:r>
      <w:r w:rsidRPr="00ED0B88">
        <w:rPr>
          <w:rFonts w:ascii="Arial" w:eastAsia="Calibri" w:hAnsi="Arial" w:cs="Arial"/>
          <w:b/>
          <w:bCs/>
          <w:lang w:eastAsia="sr-Latn-CS"/>
        </w:rPr>
        <w:t>имплементираних</w:t>
      </w:r>
      <w:r w:rsidRPr="00ED0B88">
        <w:rPr>
          <w:rFonts w:ascii="Arial" w:eastAsia="Calibri" w:hAnsi="Arial" w:cs="Arial"/>
          <w:b/>
          <w:bCs/>
          <w:iCs/>
          <w:lang w:eastAsia="sr-Latn-CS"/>
        </w:rPr>
        <w:t xml:space="preserve"> </w:t>
      </w:r>
      <w:r w:rsidRPr="008E2551">
        <w:rPr>
          <w:rFonts w:ascii="Arial" w:eastAsia="Calibri" w:hAnsi="Arial"/>
          <w:b/>
        </w:rPr>
        <w:t xml:space="preserve">добара и </w:t>
      </w:r>
      <w:r w:rsidRPr="00ED0B88">
        <w:rPr>
          <w:rFonts w:ascii="Arial" w:eastAsia="Calibri" w:hAnsi="Arial" w:cs="Arial"/>
          <w:b/>
          <w:bCs/>
          <w:lang w:eastAsia="sr-Latn-CS"/>
        </w:rPr>
        <w:t>извршених</w:t>
      </w:r>
      <w:r w:rsidRPr="00ED0B88">
        <w:rPr>
          <w:rFonts w:ascii="Arial" w:eastAsia="Calibri" w:hAnsi="Arial" w:cs="Arial"/>
          <w:b/>
          <w:bCs/>
          <w:iCs/>
          <w:lang w:eastAsia="sr-Latn-CS"/>
        </w:rPr>
        <w:t xml:space="preserve"> радова и</w:t>
      </w:r>
      <w:r w:rsidRPr="008E2551">
        <w:rPr>
          <w:rFonts w:ascii="Arial" w:eastAsia="Calibri" w:hAnsi="Arial"/>
          <w:b/>
        </w:rPr>
        <w:t xml:space="preserve"> услуга</w:t>
      </w:r>
      <w:r w:rsidRPr="00ED0B88">
        <w:rPr>
          <w:rFonts w:ascii="Arial" w:eastAsia="Calibri" w:hAnsi="Arial" w:cs="Arial"/>
          <w:b/>
          <w:bCs/>
          <w:lang w:eastAsia="sr-Latn-CS"/>
        </w:rPr>
        <w:t xml:space="preserve"> - без примедби</w:t>
      </w:r>
      <w:r w:rsidRPr="00ED0B88">
        <w:rPr>
          <w:rFonts w:ascii="Arial" w:eastAsia="Calibri" w:hAnsi="Arial" w:cs="Arial"/>
          <w:b/>
          <w:bCs/>
          <w:lang w:val="sr-Cyrl-RS" w:eastAsia="sr-Latn-CS"/>
        </w:rPr>
        <w:t>.</w:t>
      </w:r>
    </w:p>
    <w:p w14:paraId="089950B9" w14:textId="77777777" w:rsidR="00C850FB" w:rsidRPr="00770694" w:rsidRDefault="00C850FB" w:rsidP="00C850FB">
      <w:pPr>
        <w:ind w:left="142"/>
        <w:jc w:val="both"/>
        <w:rPr>
          <w:rFonts w:ascii="Arial" w:eastAsia="Calibri" w:hAnsi="Arial" w:cs="Arial"/>
          <w:b/>
          <w:bCs/>
        </w:rPr>
      </w:pPr>
      <w:bookmarkStart w:id="41" w:name="_Toc442559911"/>
      <w:r w:rsidRPr="00770694">
        <w:rPr>
          <w:rFonts w:ascii="Arial" w:eastAsia="Calibri" w:hAnsi="Arial" w:cs="Arial"/>
          <w:b/>
          <w:bCs/>
        </w:rPr>
        <w:t xml:space="preserve">Банкарску гаранцију за отклањање </w:t>
      </w:r>
      <w:r w:rsidRPr="00770694">
        <w:rPr>
          <w:rFonts w:ascii="Arial" w:eastAsia="Calibri" w:hAnsi="Arial" w:cs="Arial"/>
          <w:b/>
          <w:bCs/>
          <w:lang w:val="sr-Cyrl-RS"/>
        </w:rPr>
        <w:t>недостатака</w:t>
      </w:r>
      <w:r w:rsidRPr="00770694">
        <w:rPr>
          <w:rFonts w:ascii="Arial" w:eastAsia="Calibri" w:hAnsi="Arial" w:cs="Arial"/>
          <w:b/>
          <w:bCs/>
        </w:rPr>
        <w:t xml:space="preserve"> у гарантном року</w:t>
      </w:r>
      <w:bookmarkEnd w:id="41"/>
      <w:r w:rsidRPr="00770694">
        <w:rPr>
          <w:rFonts w:ascii="Arial" w:eastAsia="Calibri" w:hAnsi="Arial" w:cs="Arial"/>
          <w:b/>
          <w:bCs/>
        </w:rPr>
        <w:t>.</w:t>
      </w:r>
    </w:p>
    <w:p w14:paraId="7CBA82E6" w14:textId="77777777" w:rsidR="00C850FB" w:rsidRPr="00770694" w:rsidRDefault="00C850FB" w:rsidP="00C850FB">
      <w:pPr>
        <w:ind w:left="142"/>
        <w:jc w:val="both"/>
        <w:rPr>
          <w:rFonts w:ascii="Arial" w:eastAsia="Calibri" w:hAnsi="Arial" w:cs="Arial"/>
          <w:b/>
          <w:bCs/>
        </w:rPr>
      </w:pPr>
    </w:p>
    <w:p w14:paraId="1A3CAC84" w14:textId="77777777" w:rsidR="00C850FB" w:rsidRPr="00770694" w:rsidRDefault="00C850FB" w:rsidP="00C850FB">
      <w:pPr>
        <w:ind w:left="142"/>
        <w:jc w:val="both"/>
        <w:rPr>
          <w:rFonts w:ascii="Arial" w:eastAsia="Calibri" w:hAnsi="Arial" w:cs="Arial"/>
          <w:lang w:val="sr-Cyrl-RS"/>
        </w:rPr>
      </w:pPr>
      <w:r w:rsidRPr="00770694">
        <w:rPr>
          <w:rFonts w:ascii="Arial" w:eastAsia="Calibri" w:hAnsi="Arial" w:cs="Arial"/>
        </w:rPr>
        <w:t>Понуђач се обавезује да преда Наручиоцу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вредности</w:t>
      </w:r>
      <w:r w:rsidRPr="00770694">
        <w:rPr>
          <w:rFonts w:ascii="Arial" w:eastAsia="Calibri" w:hAnsi="Arial" w:cs="Arial"/>
          <w:lang w:val="sr-Cyrl-RS"/>
        </w:rPr>
        <w:t xml:space="preserve"> уговора </w:t>
      </w:r>
      <w:r w:rsidRPr="00770694">
        <w:rPr>
          <w:rFonts w:ascii="Arial" w:eastAsia="Calibri" w:hAnsi="Arial" w:cs="Arial"/>
        </w:rPr>
        <w:t>(без ПДВ-а) са роком важења 30</w:t>
      </w:r>
      <w:r w:rsidRPr="00770694">
        <w:rPr>
          <w:rFonts w:ascii="Arial" w:eastAsia="Calibri" w:hAnsi="Arial" w:cs="Arial"/>
          <w:lang w:val="sr-Cyrl-RS"/>
        </w:rPr>
        <w:t xml:space="preserve"> (словима:тридесет)</w:t>
      </w:r>
      <w:r w:rsidRPr="00770694">
        <w:rPr>
          <w:rFonts w:ascii="Arial" w:eastAsia="Calibri" w:hAnsi="Arial" w:cs="Arial"/>
        </w:rPr>
        <w:t xml:space="preserve"> дана дужим од гарантног рока, с тим да евентуални продужетак </w:t>
      </w:r>
      <w:r w:rsidRPr="00770694">
        <w:rPr>
          <w:rFonts w:ascii="Arial" w:eastAsia="Calibri" w:hAnsi="Arial" w:cs="Arial"/>
          <w:lang w:val="sr-Cyrl-RS"/>
        </w:rPr>
        <w:t xml:space="preserve">гарантног </w:t>
      </w:r>
      <w:r w:rsidRPr="00770694">
        <w:rPr>
          <w:rFonts w:ascii="Arial" w:eastAsia="Calibri" w:hAnsi="Arial" w:cs="Arial"/>
        </w:rPr>
        <w:t xml:space="preserve">рока </w:t>
      </w:r>
      <w:r w:rsidRPr="00770694">
        <w:rPr>
          <w:rFonts w:ascii="Arial" w:eastAsia="Calibri" w:hAnsi="Arial" w:cs="Arial"/>
          <w:lang w:val="sr-Cyrl-RS"/>
        </w:rPr>
        <w:t xml:space="preserve"> </w:t>
      </w:r>
      <w:r w:rsidRPr="00770694">
        <w:rPr>
          <w:rFonts w:ascii="Arial" w:eastAsia="Calibri" w:hAnsi="Arial" w:cs="Arial"/>
        </w:rPr>
        <w:t>има за последицу и продужење</w:t>
      </w:r>
      <w:r w:rsidRPr="00770694">
        <w:rPr>
          <w:rFonts w:ascii="Arial" w:eastAsia="Calibri" w:hAnsi="Arial" w:cs="Arial"/>
          <w:lang w:val="sr-Cyrl-RS"/>
        </w:rPr>
        <w:t xml:space="preserve"> банкарске гаранције.</w:t>
      </w:r>
    </w:p>
    <w:p w14:paraId="24B2FA47" w14:textId="77777777" w:rsidR="00C850FB" w:rsidRPr="00BB6733" w:rsidRDefault="00C850FB" w:rsidP="00C850FB">
      <w:pPr>
        <w:ind w:left="142"/>
        <w:jc w:val="both"/>
        <w:rPr>
          <w:rFonts w:ascii="Arial" w:eastAsia="Calibri" w:hAnsi="Arial" w:cs="Arial"/>
        </w:rPr>
      </w:pPr>
      <w:r w:rsidRPr="00BB6733">
        <w:rPr>
          <w:rFonts w:ascii="Arial" w:eastAsia="Calibri" w:hAnsi="Arial" w:cs="Arial"/>
        </w:rPr>
        <w:t>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13843B9" w14:textId="77777777" w:rsidR="00C850FB" w:rsidRPr="00BB6733" w:rsidRDefault="00C850FB" w:rsidP="00C850FB">
      <w:pPr>
        <w:ind w:left="142"/>
        <w:jc w:val="both"/>
        <w:rPr>
          <w:rFonts w:ascii="Arial" w:eastAsia="Calibri" w:hAnsi="Arial" w:cs="Arial"/>
        </w:rPr>
      </w:pPr>
      <w:r w:rsidRPr="00BB6733">
        <w:rPr>
          <w:rFonts w:ascii="Arial" w:eastAsia="Calibri" w:hAnsi="Arial" w:cs="Arial"/>
        </w:rPr>
        <w:t>Достављена банкарска гаранција  не може да садржи додатне услове за исплату, краћи рок и мањи износ.</w:t>
      </w:r>
    </w:p>
    <w:p w14:paraId="668AC016" w14:textId="77777777" w:rsidR="00C850FB" w:rsidRPr="00BB6733" w:rsidRDefault="00C850FB" w:rsidP="00C850FB">
      <w:pPr>
        <w:ind w:left="142"/>
        <w:jc w:val="both"/>
        <w:rPr>
          <w:rFonts w:ascii="Arial" w:eastAsia="Calibri" w:hAnsi="Arial" w:cs="Arial"/>
        </w:rPr>
      </w:pPr>
      <w:r w:rsidRPr="00BB6733">
        <w:rPr>
          <w:rFonts w:ascii="Arial" w:eastAsia="Calibri" w:hAnsi="Arial" w:cs="Arial"/>
          <w:lang w:val="sr-Cyrl-RS"/>
        </w:rPr>
        <w:t xml:space="preserve">Наручилац </w:t>
      </w:r>
      <w:r w:rsidRPr="00BB6733">
        <w:rPr>
          <w:rFonts w:ascii="Arial" w:eastAsia="Calibri" w:hAnsi="Arial" w:cs="Arial"/>
        </w:rPr>
        <w:t xml:space="preserve">је овлашћен да наплати банкарску гаранцију за отклањање недостатака у  гарантном </w:t>
      </w:r>
      <w:r w:rsidRPr="00BB6733">
        <w:rPr>
          <w:rFonts w:ascii="Arial" w:eastAsia="Calibri" w:hAnsi="Arial" w:cs="Arial"/>
          <w:lang w:val="sr-Cyrl-RS"/>
        </w:rPr>
        <w:t xml:space="preserve"> </w:t>
      </w:r>
      <w:r w:rsidRPr="00BB6733">
        <w:rPr>
          <w:rFonts w:ascii="Arial" w:eastAsia="Calibri" w:hAnsi="Arial" w:cs="Arial"/>
        </w:rPr>
        <w:t xml:space="preserve">року у случају да </w:t>
      </w:r>
      <w:r w:rsidRPr="00BB6733">
        <w:rPr>
          <w:rFonts w:ascii="Arial" w:eastAsia="Calibri" w:hAnsi="Arial" w:cs="Arial"/>
          <w:lang w:val="sr-Cyrl-RS"/>
        </w:rPr>
        <w:t xml:space="preserve">Понуђач </w:t>
      </w:r>
      <w:r w:rsidRPr="00BB6733">
        <w:rPr>
          <w:rFonts w:ascii="Arial" w:eastAsia="Calibri" w:hAnsi="Arial" w:cs="Arial"/>
        </w:rPr>
        <w:t>не испуни своје уговорне обавезе у погледу гарантног рока.</w:t>
      </w:r>
    </w:p>
    <w:p w14:paraId="73F7E874" w14:textId="77777777" w:rsidR="00C850FB" w:rsidRPr="00BB6733" w:rsidRDefault="00C850FB" w:rsidP="00C850FB">
      <w:pPr>
        <w:ind w:left="142"/>
        <w:jc w:val="both"/>
        <w:rPr>
          <w:rFonts w:ascii="Arial" w:eastAsia="Calibri" w:hAnsi="Arial" w:cs="Arial"/>
        </w:rPr>
      </w:pPr>
      <w:r w:rsidRPr="00BB6733">
        <w:rPr>
          <w:rFonts w:ascii="Arial" w:eastAsia="Calibri" w:hAnsi="Arial" w:cs="Arial"/>
          <w:lang w:val="sr-Cyrl-RS"/>
        </w:rPr>
        <w:t xml:space="preserve">Понуђач </w:t>
      </w:r>
      <w:r w:rsidRPr="00BB6733">
        <w:rPr>
          <w:rFonts w:ascii="Arial" w:eastAsia="Calibri" w:hAnsi="Arial" w:cs="Arial"/>
        </w:rPr>
        <w:t xml:space="preserve">може поднети гаранцију стране банке само ако је тој банци додељен </w:t>
      </w:r>
      <w:r w:rsidRPr="00BB6733">
        <w:rPr>
          <w:rFonts w:ascii="Arial" w:eastAsia="Calibri" w:hAnsi="Arial" w:cs="Arial"/>
          <w:lang w:val="sr-Cyrl-RS"/>
        </w:rPr>
        <w:t xml:space="preserve">прихватљив </w:t>
      </w:r>
      <w:r w:rsidRPr="00BB6733">
        <w:rPr>
          <w:rFonts w:ascii="Arial" w:eastAsia="Calibri" w:hAnsi="Arial" w:cs="Arial"/>
        </w:rPr>
        <w:t>кредитни рејтинг.</w:t>
      </w:r>
      <w:r w:rsidRPr="00BB6733">
        <w:rPr>
          <w:rFonts w:ascii="Arial" w:eastAsia="Calibri" w:hAnsi="Arial" w:cs="Arial"/>
          <w:lang w:val="sr-Cyrl-RS"/>
        </w:rPr>
        <w:t xml:space="preserve"> </w:t>
      </w:r>
    </w:p>
    <w:p w14:paraId="089D94FE" w14:textId="77777777" w:rsidR="00C850FB" w:rsidRPr="00BB6733" w:rsidRDefault="00C850FB" w:rsidP="00C850FB">
      <w:pPr>
        <w:ind w:left="142"/>
        <w:jc w:val="both"/>
        <w:rPr>
          <w:rFonts w:ascii="Arial" w:eastAsia="Calibri" w:hAnsi="Arial" w:cs="Arial"/>
        </w:rPr>
      </w:pPr>
      <w:r w:rsidRPr="00BB6733">
        <w:rPr>
          <w:rFonts w:ascii="Arial" w:eastAsia="Calibri" w:hAnsi="Arial" w:cs="Arial"/>
          <w:lang w:val="sr-Cyrl-RS"/>
        </w:rPr>
        <w:t>Банкарска гаранција треба да буду у валути у којој је Понуда и</w:t>
      </w:r>
      <w:r>
        <w:rPr>
          <w:rFonts w:ascii="Arial" w:eastAsia="Calibri" w:hAnsi="Arial" w:cs="Arial"/>
          <w:lang w:val="sr-Cyrl-RS"/>
        </w:rPr>
        <w:t xml:space="preserve"> </w:t>
      </w:r>
      <w:r w:rsidRPr="00BB6733">
        <w:rPr>
          <w:rFonts w:ascii="Arial" w:eastAsia="Calibri" w:hAnsi="Arial" w:cs="Arial"/>
          <w:lang w:val="sr-Cyrl-RS"/>
        </w:rPr>
        <w:t>Уговор</w:t>
      </w:r>
      <w:r>
        <w:rPr>
          <w:rFonts w:ascii="Arial" w:eastAsia="Calibri" w:hAnsi="Arial" w:cs="Arial"/>
          <w:lang w:val="sr-Cyrl-RS"/>
        </w:rPr>
        <w:t>.</w:t>
      </w:r>
    </w:p>
    <w:p w14:paraId="206988A7" w14:textId="77777777" w:rsidR="00C850FB" w:rsidRPr="00BB6733" w:rsidRDefault="00C850FB" w:rsidP="00C850FB">
      <w:pPr>
        <w:ind w:left="142"/>
        <w:jc w:val="both"/>
        <w:rPr>
          <w:rFonts w:ascii="Arial" w:eastAsia="Calibri" w:hAnsi="Arial" w:cs="Arial"/>
        </w:rPr>
      </w:pPr>
      <w:r w:rsidRPr="00BB6733">
        <w:rPr>
          <w:rFonts w:ascii="Arial" w:eastAsia="Calibri" w:hAnsi="Arial" w:cs="Arial"/>
          <w:lang w:val="sr-Cyrl-RS"/>
        </w:rPr>
        <w:t>На Банкарску гаранција примењује се Једнообразна правила за га</w:t>
      </w:r>
      <w:r>
        <w:rPr>
          <w:rFonts w:ascii="Arial" w:eastAsia="Calibri" w:hAnsi="Arial" w:cs="Arial"/>
          <w:lang w:val="sr-Cyrl-RS"/>
        </w:rPr>
        <w:t xml:space="preserve">ранције на позив (УРДГ 758) </w:t>
      </w:r>
      <w:r w:rsidRPr="00BB6733">
        <w:rPr>
          <w:rFonts w:ascii="Arial" w:eastAsia="Calibri" w:hAnsi="Arial" w:cs="Arial"/>
          <w:lang w:val="sr-Cyrl-RS"/>
        </w:rPr>
        <w:t>Међународне трговинске коморе у Паризу.</w:t>
      </w:r>
    </w:p>
    <w:p w14:paraId="0BAC20E0" w14:textId="77777777" w:rsidR="00C850FB" w:rsidRDefault="00C850FB" w:rsidP="00C850FB">
      <w:pPr>
        <w:ind w:left="142"/>
        <w:jc w:val="both"/>
        <w:rPr>
          <w:rFonts w:ascii="Arial" w:eastAsia="Calibri" w:hAnsi="Arial" w:cs="Arial"/>
          <w:lang w:val="sr-Cyrl-RS"/>
        </w:rPr>
      </w:pPr>
      <w:r w:rsidRPr="00BB6733">
        <w:rPr>
          <w:rFonts w:ascii="Arial" w:eastAsia="Calibri" w:hAnsi="Arial" w:cs="Arial"/>
          <w:lang w:val="sr-Cyrl-RS"/>
        </w:rPr>
        <w:t>Банкарска гаранција истиче на наведени датум без обзира да ли је овај документ враћен или није.</w:t>
      </w:r>
    </w:p>
    <w:p w14:paraId="6575D94F" w14:textId="77777777" w:rsidR="00C850FB" w:rsidRPr="008E2551" w:rsidRDefault="00C850FB" w:rsidP="00C850FB">
      <w:pPr>
        <w:tabs>
          <w:tab w:val="left" w:pos="9781"/>
        </w:tabs>
        <w:spacing w:before="120"/>
        <w:ind w:left="142"/>
        <w:jc w:val="both"/>
        <w:rPr>
          <w:rFonts w:ascii="Arial" w:hAnsi="Arial" w:cs="Arial"/>
          <w:b/>
          <w:lang w:val="sr-Cyrl-RS"/>
        </w:rPr>
      </w:pPr>
      <w:r w:rsidRPr="00B31BA0">
        <w:rPr>
          <w:rFonts w:ascii="Arial" w:eastAsia="Calibri" w:hAnsi="Arial" w:cs="Arial"/>
          <w:lang w:val="sr-Latn-RS"/>
        </w:rPr>
        <w:t>У</w:t>
      </w:r>
      <w:r>
        <w:rPr>
          <w:rFonts w:ascii="Arial" w:eastAsia="Calibri" w:hAnsi="Arial" w:cs="Arial"/>
          <w:lang w:val="sr-Latn-RS"/>
        </w:rPr>
        <w:t>колико се средство финансијског</w:t>
      </w:r>
      <w:r>
        <w:rPr>
          <w:rFonts w:ascii="Arial" w:eastAsia="Calibri" w:hAnsi="Arial" w:cs="Arial"/>
          <w:lang w:val="sr-Cyrl-RS"/>
        </w:rPr>
        <w:t xml:space="preserve"> </w:t>
      </w:r>
      <w:r w:rsidRPr="00B31BA0">
        <w:rPr>
          <w:rFonts w:ascii="Arial" w:eastAsia="Calibri" w:hAnsi="Arial" w:cs="Arial"/>
          <w:lang w:val="sr-Latn-RS"/>
        </w:rPr>
        <w:t>обезбеђења</w:t>
      </w:r>
      <w:r>
        <w:rPr>
          <w:rFonts w:ascii="Arial" w:eastAsia="Calibri" w:hAnsi="Arial" w:cs="Arial"/>
          <w:lang w:val="sr-Cyrl-RS"/>
        </w:rPr>
        <w:t xml:space="preserve"> </w:t>
      </w:r>
      <w:r>
        <w:rPr>
          <w:rFonts w:ascii="Arial" w:eastAsia="Calibri" w:hAnsi="Arial" w:cs="Arial"/>
        </w:rPr>
        <w:t>за</w:t>
      </w:r>
      <w:r>
        <w:rPr>
          <w:rFonts w:ascii="Arial" w:eastAsia="Calibri" w:hAnsi="Arial" w:cs="Arial"/>
          <w:lang w:val="sr-Cyrl-RS"/>
        </w:rPr>
        <w:t xml:space="preserve"> </w:t>
      </w:r>
      <w:r>
        <w:rPr>
          <w:rFonts w:ascii="Arial" w:eastAsia="Calibri" w:hAnsi="Arial" w:cs="Arial"/>
        </w:rPr>
        <w:t>отклањање</w:t>
      </w:r>
      <w:r>
        <w:rPr>
          <w:rFonts w:ascii="Arial" w:eastAsia="Calibri" w:hAnsi="Arial" w:cs="Arial"/>
          <w:lang w:val="sr-Cyrl-RS"/>
        </w:rPr>
        <w:t xml:space="preserve"> </w:t>
      </w:r>
      <w:r>
        <w:rPr>
          <w:rFonts w:ascii="Arial" w:eastAsia="Calibri" w:hAnsi="Arial" w:cs="Arial"/>
        </w:rPr>
        <w:t>недостатака</w:t>
      </w:r>
      <w:r>
        <w:rPr>
          <w:rFonts w:ascii="Arial" w:eastAsia="Calibri" w:hAnsi="Arial" w:cs="Arial"/>
          <w:lang w:val="sr-Cyrl-RS"/>
        </w:rPr>
        <w:t xml:space="preserve"> </w:t>
      </w:r>
      <w:r w:rsidRPr="00B31BA0">
        <w:rPr>
          <w:rFonts w:ascii="Arial" w:eastAsia="Calibri" w:hAnsi="Arial" w:cs="Arial"/>
        </w:rPr>
        <w:t>у гарантном року</w:t>
      </w:r>
      <w:r w:rsidRPr="00B31BA0">
        <w:rPr>
          <w:rFonts w:ascii="Arial" w:eastAsia="Calibri" w:hAnsi="Arial" w:cs="Arial"/>
          <w:lang w:val="sr-Latn-RS"/>
        </w:rPr>
        <w:t xml:space="preserve"> не достави у уговореном року, </w:t>
      </w:r>
      <w:r w:rsidRPr="00B31BA0">
        <w:rPr>
          <w:rFonts w:ascii="Arial" w:eastAsia="Calibri" w:hAnsi="Arial" w:cs="Arial"/>
          <w:lang w:val="sr-Cyrl-RS"/>
        </w:rPr>
        <w:t>Купац</w:t>
      </w:r>
      <w:r w:rsidRPr="00B31BA0">
        <w:rPr>
          <w:rFonts w:ascii="Arial" w:eastAsia="Calibri" w:hAnsi="Arial" w:cs="Arial"/>
        </w:rPr>
        <w:t xml:space="preserve"> </w:t>
      </w:r>
      <w:r>
        <w:rPr>
          <w:rFonts w:ascii="Arial" w:eastAsia="Calibri" w:hAnsi="Arial" w:cs="Arial"/>
          <w:lang w:val="sr-Latn-RS"/>
        </w:rPr>
        <w:t>има право</w:t>
      </w:r>
      <w:r>
        <w:rPr>
          <w:rFonts w:ascii="Arial" w:eastAsia="Calibri" w:hAnsi="Arial" w:cs="Arial"/>
          <w:lang w:val="sr-Cyrl-RS"/>
        </w:rPr>
        <w:t xml:space="preserve"> </w:t>
      </w:r>
      <w:r w:rsidRPr="00B31BA0">
        <w:rPr>
          <w:rFonts w:ascii="Arial" w:eastAsia="Calibri" w:hAnsi="Arial" w:cs="Arial"/>
          <w:lang w:val="sr-Latn-RS"/>
        </w:rPr>
        <w:t>да наплати средство финанасијског обезбеђења за добро извршење посла.</w:t>
      </w:r>
      <w:r w:rsidRPr="008E2551">
        <w:rPr>
          <w:rFonts w:ascii="Arial" w:hAnsi="Arial" w:cs="Arial"/>
          <w:b/>
          <w:lang w:val="sr-Cyrl-RS"/>
        </w:rPr>
        <w:t xml:space="preserve"> </w:t>
      </w:r>
    </w:p>
    <w:p w14:paraId="751EA4C8" w14:textId="77777777" w:rsidR="00C850FB" w:rsidRPr="00BB6733" w:rsidRDefault="00C850FB" w:rsidP="00C850FB">
      <w:pPr>
        <w:ind w:left="142"/>
        <w:jc w:val="both"/>
        <w:rPr>
          <w:rFonts w:ascii="Arial" w:eastAsia="Calibri" w:hAnsi="Arial" w:cs="Arial"/>
        </w:rPr>
      </w:pPr>
    </w:p>
    <w:p w14:paraId="33A47AE0" w14:textId="77777777" w:rsidR="00C850FB" w:rsidRDefault="00C850FB" w:rsidP="00C850FB">
      <w:pPr>
        <w:ind w:right="273"/>
        <w:jc w:val="both"/>
        <w:rPr>
          <w:rFonts w:ascii="Arial" w:eastAsia="Calibri" w:hAnsi="Arial" w:cs="Arial"/>
          <w:color w:val="00B050"/>
          <w:lang w:val="sr-Cyrl-RS"/>
        </w:rPr>
      </w:pPr>
    </w:p>
    <w:p w14:paraId="480AC4B5" w14:textId="77777777" w:rsidR="00C850FB" w:rsidRPr="00015140" w:rsidRDefault="00C850FB" w:rsidP="00C850FB">
      <w:pPr>
        <w:ind w:left="284" w:right="273" w:hanging="284"/>
        <w:jc w:val="both"/>
        <w:rPr>
          <w:rFonts w:ascii="Arial" w:eastAsia="Calibri" w:hAnsi="Arial" w:cs="Arial"/>
          <w:b/>
          <w:bCs/>
          <w:color w:val="00B050"/>
          <w:lang w:val="sr-Cyrl-RS"/>
        </w:rPr>
      </w:pPr>
      <w:r w:rsidRPr="00015140">
        <w:rPr>
          <w:rFonts w:ascii="Arial" w:eastAsia="Calibri" w:hAnsi="Arial" w:cs="Arial"/>
          <w:b/>
          <w:bCs/>
          <w:color w:val="00B050"/>
          <w:lang w:val="sr-Cyrl-RS"/>
        </w:rPr>
        <w:t xml:space="preserve">     </w:t>
      </w:r>
    </w:p>
    <w:p w14:paraId="60292BB8" w14:textId="77777777" w:rsidR="00C850FB" w:rsidRPr="008E2551" w:rsidRDefault="00C850FB" w:rsidP="00C850FB">
      <w:pPr>
        <w:tabs>
          <w:tab w:val="left" w:pos="567"/>
          <w:tab w:val="left" w:pos="851"/>
        </w:tabs>
        <w:ind w:right="273"/>
        <w:jc w:val="center"/>
        <w:outlineLvl w:val="2"/>
        <w:rPr>
          <w:rFonts w:ascii="Arial" w:eastAsia="TimesNewRomanPSMT" w:hAnsi="Arial" w:cs="Arial"/>
          <w:b/>
          <w:bCs/>
          <w:iCs/>
          <w:lang w:val="sr-Cyrl-RS"/>
        </w:rPr>
      </w:pPr>
      <w:bookmarkStart w:id="42" w:name="_Toc441651600"/>
      <w:bookmarkEnd w:id="42"/>
      <w:r w:rsidRPr="008E2551">
        <w:rPr>
          <w:rFonts w:ascii="Arial" w:eastAsia="TimesNewRomanPSMT" w:hAnsi="Arial" w:cs="Arial"/>
          <w:b/>
          <w:bCs/>
          <w:iCs/>
          <w:lang w:val="sr-Cyrl-RS"/>
        </w:rPr>
        <w:t>Достављање средст</w:t>
      </w:r>
      <w:r w:rsidRPr="00BB6733">
        <w:rPr>
          <w:rFonts w:ascii="Arial" w:eastAsia="TimesNewRomanPSMT" w:hAnsi="Arial" w:cs="Arial"/>
          <w:b/>
          <w:bCs/>
          <w:iCs/>
          <w:lang w:val="sr-Cyrl-RS"/>
        </w:rPr>
        <w:t>а</w:t>
      </w:r>
      <w:r w:rsidRPr="008E2551">
        <w:rPr>
          <w:rFonts w:ascii="Arial" w:eastAsia="TimesNewRomanPSMT" w:hAnsi="Arial" w:cs="Arial"/>
          <w:b/>
          <w:bCs/>
          <w:iCs/>
          <w:lang w:val="sr-Cyrl-RS"/>
        </w:rPr>
        <w:t>ва финансијског обезбеђења</w:t>
      </w:r>
    </w:p>
    <w:p w14:paraId="267F1520" w14:textId="77777777" w:rsidR="00C850FB" w:rsidRPr="008E2551" w:rsidRDefault="00C850FB" w:rsidP="00C850FB">
      <w:pPr>
        <w:tabs>
          <w:tab w:val="left" w:pos="567"/>
          <w:tab w:val="left" w:pos="851"/>
        </w:tabs>
        <w:ind w:right="273"/>
        <w:jc w:val="both"/>
        <w:outlineLvl w:val="2"/>
        <w:rPr>
          <w:rFonts w:ascii="Arial" w:eastAsia="TimesNewRomanPSMT" w:hAnsi="Arial" w:cs="Arial"/>
          <w:b/>
          <w:bCs/>
          <w:iCs/>
          <w:lang w:val="sr-Cyrl-RS"/>
        </w:rPr>
      </w:pPr>
    </w:p>
    <w:p w14:paraId="745A39F3" w14:textId="77777777" w:rsidR="00C850FB" w:rsidRPr="00BB6733" w:rsidRDefault="00C850FB" w:rsidP="00C850FB">
      <w:pPr>
        <w:tabs>
          <w:tab w:val="left" w:pos="284"/>
          <w:tab w:val="left" w:pos="567"/>
          <w:tab w:val="left" w:pos="709"/>
        </w:tabs>
        <w:spacing w:before="120"/>
        <w:ind w:left="284" w:right="273"/>
        <w:jc w:val="both"/>
        <w:rPr>
          <w:rFonts w:ascii="Arial" w:hAnsi="Arial"/>
          <w:lang w:val="sr-Cyrl-RS"/>
        </w:rPr>
      </w:pPr>
      <w:r w:rsidRPr="00BB6733">
        <w:rPr>
          <w:rFonts w:ascii="Arial" w:hAnsi="Arial"/>
          <w:lang w:val="sr-Cyrl-RS"/>
        </w:rPr>
        <w:t xml:space="preserve">Средство финансијског обезбеђења </w:t>
      </w:r>
      <w:r w:rsidRPr="00BB6733">
        <w:rPr>
          <w:rFonts w:ascii="Arial" w:hAnsi="Arial" w:cs="Arial"/>
          <w:lang w:val="sr-Latn-CS"/>
        </w:rPr>
        <w:t>за отклањање недостатака у гарантном року</w:t>
      </w:r>
      <w:r w:rsidRPr="00BB6733">
        <w:rPr>
          <w:rFonts w:ascii="Arial" w:hAnsi="Arial"/>
          <w:lang w:val="sr-Cyrl-RS"/>
        </w:rPr>
        <w:t xml:space="preserve"> гласи на Јавно предузеће „Електропривреда Србије“ Београд, Ул. </w:t>
      </w:r>
      <w:r w:rsidRPr="00BB6733">
        <w:rPr>
          <w:rFonts w:ascii="Arial" w:eastAsia="Calibri" w:hAnsi="Arial" w:cs="Arial"/>
          <w:lang w:val="sr-Cyrl-RS"/>
        </w:rPr>
        <w:t>Балканска 13</w:t>
      </w:r>
      <w:r w:rsidRPr="00BB6733">
        <w:rPr>
          <w:rFonts w:ascii="Arial" w:hAnsi="Arial"/>
          <w:lang w:val="sr-Cyrl-RS"/>
        </w:rPr>
        <w:t xml:space="preserve">, </w:t>
      </w:r>
      <w:r w:rsidRPr="00BB6733">
        <w:rPr>
          <w:rFonts w:ascii="Arial" w:eastAsia="Arial Unicode MS" w:hAnsi="Arial" w:cs="Arial"/>
          <w:iCs/>
          <w:kern w:val="1"/>
          <w:lang w:val="sr-Cyrl-RS" w:eastAsia="ar-SA"/>
        </w:rPr>
        <w:t>11000</w:t>
      </w:r>
      <w:r w:rsidRPr="008E2551">
        <w:rPr>
          <w:rFonts w:ascii="Arial" w:eastAsia="Arial Unicode MS" w:hAnsi="Arial" w:cs="Arial"/>
          <w:iCs/>
          <w:kern w:val="1"/>
          <w:lang w:val="sr-Cyrl-RS" w:eastAsia="ar-SA"/>
        </w:rPr>
        <w:t xml:space="preserve"> Београд</w:t>
      </w:r>
      <w:r w:rsidRPr="00BB6733">
        <w:rPr>
          <w:rFonts w:ascii="Arial" w:hAnsi="Arial"/>
          <w:lang w:val="sr-Cyrl-RS"/>
        </w:rPr>
        <w:t xml:space="preserve">, </w:t>
      </w:r>
      <w:r w:rsidRPr="00BB6733">
        <w:rPr>
          <w:rFonts w:ascii="Arial" w:hAnsi="Arial" w:cs="Arial"/>
          <w:lang w:val="sr-Cyrl-RS"/>
        </w:rPr>
        <w:t xml:space="preserve">ПИБ 103920327 </w:t>
      </w:r>
      <w:r w:rsidRPr="00BB6733">
        <w:rPr>
          <w:rFonts w:ascii="Arial" w:hAnsi="Arial"/>
          <w:lang w:val="sr-Cyrl-RS"/>
        </w:rPr>
        <w:t xml:space="preserve">и доставља се лично или поштом на адресу: </w:t>
      </w:r>
    </w:p>
    <w:p w14:paraId="446E0A80" w14:textId="77777777" w:rsidR="00C850FB" w:rsidRPr="008E2551" w:rsidRDefault="00C850FB" w:rsidP="00C850FB">
      <w:pPr>
        <w:suppressAutoHyphens/>
        <w:spacing w:before="120" w:line="100" w:lineRule="atLeast"/>
        <w:ind w:right="273"/>
        <w:jc w:val="center"/>
        <w:rPr>
          <w:rFonts w:ascii="Arial" w:hAnsi="Arial" w:cs="Arial"/>
          <w:b/>
          <w:lang w:val="sr-Cyrl-RS"/>
        </w:rPr>
      </w:pPr>
      <w:r w:rsidRPr="00BB6733">
        <w:rPr>
          <w:rFonts w:ascii="Arial" w:hAnsi="Arial"/>
          <w:b/>
          <w:lang w:val="sr-Cyrl-RS"/>
        </w:rPr>
        <w:t>Јавно предузеће „Електропривреда Србије“ Београд</w:t>
      </w:r>
    </w:p>
    <w:p w14:paraId="4C95A7A4" w14:textId="77777777" w:rsidR="00C850FB" w:rsidRPr="004E1B91" w:rsidRDefault="00C850FB" w:rsidP="00C850FB">
      <w:pPr>
        <w:suppressAutoHyphens/>
        <w:spacing w:before="120" w:line="100" w:lineRule="atLeast"/>
        <w:ind w:right="273"/>
        <w:jc w:val="center"/>
        <w:rPr>
          <w:rFonts w:ascii="Arial" w:hAnsi="Arial"/>
          <w:b/>
          <w:lang w:val="sr-Cyrl-RS"/>
        </w:rPr>
      </w:pPr>
      <w:r w:rsidRPr="00BB6733">
        <w:rPr>
          <w:rFonts w:ascii="Arial" w:hAnsi="Arial"/>
          <w:b/>
          <w:lang w:val="sr-Cyrl-RS"/>
        </w:rPr>
        <w:t xml:space="preserve"> </w:t>
      </w:r>
      <w:r w:rsidRPr="004E1B91">
        <w:rPr>
          <w:rFonts w:ascii="Arial" w:hAnsi="Arial"/>
          <w:b/>
          <w:lang w:val="sr-Cyrl-RS"/>
        </w:rPr>
        <w:t xml:space="preserve">Организациона целина за послове финансија Управе </w:t>
      </w:r>
    </w:p>
    <w:p w14:paraId="244D21EF" w14:textId="77777777" w:rsidR="00C850FB" w:rsidRPr="00BB6733" w:rsidRDefault="00C850FB" w:rsidP="00C850FB">
      <w:pPr>
        <w:suppressAutoHyphens/>
        <w:spacing w:before="120" w:line="100" w:lineRule="atLeast"/>
        <w:ind w:right="273"/>
        <w:jc w:val="center"/>
        <w:rPr>
          <w:rFonts w:ascii="Arial" w:hAnsi="Arial" w:cs="Arial"/>
          <w:b/>
          <w:lang w:val="sr-Latn-CS"/>
        </w:rPr>
      </w:pPr>
      <w:r>
        <w:rPr>
          <w:rFonts w:ascii="Arial" w:hAnsi="Arial"/>
          <w:b/>
          <w:lang w:val="sr-Cyrl-RS"/>
        </w:rPr>
        <w:t>Балканска бр.1</w:t>
      </w:r>
      <w:r w:rsidRPr="004E1B91">
        <w:rPr>
          <w:rFonts w:ascii="Arial" w:hAnsi="Arial"/>
          <w:b/>
          <w:lang w:val="sr-Cyrl-RS"/>
        </w:rPr>
        <w:t>3</w:t>
      </w:r>
    </w:p>
    <w:p w14:paraId="3E1BA21E" w14:textId="77777777" w:rsidR="00C850FB" w:rsidRPr="00BB6733" w:rsidRDefault="00C850FB" w:rsidP="00C850FB">
      <w:pPr>
        <w:tabs>
          <w:tab w:val="left" w:pos="1134"/>
        </w:tabs>
        <w:spacing w:before="120"/>
        <w:ind w:right="273"/>
        <w:jc w:val="center"/>
        <w:rPr>
          <w:rFonts w:ascii="Arial" w:hAnsi="Arial"/>
          <w:b/>
          <w:lang w:val="sr-Cyrl-RS"/>
        </w:rPr>
      </w:pPr>
      <w:r w:rsidRPr="008E2551">
        <w:rPr>
          <w:rFonts w:ascii="Arial" w:hAnsi="Arial"/>
          <w:i/>
          <w:lang w:val="sr-Cyrl-RS"/>
        </w:rPr>
        <w:t>са</w:t>
      </w:r>
      <w:r w:rsidRPr="00BB6733">
        <w:rPr>
          <w:rFonts w:ascii="Arial" w:hAnsi="Arial"/>
          <w:i/>
          <w:lang w:val="sr-Latn-CS"/>
        </w:rPr>
        <w:t xml:space="preserve"> </w:t>
      </w:r>
      <w:r w:rsidRPr="008E2551">
        <w:rPr>
          <w:rFonts w:ascii="Arial" w:hAnsi="Arial"/>
          <w:i/>
          <w:lang w:val="sr-Cyrl-RS"/>
        </w:rPr>
        <w:t>назнаком</w:t>
      </w:r>
      <w:r w:rsidRPr="00BB6733">
        <w:rPr>
          <w:rFonts w:ascii="Arial" w:hAnsi="Arial"/>
          <w:i/>
          <w:lang w:val="sr-Latn-CS"/>
        </w:rPr>
        <w:t>:</w:t>
      </w:r>
      <w:r w:rsidRPr="00BB6733">
        <w:rPr>
          <w:rFonts w:ascii="Arial" w:hAnsi="Arial"/>
          <w:b/>
          <w:lang w:val="sr-Latn-CS"/>
        </w:rPr>
        <w:t xml:space="preserve"> </w:t>
      </w:r>
      <w:r w:rsidRPr="008E2551">
        <w:rPr>
          <w:rFonts w:ascii="Arial" w:hAnsi="Arial"/>
          <w:b/>
          <w:lang w:val="sr-Cyrl-RS"/>
        </w:rPr>
        <w:t>Средство</w:t>
      </w:r>
      <w:r w:rsidRPr="00BB6733">
        <w:rPr>
          <w:rFonts w:ascii="Arial" w:hAnsi="Arial"/>
          <w:b/>
          <w:lang w:val="sr-Latn-CS"/>
        </w:rPr>
        <w:t xml:space="preserve"> </w:t>
      </w:r>
      <w:r w:rsidRPr="008E2551">
        <w:rPr>
          <w:rFonts w:ascii="Arial" w:hAnsi="Arial"/>
          <w:b/>
          <w:lang w:val="sr-Cyrl-RS"/>
        </w:rPr>
        <w:t>финансијског</w:t>
      </w:r>
      <w:r w:rsidRPr="00BB6733">
        <w:rPr>
          <w:rFonts w:ascii="Arial" w:hAnsi="Arial"/>
          <w:b/>
          <w:lang w:val="sr-Latn-CS"/>
        </w:rPr>
        <w:t xml:space="preserve"> </w:t>
      </w:r>
      <w:r w:rsidRPr="008E2551">
        <w:rPr>
          <w:rFonts w:ascii="Arial" w:hAnsi="Arial"/>
          <w:b/>
          <w:lang w:val="sr-Cyrl-RS"/>
        </w:rPr>
        <w:t>обезбеђења</w:t>
      </w:r>
      <w:r w:rsidRPr="00BB6733">
        <w:rPr>
          <w:rFonts w:ascii="Arial" w:hAnsi="Arial"/>
          <w:b/>
          <w:lang w:val="sr-Latn-CS"/>
        </w:rPr>
        <w:t xml:space="preserve"> </w:t>
      </w:r>
      <w:r w:rsidRPr="00BB6733">
        <w:rPr>
          <w:rFonts w:ascii="Arial" w:hAnsi="Arial" w:cs="Arial"/>
          <w:b/>
        </w:rPr>
        <w:t>за</w:t>
      </w:r>
      <w:r w:rsidRPr="00BB6733">
        <w:rPr>
          <w:rFonts w:ascii="Arial" w:hAnsi="Arial" w:cs="Arial"/>
          <w:lang w:val="sr-Latn-CS"/>
        </w:rPr>
        <w:t xml:space="preserve"> </w:t>
      </w:r>
      <w:r w:rsidRPr="00BB6733">
        <w:rPr>
          <w:rFonts w:ascii="Arial" w:hAnsi="Arial" w:cs="Arial"/>
          <w:b/>
          <w:lang w:val="sr-Latn-CS"/>
        </w:rPr>
        <w:t>отклањање недостатака у гарантном року</w:t>
      </w:r>
      <w:r w:rsidRPr="00BB6733">
        <w:rPr>
          <w:rFonts w:ascii="Arial" w:hAnsi="Arial"/>
          <w:b/>
          <w:lang w:val="sr-Cyrl-RS"/>
        </w:rPr>
        <w:t>,</w:t>
      </w:r>
    </w:p>
    <w:p w14:paraId="45274000" w14:textId="77777777" w:rsidR="00C850FB" w:rsidRPr="00BB6733" w:rsidRDefault="00C850FB" w:rsidP="00C850FB">
      <w:pPr>
        <w:tabs>
          <w:tab w:val="left" w:pos="1134"/>
        </w:tabs>
        <w:spacing w:before="120"/>
        <w:ind w:right="273"/>
        <w:jc w:val="center"/>
        <w:rPr>
          <w:rFonts w:ascii="Arial" w:hAnsi="Arial" w:cs="Arial"/>
          <w:b/>
          <w:lang w:val="sr-Cyrl-RS"/>
        </w:rPr>
      </w:pPr>
      <w:r w:rsidRPr="008E2551">
        <w:rPr>
          <w:rFonts w:ascii="Arial" w:hAnsi="Arial"/>
          <w:b/>
          <w:lang w:val="sr-Cyrl-RS"/>
        </w:rPr>
        <w:t>за</w:t>
      </w:r>
      <w:r w:rsidRPr="00BB6733">
        <w:rPr>
          <w:rFonts w:ascii="Arial" w:hAnsi="Arial"/>
          <w:b/>
          <w:lang w:val="sr-Latn-CS"/>
        </w:rPr>
        <w:t xml:space="preserve"> </w:t>
      </w:r>
      <w:r w:rsidR="001B5EFF">
        <w:rPr>
          <w:rFonts w:ascii="Arial" w:eastAsia="Calibri" w:hAnsi="Arial" w:cs="Arial"/>
          <w:b/>
        </w:rPr>
        <w:t>ЈН</w:t>
      </w:r>
      <w:r w:rsidRPr="006622E0">
        <w:rPr>
          <w:rFonts w:ascii="Arial" w:eastAsia="Calibri" w:hAnsi="Arial" w:cs="Arial"/>
          <w:b/>
        </w:rPr>
        <w:t>/</w:t>
      </w:r>
      <w:r w:rsidRPr="006622E0">
        <w:rPr>
          <w:rFonts w:ascii="Arial" w:eastAsia="Calibri" w:hAnsi="Arial" w:cs="Arial"/>
          <w:b/>
          <w:lang w:val="sr-Cyrl-RS"/>
        </w:rPr>
        <w:t>10</w:t>
      </w:r>
      <w:r w:rsidRPr="006622E0">
        <w:rPr>
          <w:rFonts w:ascii="Arial" w:eastAsia="Calibri" w:hAnsi="Arial" w:cs="Arial"/>
          <w:b/>
        </w:rPr>
        <w:t>00/0</w:t>
      </w:r>
      <w:r>
        <w:rPr>
          <w:rFonts w:ascii="Arial" w:eastAsia="Calibri" w:hAnsi="Arial" w:cs="Arial"/>
          <w:b/>
          <w:lang w:val="sr-Cyrl-RS"/>
        </w:rPr>
        <w:t>427</w:t>
      </w:r>
      <w:r w:rsidRPr="006622E0">
        <w:rPr>
          <w:rFonts w:ascii="Arial" w:eastAsia="Calibri" w:hAnsi="Arial" w:cs="Arial"/>
          <w:b/>
        </w:rPr>
        <w:t>/2019 (1</w:t>
      </w:r>
      <w:r>
        <w:rPr>
          <w:rFonts w:ascii="Arial" w:eastAsia="Calibri" w:hAnsi="Arial" w:cs="Arial"/>
          <w:b/>
          <w:lang w:val="sr-Cyrl-RS"/>
        </w:rPr>
        <w:t>482</w:t>
      </w:r>
      <w:r w:rsidRPr="006622E0">
        <w:rPr>
          <w:rFonts w:ascii="Arial" w:eastAsia="Calibri" w:hAnsi="Arial" w:cs="Arial"/>
          <w:b/>
        </w:rPr>
        <w:t>/2019)</w:t>
      </w:r>
    </w:p>
    <w:p w14:paraId="0DCF1772" w14:textId="77777777" w:rsidR="00337A4C" w:rsidRPr="00783A25" w:rsidRDefault="00337A4C" w:rsidP="00337A4C">
      <w:pPr>
        <w:tabs>
          <w:tab w:val="left" w:pos="284"/>
          <w:tab w:val="left" w:pos="330"/>
          <w:tab w:val="left" w:pos="720"/>
        </w:tabs>
        <w:jc w:val="center"/>
        <w:rPr>
          <w:rFonts w:ascii="Arial" w:hAnsi="Arial" w:cs="Arial"/>
          <w:b/>
          <w:color w:val="FF0000"/>
          <w:lang w:val="sr-Cyrl-RS"/>
        </w:rPr>
      </w:pPr>
    </w:p>
    <w:p w14:paraId="5CC322EA" w14:textId="77777777" w:rsidR="00067469" w:rsidRPr="00783A25" w:rsidRDefault="009E69D4" w:rsidP="007E193B">
      <w:pPr>
        <w:tabs>
          <w:tab w:val="left" w:pos="284"/>
          <w:tab w:val="left" w:pos="567"/>
          <w:tab w:val="left" w:pos="720"/>
        </w:tabs>
        <w:ind w:right="273"/>
        <w:jc w:val="both"/>
        <w:rPr>
          <w:rFonts w:ascii="Arial" w:hAnsi="Arial"/>
          <w:b/>
          <w:color w:val="FF0000"/>
          <w:lang w:val="sr-Cyrl-RS"/>
        </w:rPr>
      </w:pPr>
      <w:r w:rsidRPr="00783A25">
        <w:rPr>
          <w:rFonts w:ascii="Arial" w:hAnsi="Arial"/>
          <w:b/>
          <w:color w:val="FF0000"/>
          <w:lang w:val="sr-Cyrl-RS"/>
        </w:rPr>
        <w:t xml:space="preserve"> </w:t>
      </w:r>
    </w:p>
    <w:p w14:paraId="451F552E" w14:textId="047081DA" w:rsidR="00891F5D" w:rsidRPr="008E2551" w:rsidRDefault="000F4209" w:rsidP="000E2DBD">
      <w:pPr>
        <w:pStyle w:val="Naslov3"/>
        <w:spacing w:before="0" w:after="0"/>
        <w:ind w:right="273"/>
        <w:rPr>
          <w:sz w:val="24"/>
          <w:szCs w:val="24"/>
          <w:lang w:val="sr-Cyrl-RS"/>
        </w:rPr>
      </w:pPr>
      <w:r w:rsidRPr="00161536">
        <w:rPr>
          <w:sz w:val="24"/>
          <w:szCs w:val="24"/>
          <w:lang w:val="sr-Cyrl-RS"/>
        </w:rPr>
        <w:lastRenderedPageBreak/>
        <w:t xml:space="preserve">    </w:t>
      </w:r>
      <w:r w:rsidR="00E247AD" w:rsidRPr="00161536">
        <w:rPr>
          <w:sz w:val="24"/>
          <w:szCs w:val="24"/>
          <w:lang w:val="sr-Cyrl-RS"/>
        </w:rPr>
        <w:t xml:space="preserve"> </w:t>
      </w:r>
      <w:r w:rsidR="00891F5D" w:rsidRPr="00161536">
        <w:rPr>
          <w:sz w:val="24"/>
          <w:szCs w:val="24"/>
          <w:lang w:val="sr-Cyrl-RS"/>
        </w:rPr>
        <w:t>6</w:t>
      </w:r>
      <w:r w:rsidR="00137206" w:rsidRPr="008E2551">
        <w:rPr>
          <w:sz w:val="24"/>
          <w:szCs w:val="24"/>
          <w:lang w:val="sr-Cyrl-RS"/>
        </w:rPr>
        <w:t>.</w:t>
      </w:r>
      <w:r w:rsidR="00137206" w:rsidRPr="00161536">
        <w:rPr>
          <w:sz w:val="24"/>
          <w:szCs w:val="24"/>
          <w:lang w:val="sr-Cyrl-RS"/>
        </w:rPr>
        <w:t>2</w:t>
      </w:r>
      <w:r w:rsidR="005C135E">
        <w:rPr>
          <w:sz w:val="24"/>
          <w:szCs w:val="24"/>
          <w:lang w:val="sr-Cyrl-RS"/>
        </w:rPr>
        <w:t>0</w:t>
      </w:r>
      <w:r w:rsidR="00221D01" w:rsidRPr="00161536">
        <w:rPr>
          <w:sz w:val="24"/>
          <w:szCs w:val="24"/>
          <w:lang w:val="sr-Cyrl-RS"/>
        </w:rPr>
        <w:t xml:space="preserve"> </w:t>
      </w:r>
      <w:r w:rsidR="00891F5D" w:rsidRPr="008E2551">
        <w:rPr>
          <w:sz w:val="24"/>
          <w:szCs w:val="24"/>
          <w:lang w:val="sr-Cyrl-RS"/>
        </w:rPr>
        <w:t xml:space="preserve">Начин означавања поверљивих података у понуди </w:t>
      </w:r>
    </w:p>
    <w:p w14:paraId="5E13AE4F" w14:textId="77777777" w:rsidR="00AC537B" w:rsidRPr="00161536" w:rsidRDefault="00AC537B" w:rsidP="000E2DBD">
      <w:pPr>
        <w:tabs>
          <w:tab w:val="left" w:pos="284"/>
          <w:tab w:val="left" w:pos="330"/>
        </w:tabs>
        <w:ind w:left="284" w:right="273"/>
        <w:jc w:val="both"/>
        <w:rPr>
          <w:rFonts w:ascii="Arial" w:eastAsia="TimesNewRomanPSMT" w:hAnsi="Arial" w:cs="Arial"/>
          <w:bCs/>
          <w:lang w:val="sr-Cyrl-ME"/>
        </w:rPr>
      </w:pPr>
      <w:r w:rsidRPr="00161536">
        <w:rPr>
          <w:rFonts w:ascii="Arial" w:eastAsia="TimesNewRomanPSMT" w:hAnsi="Arial" w:cs="Arial"/>
          <w:bCs/>
        </w:rPr>
        <w:t xml:space="preserve">Подаци које понуђач оправдано означи као поверљиве биће коришћени само у току </w:t>
      </w:r>
      <w:r w:rsidRPr="00161536">
        <w:rPr>
          <w:rFonts w:ascii="Arial" w:eastAsia="TimesNewRomanPSMT" w:hAnsi="Arial" w:cs="Arial"/>
          <w:bCs/>
          <w:lang w:val="sr-Cyrl-ME"/>
        </w:rPr>
        <w:t xml:space="preserve">   </w:t>
      </w:r>
      <w:r w:rsidRPr="00161536">
        <w:rPr>
          <w:rFonts w:ascii="Arial" w:eastAsia="TimesNewRomanPSMT" w:hAnsi="Arial" w:cs="Arial"/>
          <w:bCs/>
        </w:rPr>
        <w:t xml:space="preserve">поступка јавне набавке у складу са позивом и неће бити доступни ником изван круга лица </w:t>
      </w:r>
      <w:r w:rsidRPr="00161536">
        <w:rPr>
          <w:rFonts w:ascii="Arial" w:eastAsia="TimesNewRomanPSMT" w:hAnsi="Arial" w:cs="Arial"/>
          <w:bCs/>
          <w:lang w:val="sr-Cyrl-ME"/>
        </w:rPr>
        <w:t xml:space="preserve"> </w:t>
      </w:r>
      <w:r w:rsidRPr="00161536">
        <w:rPr>
          <w:rFonts w:ascii="Arial" w:eastAsia="TimesNewRomanPSMT" w:hAnsi="Arial" w:cs="Arial"/>
          <w:bCs/>
        </w:rPr>
        <w:t>која су укључена у поступак јавне набавке. Ови подаци неће бити објав</w:t>
      </w:r>
      <w:r w:rsidR="00F44305" w:rsidRPr="00161536">
        <w:rPr>
          <w:rFonts w:ascii="Arial" w:eastAsia="TimesNewRomanPSMT" w:hAnsi="Arial" w:cs="Arial"/>
          <w:bCs/>
        </w:rPr>
        <w:t>љени приликом</w:t>
      </w:r>
      <w:r w:rsidRPr="00161536">
        <w:rPr>
          <w:rFonts w:ascii="Arial" w:eastAsia="TimesNewRomanPSMT" w:hAnsi="Arial" w:cs="Arial"/>
          <w:bCs/>
          <w:lang w:val="sr-Cyrl-ME"/>
        </w:rPr>
        <w:t xml:space="preserve"> </w:t>
      </w:r>
      <w:r w:rsidRPr="00161536">
        <w:rPr>
          <w:rFonts w:ascii="Arial" w:eastAsia="TimesNewRomanPSMT" w:hAnsi="Arial" w:cs="Arial"/>
          <w:bCs/>
        </w:rPr>
        <w:t xml:space="preserve">отварања понуда и у наставку поступка. </w:t>
      </w:r>
    </w:p>
    <w:p w14:paraId="3412FC6B"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 xml:space="preserve">Наручилац може да одбије да пружи информацију која би значила повреду поверљивости података добијених у понуди. </w:t>
      </w:r>
    </w:p>
    <w:p w14:paraId="576A680A"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826394D"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Наручилац ће као поверљива третирати она документа која у десном горњем углу великим словима имају исписано „ПОВЕРЉИВО“.</w:t>
      </w:r>
    </w:p>
    <w:p w14:paraId="5D710780" w14:textId="77777777" w:rsidR="00AC537B" w:rsidRPr="00161536" w:rsidRDefault="00BA0BF0"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ab/>
      </w:r>
      <w:r w:rsidR="00AC537B" w:rsidRPr="00161536">
        <w:rPr>
          <w:rFonts w:ascii="Arial" w:eastAsia="TimesNewRomanPSMT" w:hAnsi="Arial" w:cs="Arial"/>
          <w:bCs/>
        </w:rPr>
        <w:t>Наручилац не одговара за поверљивост података који нису означени на горе наведени начин.</w:t>
      </w:r>
    </w:p>
    <w:p w14:paraId="5439B31C"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4990B71"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E58D8D3" w14:textId="77777777" w:rsidR="00AC537B"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182EA45" w14:textId="77777777" w:rsidR="00891F5D" w:rsidRPr="00161536" w:rsidRDefault="00AC537B" w:rsidP="000E2DBD">
      <w:pPr>
        <w:tabs>
          <w:tab w:val="left" w:pos="284"/>
          <w:tab w:val="left" w:pos="330"/>
        </w:tabs>
        <w:ind w:left="284" w:right="273"/>
        <w:jc w:val="both"/>
        <w:rPr>
          <w:rFonts w:ascii="Arial" w:eastAsia="TimesNewRomanPSMT" w:hAnsi="Arial" w:cs="Arial"/>
          <w:bCs/>
        </w:rPr>
      </w:pPr>
      <w:r w:rsidRPr="00161536">
        <w:rPr>
          <w:rFonts w:ascii="Arial" w:eastAsia="TimesNewRomanPSMT" w:hAnsi="Arial" w:cs="Arial"/>
          <w:b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6624E2E" w14:textId="77777777" w:rsidR="005A34F4" w:rsidRPr="00161536" w:rsidRDefault="005A34F4" w:rsidP="000E2DBD">
      <w:pPr>
        <w:tabs>
          <w:tab w:val="left" w:pos="284"/>
          <w:tab w:val="left" w:pos="330"/>
        </w:tabs>
        <w:ind w:right="273"/>
        <w:jc w:val="both"/>
        <w:rPr>
          <w:rFonts w:ascii="Arial" w:eastAsia="TimesNewRomanPSMT" w:hAnsi="Arial" w:cs="Arial"/>
          <w:bCs/>
          <w:lang w:val="sr-Cyrl-RS"/>
        </w:rPr>
      </w:pPr>
    </w:p>
    <w:p w14:paraId="445E10F4" w14:textId="7EB2837A" w:rsidR="00891F5D" w:rsidRPr="008E2551" w:rsidRDefault="00137206" w:rsidP="007104A0">
      <w:pPr>
        <w:pStyle w:val="Naslov3"/>
        <w:spacing w:before="0" w:after="0"/>
        <w:ind w:left="851" w:right="273" w:hanging="567"/>
        <w:rPr>
          <w:rFonts w:eastAsia="TimesNewRomanPSMT"/>
          <w:sz w:val="24"/>
          <w:szCs w:val="24"/>
          <w:lang w:val="sr-Cyrl-RS"/>
        </w:rPr>
      </w:pPr>
      <w:r w:rsidRPr="008E2551">
        <w:rPr>
          <w:rFonts w:eastAsia="TimesNewRomanPSMT"/>
          <w:sz w:val="24"/>
          <w:szCs w:val="24"/>
          <w:lang w:val="sr-Cyrl-RS"/>
        </w:rPr>
        <w:t>6.</w:t>
      </w:r>
      <w:r w:rsidRPr="00394169">
        <w:rPr>
          <w:rFonts w:eastAsia="TimesNewRomanPSMT"/>
          <w:sz w:val="24"/>
          <w:szCs w:val="24"/>
          <w:lang w:val="sr-Cyrl-RS"/>
        </w:rPr>
        <w:t>2</w:t>
      </w:r>
      <w:r w:rsidR="005C135E">
        <w:rPr>
          <w:rFonts w:eastAsia="TimesNewRomanPSMT"/>
          <w:sz w:val="24"/>
          <w:szCs w:val="24"/>
          <w:lang w:val="sr-Cyrl-RS"/>
        </w:rPr>
        <w:t>1</w:t>
      </w:r>
      <w:r w:rsidR="00221D01" w:rsidRPr="00394169">
        <w:rPr>
          <w:rFonts w:eastAsia="TimesNewRomanPSMT"/>
          <w:sz w:val="24"/>
          <w:szCs w:val="24"/>
          <w:lang w:val="sr-Cyrl-ME"/>
        </w:rPr>
        <w:t xml:space="preserve"> </w:t>
      </w:r>
      <w:r w:rsidR="00891F5D" w:rsidRPr="008E2551">
        <w:rPr>
          <w:rFonts w:eastAsia="TimesNewRomanPSMT"/>
          <w:sz w:val="24"/>
          <w:szCs w:val="24"/>
          <w:lang w:val="sr-Cyrl-RS"/>
        </w:rPr>
        <w:t xml:space="preserve">Поштовање обавеза које произлазе из прописа о заштити на раду и других </w:t>
      </w:r>
      <w:r w:rsidR="007104A0">
        <w:rPr>
          <w:rFonts w:eastAsia="TimesNewRomanPSMT"/>
          <w:sz w:val="24"/>
          <w:szCs w:val="24"/>
          <w:lang w:val="sr-Cyrl-RS"/>
        </w:rPr>
        <w:t xml:space="preserve">   </w:t>
      </w:r>
      <w:r w:rsidR="00891F5D" w:rsidRPr="008E2551">
        <w:rPr>
          <w:rFonts w:eastAsia="TimesNewRomanPSMT"/>
          <w:sz w:val="24"/>
          <w:szCs w:val="24"/>
          <w:lang w:val="sr-Cyrl-RS"/>
        </w:rPr>
        <w:t>прописа</w:t>
      </w:r>
    </w:p>
    <w:p w14:paraId="67BD3D1A" w14:textId="77777777" w:rsidR="00CD1BE5" w:rsidRPr="00394169" w:rsidRDefault="00CD1BE5" w:rsidP="000E2DBD">
      <w:pPr>
        <w:tabs>
          <w:tab w:val="left" w:pos="284"/>
          <w:tab w:val="left" w:pos="330"/>
        </w:tabs>
        <w:ind w:left="284" w:right="273"/>
        <w:jc w:val="both"/>
        <w:rPr>
          <w:rFonts w:ascii="Arial" w:eastAsia="TimesNewRomanPSMT" w:hAnsi="Arial" w:cs="Arial"/>
          <w:bCs/>
        </w:rPr>
      </w:pPr>
      <w:r w:rsidRPr="00394169">
        <w:rPr>
          <w:rFonts w:ascii="Arial" w:eastAsia="TimesNewRomanPSMT" w:hAnsi="Arial" w:cs="Arial"/>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394169">
        <w:rPr>
          <w:rFonts w:ascii="Arial" w:eastAsia="TimesNewRomanPSMT" w:hAnsi="Arial" w:cs="Arial"/>
          <w:bCs/>
          <w:lang w:val="sr-Cyrl-RS"/>
        </w:rPr>
        <w:t>4</w:t>
      </w:r>
      <w:r w:rsidRPr="00394169">
        <w:rPr>
          <w:rFonts w:ascii="Arial" w:eastAsia="TimesNewRomanPSMT" w:hAnsi="Arial" w:cs="Arial"/>
          <w:bCs/>
        </w:rPr>
        <w:t xml:space="preserve"> из конкурсне документације).</w:t>
      </w:r>
    </w:p>
    <w:p w14:paraId="61DDEDD4" w14:textId="77777777" w:rsidR="005A34F4" w:rsidRPr="00394169" w:rsidRDefault="005A34F4" w:rsidP="000E2DBD">
      <w:pPr>
        <w:tabs>
          <w:tab w:val="left" w:pos="284"/>
          <w:tab w:val="left" w:pos="330"/>
        </w:tabs>
        <w:ind w:right="273"/>
        <w:jc w:val="both"/>
        <w:rPr>
          <w:rFonts w:ascii="Arial" w:eastAsia="TimesNewRomanPSMT" w:hAnsi="Arial" w:cs="Arial"/>
          <w:bCs/>
        </w:rPr>
      </w:pPr>
    </w:p>
    <w:p w14:paraId="19F9C0A0" w14:textId="19450981" w:rsidR="00891F5D" w:rsidRPr="008E2551" w:rsidRDefault="000F4209" w:rsidP="000E2DBD">
      <w:pPr>
        <w:pStyle w:val="Naslov3"/>
        <w:spacing w:before="0" w:after="0"/>
        <w:ind w:right="273"/>
        <w:rPr>
          <w:rFonts w:eastAsia="TimesNewRomanPSMT"/>
          <w:sz w:val="24"/>
          <w:szCs w:val="24"/>
          <w:lang w:val="sr-Cyrl-RS"/>
        </w:rPr>
      </w:pPr>
      <w:r w:rsidRPr="00394169">
        <w:rPr>
          <w:rFonts w:eastAsia="TimesNewRomanPSMT"/>
          <w:sz w:val="24"/>
          <w:szCs w:val="24"/>
          <w:lang w:val="sr-Cyrl-RS"/>
        </w:rPr>
        <w:t xml:space="preserve">    </w:t>
      </w:r>
      <w:r w:rsidR="00E247AD" w:rsidRPr="00394169">
        <w:rPr>
          <w:rFonts w:eastAsia="TimesNewRomanPSMT"/>
          <w:sz w:val="24"/>
          <w:szCs w:val="24"/>
          <w:lang w:val="sr-Cyrl-RS"/>
        </w:rPr>
        <w:t xml:space="preserve"> </w:t>
      </w:r>
      <w:r w:rsidR="00CD5089" w:rsidRPr="008E2551">
        <w:rPr>
          <w:rFonts w:eastAsia="TimesNewRomanPSMT"/>
          <w:sz w:val="24"/>
          <w:szCs w:val="24"/>
          <w:lang w:val="sr-Cyrl-RS"/>
        </w:rPr>
        <w:t>6.</w:t>
      </w:r>
      <w:r w:rsidR="00137206" w:rsidRPr="008E2551">
        <w:rPr>
          <w:rFonts w:eastAsia="TimesNewRomanPSMT"/>
          <w:sz w:val="24"/>
          <w:szCs w:val="24"/>
          <w:lang w:val="sr-Cyrl-RS"/>
        </w:rPr>
        <w:t>2</w:t>
      </w:r>
      <w:r w:rsidR="005C135E">
        <w:rPr>
          <w:rFonts w:eastAsia="TimesNewRomanPSMT"/>
          <w:sz w:val="24"/>
          <w:szCs w:val="24"/>
          <w:lang w:val="sr-Cyrl-RS"/>
        </w:rPr>
        <w:t>2</w:t>
      </w:r>
      <w:r w:rsidR="00221D01" w:rsidRPr="008E2551">
        <w:rPr>
          <w:rFonts w:eastAsia="TimesNewRomanPSMT"/>
          <w:sz w:val="24"/>
          <w:szCs w:val="24"/>
          <w:lang w:val="sr-Cyrl-RS"/>
        </w:rPr>
        <w:t xml:space="preserve"> </w:t>
      </w:r>
      <w:r w:rsidR="00891F5D" w:rsidRPr="008E2551">
        <w:rPr>
          <w:rFonts w:eastAsia="TimesNewRomanPSMT"/>
          <w:sz w:val="24"/>
          <w:szCs w:val="24"/>
          <w:lang w:val="sr-Cyrl-RS"/>
        </w:rPr>
        <w:t>Накнада за коришћење патената</w:t>
      </w:r>
    </w:p>
    <w:p w14:paraId="1D5F6F1A" w14:textId="77777777" w:rsidR="00CD1BE5" w:rsidRPr="00394169" w:rsidRDefault="00CD1BE5" w:rsidP="000E2DBD">
      <w:pPr>
        <w:tabs>
          <w:tab w:val="left" w:pos="284"/>
          <w:tab w:val="left" w:pos="330"/>
        </w:tabs>
        <w:ind w:left="284" w:right="273"/>
        <w:jc w:val="both"/>
        <w:rPr>
          <w:rFonts w:ascii="Arial" w:eastAsia="TimesNewRomanPSMT" w:hAnsi="Arial" w:cs="Arial"/>
          <w:bCs/>
        </w:rPr>
      </w:pPr>
      <w:r w:rsidRPr="00394169">
        <w:rPr>
          <w:rFonts w:ascii="Arial" w:eastAsia="TimesNewRomanPSMT" w:hAnsi="Arial" w:cs="Arial"/>
          <w:bCs/>
        </w:rPr>
        <w:t>Накнаду за коришћење патената, као и одговорност за повреду заштићених права интелектуалне својине трећих лица сноси понуђач.</w:t>
      </w:r>
    </w:p>
    <w:p w14:paraId="7135FC07" w14:textId="77777777" w:rsidR="00D84DA3" w:rsidRPr="00394169" w:rsidRDefault="00D84DA3" w:rsidP="000E2DBD">
      <w:pPr>
        <w:tabs>
          <w:tab w:val="left" w:pos="284"/>
          <w:tab w:val="left" w:pos="330"/>
        </w:tabs>
        <w:ind w:left="284" w:right="273"/>
        <w:jc w:val="both"/>
        <w:rPr>
          <w:rFonts w:ascii="Arial" w:eastAsia="TimesNewRomanPSMT" w:hAnsi="Arial" w:cs="Arial"/>
          <w:bCs/>
        </w:rPr>
      </w:pPr>
    </w:p>
    <w:p w14:paraId="3F12929A" w14:textId="3BAF00D3" w:rsidR="00891F5D" w:rsidRPr="008E2551" w:rsidRDefault="000F4209" w:rsidP="000E2DBD">
      <w:pPr>
        <w:pStyle w:val="Naslov3"/>
        <w:spacing w:before="0" w:after="0"/>
        <w:ind w:right="273"/>
        <w:rPr>
          <w:rFonts w:eastAsia="TimesNewRomanPSMT"/>
          <w:sz w:val="24"/>
          <w:szCs w:val="24"/>
          <w:lang w:val="sr-Cyrl-RS"/>
        </w:rPr>
      </w:pPr>
      <w:r w:rsidRPr="00394169">
        <w:rPr>
          <w:rFonts w:eastAsia="TimesNewRomanPSMT"/>
          <w:sz w:val="24"/>
          <w:szCs w:val="24"/>
          <w:lang w:val="sr-Cyrl-RS"/>
        </w:rPr>
        <w:t xml:space="preserve">   </w:t>
      </w:r>
      <w:r w:rsidR="00E247AD" w:rsidRPr="00394169">
        <w:rPr>
          <w:rFonts w:eastAsia="TimesNewRomanPSMT"/>
          <w:sz w:val="24"/>
          <w:szCs w:val="24"/>
          <w:lang w:val="sr-Cyrl-RS"/>
        </w:rPr>
        <w:t xml:space="preserve"> </w:t>
      </w:r>
      <w:r w:rsidRPr="00394169">
        <w:rPr>
          <w:rFonts w:eastAsia="TimesNewRomanPSMT"/>
          <w:sz w:val="24"/>
          <w:szCs w:val="24"/>
          <w:lang w:val="sr-Cyrl-RS"/>
        </w:rPr>
        <w:t xml:space="preserve"> </w:t>
      </w:r>
      <w:r w:rsidR="00221D01" w:rsidRPr="008E2551">
        <w:rPr>
          <w:rFonts w:eastAsia="TimesNewRomanPSMT"/>
          <w:sz w:val="24"/>
          <w:szCs w:val="24"/>
          <w:lang w:val="sr-Cyrl-RS"/>
        </w:rPr>
        <w:t>6.</w:t>
      </w:r>
      <w:r w:rsidR="00137206" w:rsidRPr="008E2551">
        <w:rPr>
          <w:rFonts w:eastAsia="TimesNewRomanPSMT"/>
          <w:sz w:val="24"/>
          <w:szCs w:val="24"/>
          <w:lang w:val="sr-Cyrl-RS"/>
        </w:rPr>
        <w:t>2</w:t>
      </w:r>
      <w:r w:rsidR="005C135E">
        <w:rPr>
          <w:rFonts w:eastAsia="TimesNewRomanPSMT"/>
          <w:sz w:val="24"/>
          <w:szCs w:val="24"/>
          <w:lang w:val="sr-Cyrl-RS"/>
        </w:rPr>
        <w:t>3</w:t>
      </w:r>
      <w:r w:rsidR="00221D01" w:rsidRPr="008E2551">
        <w:rPr>
          <w:rFonts w:eastAsia="TimesNewRomanPSMT"/>
          <w:sz w:val="24"/>
          <w:szCs w:val="24"/>
          <w:lang w:val="sr-Cyrl-RS"/>
        </w:rPr>
        <w:t xml:space="preserve"> </w:t>
      </w:r>
      <w:r w:rsidR="00891F5D" w:rsidRPr="008E2551">
        <w:rPr>
          <w:rFonts w:eastAsia="TimesNewRomanPSMT"/>
          <w:sz w:val="24"/>
          <w:szCs w:val="24"/>
          <w:lang w:val="sr-Cyrl-RS"/>
        </w:rPr>
        <w:t>Начело заштите животне средине и обезбеђивања енергетске ефикасности</w:t>
      </w:r>
    </w:p>
    <w:p w14:paraId="468EF3BD" w14:textId="77777777" w:rsidR="00891F5D" w:rsidRPr="00394169" w:rsidRDefault="00891F5D" w:rsidP="000E2DBD">
      <w:pPr>
        <w:tabs>
          <w:tab w:val="left" w:pos="284"/>
          <w:tab w:val="left" w:pos="330"/>
        </w:tabs>
        <w:ind w:left="284" w:right="273"/>
        <w:jc w:val="both"/>
        <w:rPr>
          <w:rFonts w:ascii="Arial" w:eastAsia="TimesNewRomanPSMT" w:hAnsi="Arial" w:cs="Arial"/>
          <w:bCs/>
          <w:lang w:val="sr-Cyrl-RS"/>
        </w:rPr>
      </w:pPr>
      <w:r w:rsidRPr="00394169">
        <w:rPr>
          <w:rFonts w:ascii="Arial" w:eastAsia="TimesNewRomanPSMT" w:hAnsi="Arial" w:cs="Arial"/>
          <w:b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52972AC" w14:textId="77777777" w:rsidR="00391757" w:rsidRPr="00394169" w:rsidRDefault="00391757" w:rsidP="000E2DBD">
      <w:pPr>
        <w:tabs>
          <w:tab w:val="left" w:pos="284"/>
          <w:tab w:val="left" w:pos="330"/>
        </w:tabs>
        <w:ind w:left="284" w:right="273"/>
        <w:jc w:val="both"/>
        <w:rPr>
          <w:rFonts w:ascii="Arial" w:eastAsia="TimesNewRomanPSMT" w:hAnsi="Arial" w:cs="Arial"/>
          <w:bCs/>
          <w:lang w:val="sr-Cyrl-RS"/>
        </w:rPr>
      </w:pPr>
    </w:p>
    <w:p w14:paraId="52212898" w14:textId="201752A2" w:rsidR="00891F5D" w:rsidRPr="008E2551" w:rsidRDefault="000F4209" w:rsidP="000E2DBD">
      <w:pPr>
        <w:pStyle w:val="Naslov3"/>
        <w:spacing w:before="0" w:after="0"/>
        <w:ind w:right="273"/>
        <w:rPr>
          <w:sz w:val="24"/>
          <w:szCs w:val="24"/>
          <w:lang w:val="sr-Cyrl-RS"/>
        </w:rPr>
      </w:pPr>
      <w:r w:rsidRPr="00394169">
        <w:rPr>
          <w:sz w:val="24"/>
          <w:szCs w:val="24"/>
          <w:lang w:val="sr-Cyrl-RS"/>
        </w:rPr>
        <w:t xml:space="preserve">     </w:t>
      </w:r>
      <w:r w:rsidR="00891F5D" w:rsidRPr="008E2551">
        <w:rPr>
          <w:sz w:val="24"/>
          <w:szCs w:val="24"/>
          <w:lang w:val="sr-Cyrl-RS"/>
        </w:rPr>
        <w:t>6.2</w:t>
      </w:r>
      <w:r w:rsidR="005C135E">
        <w:rPr>
          <w:sz w:val="24"/>
          <w:szCs w:val="24"/>
          <w:lang w:val="sr-Cyrl-RS"/>
        </w:rPr>
        <w:t>4</w:t>
      </w:r>
      <w:r w:rsidR="00891F5D" w:rsidRPr="008E2551">
        <w:rPr>
          <w:sz w:val="24"/>
          <w:szCs w:val="24"/>
          <w:lang w:val="sr-Cyrl-RS"/>
        </w:rPr>
        <w:t xml:space="preserve"> Додатне информације и објашњења </w:t>
      </w:r>
    </w:p>
    <w:p w14:paraId="5D1F2FA6" w14:textId="2F52BDC0" w:rsidR="00CD1BE5" w:rsidRPr="00394169" w:rsidRDefault="00CD1BE5" w:rsidP="002D2730">
      <w:pPr>
        <w:suppressAutoHyphens/>
        <w:spacing w:before="120" w:line="100" w:lineRule="atLeast"/>
        <w:ind w:left="284" w:right="273"/>
        <w:jc w:val="both"/>
        <w:rPr>
          <w:rFonts w:ascii="Arial" w:eastAsia="TimesNewRomanPSMT" w:hAnsi="Arial" w:cs="Arial"/>
          <w:bCs/>
        </w:rPr>
      </w:pPr>
      <w:r w:rsidRPr="00394169">
        <w:rPr>
          <w:rFonts w:ascii="Arial" w:eastAsia="TimesNewRomanPSMT" w:hAnsi="Arial" w:cs="Arial"/>
          <w:bCs/>
        </w:rPr>
        <w:t>Заинтерсовано лице може, у писаном облику, тражити од Наручиоца додатне информације или појашњења у вези са припремањем понуде,</w:t>
      </w:r>
      <w:r w:rsidR="00CF09E3" w:rsidRPr="008E2551">
        <w:rPr>
          <w:rFonts w:ascii="Arial" w:eastAsia="TimesNewRomanPSMT" w:hAnsi="Arial" w:cs="Arial"/>
          <w:bCs/>
          <w:lang w:val="sr-Cyrl-RS"/>
        </w:rPr>
        <w:t xml:space="preserve"> </w:t>
      </w:r>
      <w:r w:rsidRPr="00394169">
        <w:rPr>
          <w:rFonts w:ascii="Arial" w:eastAsia="TimesNewRomanPSMT" w:hAnsi="Arial" w:cs="Arial"/>
          <w:bCs/>
        </w:rPr>
        <w:t xml:space="preserve">при чему може да укаже Наручиоцу и на евентуално уочене недостатке и неправилности у конкурсној документацији, најкасније </w:t>
      </w:r>
      <w:r w:rsidR="004E739E" w:rsidRPr="00394169">
        <w:rPr>
          <w:rFonts w:ascii="Arial" w:eastAsia="TimesNewRomanPSMT" w:hAnsi="Arial" w:cs="Arial"/>
          <w:bCs/>
          <w:lang w:val="sr-Cyrl-RS"/>
        </w:rPr>
        <w:t xml:space="preserve">5 (словима: </w:t>
      </w:r>
      <w:r w:rsidRPr="00394169">
        <w:rPr>
          <w:rFonts w:ascii="Arial" w:eastAsia="TimesNewRomanPSMT" w:hAnsi="Arial" w:cs="Arial"/>
          <w:bCs/>
        </w:rPr>
        <w:t>пет</w:t>
      </w:r>
      <w:r w:rsidR="004E739E" w:rsidRPr="00394169">
        <w:rPr>
          <w:rFonts w:ascii="Arial" w:eastAsia="TimesNewRomanPSMT" w:hAnsi="Arial" w:cs="Arial"/>
          <w:bCs/>
          <w:lang w:val="sr-Cyrl-RS"/>
        </w:rPr>
        <w:t>)</w:t>
      </w:r>
      <w:r w:rsidRPr="00394169">
        <w:rPr>
          <w:rFonts w:ascii="Arial" w:eastAsia="TimesNewRomanPSMT" w:hAnsi="Arial" w:cs="Arial"/>
          <w:bCs/>
        </w:rPr>
        <w:t xml:space="preserve"> дана пре истека рока за подношење понуде, на адресу Наручиоца</w:t>
      </w:r>
      <w:r w:rsidR="00D9169B" w:rsidRPr="00394169">
        <w:rPr>
          <w:rFonts w:ascii="Arial" w:eastAsia="TimesNewRomanPSMT" w:hAnsi="Arial" w:cs="Arial"/>
          <w:bCs/>
          <w:lang w:val="sr-Cyrl-RS"/>
        </w:rPr>
        <w:t xml:space="preserve"> </w:t>
      </w:r>
      <w:r w:rsidR="00D9169B" w:rsidRPr="005629E9">
        <w:rPr>
          <w:rFonts w:ascii="Arial" w:eastAsia="TimesNewRomanPSMT" w:hAnsi="Arial" w:cs="Arial"/>
          <w:bCs/>
          <w:lang w:val="sr-Cyrl-RS"/>
        </w:rPr>
        <w:t>ЈП „Електропривреда Србије“ Беог</w:t>
      </w:r>
      <w:r w:rsidR="004E739E" w:rsidRPr="005629E9">
        <w:rPr>
          <w:rFonts w:ascii="Arial" w:eastAsia="TimesNewRomanPSMT" w:hAnsi="Arial" w:cs="Arial"/>
          <w:bCs/>
          <w:lang w:val="sr-Cyrl-RS"/>
        </w:rPr>
        <w:t>рад,</w:t>
      </w:r>
      <w:r w:rsidR="00D9169B" w:rsidRPr="005629E9">
        <w:rPr>
          <w:rFonts w:ascii="Arial" w:eastAsia="TimesNewRomanPSMT" w:hAnsi="Arial" w:cs="Arial"/>
          <w:bCs/>
          <w:lang w:val="sr-Cyrl-RS"/>
        </w:rPr>
        <w:t xml:space="preserve"> Одељење за набавке </w:t>
      </w:r>
      <w:r w:rsidR="00746D67" w:rsidRPr="005629E9">
        <w:rPr>
          <w:rFonts w:ascii="Arial" w:eastAsia="TimesNewRomanPSMT" w:hAnsi="Arial" w:cs="Arial"/>
          <w:bCs/>
          <w:lang w:val="sr-Cyrl-RS"/>
        </w:rPr>
        <w:t xml:space="preserve">ТЦ </w:t>
      </w:r>
      <w:r w:rsidR="00D9169B" w:rsidRPr="005629E9">
        <w:rPr>
          <w:rFonts w:ascii="Arial" w:eastAsia="TimesNewRomanPSMT" w:hAnsi="Arial" w:cs="Arial"/>
          <w:bCs/>
          <w:lang w:val="sr-Cyrl-RS"/>
        </w:rPr>
        <w:t xml:space="preserve">Ниш, </w:t>
      </w:r>
      <w:r w:rsidR="002D2730" w:rsidRPr="008E2551">
        <w:rPr>
          <w:rFonts w:ascii="Arial" w:hAnsi="Arial" w:cs="Arial"/>
          <w:lang w:val="sr-Cyrl-RS"/>
        </w:rPr>
        <w:t>Бул</w:t>
      </w:r>
      <w:r w:rsidR="002D2730" w:rsidRPr="00DD002E">
        <w:rPr>
          <w:rFonts w:ascii="Arial" w:hAnsi="Arial" w:cs="Arial"/>
          <w:lang w:val="sr-Cyrl-RS"/>
        </w:rPr>
        <w:t>евар</w:t>
      </w:r>
      <w:r w:rsidR="002D2730" w:rsidRPr="00DD002E">
        <w:rPr>
          <w:rFonts w:ascii="Arial" w:hAnsi="Arial" w:cs="Arial"/>
          <w:lang w:val="sr-Latn-CS"/>
        </w:rPr>
        <w:t xml:space="preserve"> </w:t>
      </w:r>
      <w:r w:rsidR="002D2730" w:rsidRPr="008E2551">
        <w:rPr>
          <w:rFonts w:ascii="Arial" w:hAnsi="Arial" w:cs="Arial"/>
          <w:lang w:val="sr-Cyrl-RS"/>
        </w:rPr>
        <w:t>др</w:t>
      </w:r>
      <w:r w:rsidR="002D2730" w:rsidRPr="00DD002E">
        <w:rPr>
          <w:rFonts w:ascii="Arial" w:hAnsi="Arial" w:cs="Arial"/>
          <w:lang w:val="sr-Latn-CS"/>
        </w:rPr>
        <w:t xml:space="preserve"> </w:t>
      </w:r>
      <w:r w:rsidR="002D2730" w:rsidRPr="008E2551">
        <w:rPr>
          <w:rFonts w:ascii="Arial" w:hAnsi="Arial" w:cs="Arial"/>
          <w:lang w:val="sr-Cyrl-RS"/>
        </w:rPr>
        <w:t>Зорана</w:t>
      </w:r>
      <w:r w:rsidR="002D2730" w:rsidRPr="00DD002E">
        <w:rPr>
          <w:rFonts w:ascii="Arial" w:hAnsi="Arial" w:cs="Arial"/>
          <w:lang w:val="sr-Latn-CS"/>
        </w:rPr>
        <w:t xml:space="preserve"> </w:t>
      </w:r>
      <w:r w:rsidR="002D2730" w:rsidRPr="008E2551">
        <w:rPr>
          <w:rFonts w:ascii="Arial" w:hAnsi="Arial" w:cs="Arial"/>
          <w:lang w:val="sr-Cyrl-RS"/>
        </w:rPr>
        <w:t>Ђинђића</w:t>
      </w:r>
      <w:r w:rsidR="002D2730" w:rsidRPr="00DD002E">
        <w:rPr>
          <w:rFonts w:ascii="Arial" w:hAnsi="Arial" w:cs="Arial"/>
          <w:lang w:val="sr-Latn-CS"/>
        </w:rPr>
        <w:t xml:space="preserve"> 46</w:t>
      </w:r>
      <w:r w:rsidR="002D2730" w:rsidRPr="008E2551">
        <w:rPr>
          <w:rFonts w:ascii="Arial" w:hAnsi="Arial" w:cs="Arial"/>
          <w:lang w:val="sr-Cyrl-RS"/>
        </w:rPr>
        <w:t>а</w:t>
      </w:r>
      <w:r w:rsidR="002D2730" w:rsidRPr="00DD002E">
        <w:rPr>
          <w:rFonts w:ascii="Arial" w:hAnsi="Arial" w:cs="Arial"/>
          <w:lang w:val="sr-Latn-CS"/>
        </w:rPr>
        <w:t xml:space="preserve">, 18000 </w:t>
      </w:r>
      <w:r w:rsidR="002D2730" w:rsidRPr="008E2551">
        <w:rPr>
          <w:rFonts w:ascii="Arial" w:hAnsi="Arial" w:cs="Arial"/>
          <w:lang w:val="sr-Cyrl-RS"/>
        </w:rPr>
        <w:t>Ниш</w:t>
      </w:r>
      <w:r w:rsidR="002D2730" w:rsidRPr="00DD002E">
        <w:rPr>
          <w:rFonts w:ascii="Arial" w:hAnsi="Arial" w:cs="Arial"/>
          <w:lang w:val="sr-Cyrl-RS"/>
        </w:rPr>
        <w:t xml:space="preserve">, </w:t>
      </w:r>
      <w:r w:rsidRPr="00DD002E">
        <w:rPr>
          <w:rFonts w:ascii="Arial" w:eastAsia="TimesNewRomanPSMT" w:hAnsi="Arial" w:cs="Arial"/>
          <w:bCs/>
        </w:rPr>
        <w:t>са назнаком: „ОБЈАШЊЕЊА – позив за јавну набавку број</w:t>
      </w:r>
      <w:r w:rsidR="001A1717" w:rsidRPr="00DD002E">
        <w:rPr>
          <w:rFonts w:ascii="Arial" w:eastAsia="TimesNewRomanPSMT" w:hAnsi="Arial" w:cs="Arial"/>
          <w:bCs/>
          <w:lang w:val="sr-Cyrl-RS"/>
        </w:rPr>
        <w:t xml:space="preserve"> </w:t>
      </w:r>
      <w:r w:rsidR="001B5EFF">
        <w:rPr>
          <w:rFonts w:ascii="Arial" w:eastAsia="TimesNewRomanPSMT" w:hAnsi="Arial" w:cs="Arial"/>
          <w:bCs/>
          <w:lang w:val="sr-Cyrl-RS"/>
        </w:rPr>
        <w:t>ЈН</w:t>
      </w:r>
      <w:r w:rsidR="0027699E" w:rsidRPr="00DD002E">
        <w:rPr>
          <w:rFonts w:ascii="Arial" w:eastAsia="TimesNewRomanPSMT" w:hAnsi="Arial" w:cs="Arial"/>
          <w:bCs/>
          <w:lang w:val="sr-Cyrl-RS"/>
        </w:rPr>
        <w:t>/</w:t>
      </w:r>
      <w:r w:rsidR="00B24525" w:rsidRPr="00DD002E">
        <w:rPr>
          <w:rFonts w:ascii="Arial" w:eastAsia="TimesNewRomanPSMT" w:hAnsi="Arial" w:cs="Arial"/>
          <w:bCs/>
          <w:lang w:val="sr-Cyrl-RS"/>
        </w:rPr>
        <w:t>1000/0427/2019(1482/2019)</w:t>
      </w:r>
      <w:r w:rsidRPr="00DD002E">
        <w:rPr>
          <w:rFonts w:ascii="Arial" w:eastAsia="TimesNewRomanPSMT" w:hAnsi="Arial" w:cs="Arial"/>
          <w:bCs/>
        </w:rPr>
        <w:t xml:space="preserve"> или електронским путем на е-mail</w:t>
      </w:r>
      <w:r w:rsidRPr="00394169">
        <w:rPr>
          <w:rFonts w:ascii="Arial" w:eastAsia="TimesNewRomanPSMT" w:hAnsi="Arial" w:cs="Arial"/>
          <w:bCs/>
        </w:rPr>
        <w:t xml:space="preserve"> адресу:</w:t>
      </w:r>
      <w:r w:rsidRPr="00394169">
        <w:rPr>
          <w:rFonts w:ascii="Arial" w:eastAsia="TimesNewRomanPSMT" w:hAnsi="Arial" w:cs="Arial"/>
          <w:bCs/>
          <w:lang w:val="sr-Cyrl-RS"/>
        </w:rPr>
        <w:t xml:space="preserve"> </w:t>
      </w:r>
      <w:hyperlink r:id="rId14" w:history="1">
        <w:r w:rsidR="00783A25" w:rsidRPr="00597C8C">
          <w:rPr>
            <w:rStyle w:val="Hiperveza"/>
            <w:rFonts w:ascii="Arial" w:eastAsia="TimesNewRomanPSMT" w:hAnsi="Arial" w:cs="Arial"/>
            <w:b/>
            <w:bCs/>
            <w:lang w:val="sr-Latn-RS"/>
          </w:rPr>
          <w:t>suzana.slavkovic@eps.rs</w:t>
        </w:r>
      </w:hyperlink>
      <w:r w:rsidR="0086025C" w:rsidRPr="00394169">
        <w:rPr>
          <w:rFonts w:ascii="Arial" w:eastAsia="TimesNewRomanPSMT" w:hAnsi="Arial" w:cs="Arial"/>
          <w:b/>
          <w:bCs/>
          <w:color w:val="000000"/>
          <w:lang w:val="sr-Latn-RS"/>
        </w:rPr>
        <w:t xml:space="preserve"> </w:t>
      </w:r>
      <w:r w:rsidRPr="00394169">
        <w:rPr>
          <w:rFonts w:ascii="Arial" w:eastAsia="TimesNewRomanPSMT" w:hAnsi="Arial" w:cs="Arial"/>
          <w:bCs/>
        </w:rPr>
        <w:t>радним данима (поне</w:t>
      </w:r>
      <w:r w:rsidR="00B860E2" w:rsidRPr="00394169">
        <w:rPr>
          <w:rFonts w:ascii="Arial" w:eastAsia="TimesNewRomanPSMT" w:hAnsi="Arial" w:cs="Arial"/>
          <w:bCs/>
        </w:rPr>
        <w:t>дељак – петак) у времену од 07.</w:t>
      </w:r>
      <w:r w:rsidR="006A3050">
        <w:rPr>
          <w:rFonts w:ascii="Arial" w:eastAsia="TimesNewRomanPSMT" w:hAnsi="Arial" w:cs="Arial"/>
          <w:bCs/>
          <w:lang w:val="sr-Cyrl-RS"/>
        </w:rPr>
        <w:t>30</w:t>
      </w:r>
      <w:r w:rsidR="00B860E2" w:rsidRPr="00394169">
        <w:rPr>
          <w:rFonts w:ascii="Arial" w:eastAsia="TimesNewRomanPSMT" w:hAnsi="Arial" w:cs="Arial"/>
          <w:bCs/>
        </w:rPr>
        <w:t xml:space="preserve"> </w:t>
      </w:r>
      <w:r w:rsidR="00B860E2" w:rsidRPr="00394169">
        <w:rPr>
          <w:rFonts w:ascii="Arial" w:eastAsia="TimesNewRomanPSMT" w:hAnsi="Arial" w:cs="Arial"/>
          <w:bCs/>
        </w:rPr>
        <w:lastRenderedPageBreak/>
        <w:t>до 1</w:t>
      </w:r>
      <w:r w:rsidR="002F4BAC" w:rsidRPr="00394169">
        <w:rPr>
          <w:rFonts w:ascii="Arial" w:eastAsia="TimesNewRomanPSMT" w:hAnsi="Arial" w:cs="Arial"/>
          <w:bCs/>
          <w:lang w:val="sr-Cyrl-RS"/>
        </w:rPr>
        <w:t>4</w:t>
      </w:r>
      <w:r w:rsidR="004F44D5" w:rsidRPr="00394169">
        <w:rPr>
          <w:rFonts w:ascii="Arial" w:eastAsia="TimesNewRomanPSMT" w:hAnsi="Arial" w:cs="Arial"/>
          <w:bCs/>
          <w:lang w:val="sr-Cyrl-ME"/>
        </w:rPr>
        <w:t>.</w:t>
      </w:r>
      <w:r w:rsidR="002F4BAC" w:rsidRPr="00394169">
        <w:rPr>
          <w:rFonts w:ascii="Arial" w:eastAsia="TimesNewRomanPSMT" w:hAnsi="Arial" w:cs="Arial"/>
          <w:bCs/>
          <w:lang w:val="sr-Cyrl-RS"/>
        </w:rPr>
        <w:t>3</w:t>
      </w:r>
      <w:r w:rsidRPr="00394169">
        <w:rPr>
          <w:rFonts w:ascii="Arial" w:eastAsia="TimesNewRomanPSMT" w:hAnsi="Arial" w:cs="Arial"/>
          <w:bCs/>
          <w:lang w:val="sr-Cyrl-ME"/>
        </w:rPr>
        <w:t>0</w:t>
      </w:r>
      <w:r w:rsidRPr="00394169">
        <w:rPr>
          <w:rFonts w:ascii="Arial" w:eastAsia="TimesNewRomanPSMT" w:hAnsi="Arial" w:cs="Arial"/>
          <w:bCs/>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073EABE"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Наручилац ће у року од три дана по пријему захтева објавити Одговор на захтев на Порталу јавних набавки и својој интернет страници.</w:t>
      </w:r>
    </w:p>
    <w:p w14:paraId="4A014307"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Тражење додатних информација и појашњења телефоном није дозвољено.</w:t>
      </w:r>
    </w:p>
    <w:p w14:paraId="2D7552BD"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8F3E56B"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B4FBA9"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D27484E"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По истеку рока предвиђеног за подношење понуда наручилац не може да мења нити да допуњује конкурсну документацију.</w:t>
      </w:r>
    </w:p>
    <w:p w14:paraId="570D9DDE" w14:textId="77777777" w:rsidR="00CD1BE5" w:rsidRPr="00394169" w:rsidRDefault="00CD1BE5" w:rsidP="000E2DBD">
      <w:pPr>
        <w:ind w:left="284" w:right="273"/>
        <w:jc w:val="both"/>
        <w:rPr>
          <w:rFonts w:ascii="Arial" w:eastAsia="TimesNewRomanPSMT" w:hAnsi="Arial" w:cs="Arial"/>
          <w:bCs/>
        </w:rPr>
      </w:pPr>
      <w:r w:rsidRPr="00394169">
        <w:rPr>
          <w:rFonts w:ascii="Arial" w:eastAsia="TimesNewRomanPSMT" w:hAnsi="Arial" w:cs="Arial"/>
          <w:bCs/>
        </w:rPr>
        <w:t>Комуникација у поступку јавне набавке се врши на начин предвиђен чланом 20. Закона.</w:t>
      </w:r>
    </w:p>
    <w:p w14:paraId="406E3D11" w14:textId="77777777" w:rsidR="00CD1BE5" w:rsidRPr="00394169" w:rsidRDefault="00CD1BE5" w:rsidP="000E2DBD">
      <w:pPr>
        <w:ind w:left="284" w:right="273"/>
        <w:jc w:val="both"/>
        <w:rPr>
          <w:rFonts w:ascii="Arial" w:eastAsia="TimesNewRomanPSMT" w:hAnsi="Arial" w:cs="Arial"/>
          <w:bCs/>
          <w:lang w:val="sr-Cyrl-RS"/>
        </w:rPr>
      </w:pPr>
      <w:r w:rsidRPr="00394169">
        <w:rPr>
          <w:rFonts w:ascii="Arial" w:eastAsia="TimesNewRomanPSMT" w:hAnsi="Arial" w:cs="Arial"/>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394169">
          <w:rPr>
            <w:rFonts w:ascii="Arial" w:eastAsia="TimesNewRomanPSMT" w:hAnsi="Arial" w:cs="Arial"/>
            <w:bCs/>
            <w:u w:val="single"/>
          </w:rPr>
          <w:t>www.кjn.gov.rs</w:t>
        </w:r>
      </w:hyperlink>
      <w:r w:rsidRPr="00394169">
        <w:rPr>
          <w:rFonts w:ascii="Arial" w:eastAsia="TimesNewRomanPSMT" w:hAnsi="Arial" w:cs="Arial"/>
          <w:bCs/>
        </w:rPr>
        <w:t>).</w:t>
      </w:r>
    </w:p>
    <w:p w14:paraId="602992D6" w14:textId="77777777" w:rsidR="0072264A" w:rsidRPr="00394169" w:rsidRDefault="0072264A" w:rsidP="000E2DBD">
      <w:pPr>
        <w:ind w:right="273"/>
        <w:jc w:val="both"/>
        <w:rPr>
          <w:rFonts w:ascii="Arial" w:eastAsia="TimesNewRomanPSMT" w:hAnsi="Arial" w:cs="Arial"/>
          <w:bCs/>
          <w:lang w:val="sr-Cyrl-RS"/>
        </w:rPr>
      </w:pPr>
    </w:p>
    <w:p w14:paraId="35F2F788" w14:textId="66F9DEEC" w:rsidR="00891F5D" w:rsidRPr="008E2551" w:rsidRDefault="000F4209" w:rsidP="000E2DBD">
      <w:pPr>
        <w:pStyle w:val="Naslov3"/>
        <w:spacing w:before="0" w:after="0"/>
        <w:ind w:right="273"/>
        <w:rPr>
          <w:rFonts w:eastAsia="TimesNewRomanPSMT"/>
          <w:sz w:val="24"/>
          <w:szCs w:val="24"/>
          <w:lang w:val="sr-Cyrl-RS"/>
        </w:rPr>
      </w:pPr>
      <w:r w:rsidRPr="00627E8B">
        <w:rPr>
          <w:rFonts w:eastAsia="TimesNewRomanPSMT"/>
          <w:sz w:val="24"/>
          <w:szCs w:val="24"/>
          <w:lang w:val="sr-Cyrl-RS"/>
        </w:rPr>
        <w:t xml:space="preserve">   </w:t>
      </w:r>
      <w:r w:rsidR="00627E8B" w:rsidRPr="00627E8B">
        <w:rPr>
          <w:rFonts w:eastAsia="TimesNewRomanPSMT"/>
          <w:sz w:val="24"/>
          <w:szCs w:val="24"/>
          <w:lang w:val="sr-Cyrl-RS"/>
        </w:rPr>
        <w:t xml:space="preserve"> </w:t>
      </w:r>
      <w:r w:rsidRPr="00627E8B">
        <w:rPr>
          <w:rFonts w:eastAsia="TimesNewRomanPSMT"/>
          <w:sz w:val="24"/>
          <w:szCs w:val="24"/>
          <w:lang w:val="sr-Cyrl-RS"/>
        </w:rPr>
        <w:t xml:space="preserve"> </w:t>
      </w:r>
      <w:r w:rsidR="00891F5D" w:rsidRPr="008E2551">
        <w:rPr>
          <w:rFonts w:eastAsia="TimesNewRomanPSMT"/>
          <w:sz w:val="24"/>
          <w:szCs w:val="24"/>
          <w:lang w:val="sr-Cyrl-RS"/>
        </w:rPr>
        <w:t>6.2</w:t>
      </w:r>
      <w:r w:rsidR="005C135E">
        <w:rPr>
          <w:rFonts w:eastAsia="TimesNewRomanPSMT"/>
          <w:sz w:val="24"/>
          <w:szCs w:val="24"/>
          <w:lang w:val="sr-Cyrl-RS"/>
        </w:rPr>
        <w:t>5</w:t>
      </w:r>
      <w:r w:rsidR="00221D01" w:rsidRPr="00394169">
        <w:rPr>
          <w:rFonts w:eastAsia="TimesNewRomanPSMT"/>
          <w:sz w:val="24"/>
          <w:szCs w:val="24"/>
          <w:lang w:val="sr-Cyrl-ME"/>
        </w:rPr>
        <w:t xml:space="preserve"> </w:t>
      </w:r>
      <w:r w:rsidR="00891F5D" w:rsidRPr="008E2551">
        <w:rPr>
          <w:rFonts w:eastAsia="TimesNewRomanPSMT"/>
          <w:sz w:val="24"/>
          <w:szCs w:val="24"/>
          <w:lang w:val="sr-Cyrl-RS"/>
        </w:rPr>
        <w:t>Трошкови понуде</w:t>
      </w:r>
    </w:p>
    <w:p w14:paraId="450EE370" w14:textId="77777777" w:rsidR="0008213C" w:rsidRPr="00394169" w:rsidRDefault="0008213C" w:rsidP="000E2DBD">
      <w:pPr>
        <w:ind w:left="284" w:right="273"/>
        <w:jc w:val="both"/>
        <w:rPr>
          <w:rFonts w:ascii="Arial" w:eastAsia="TimesNewRomanPSMT" w:hAnsi="Arial" w:cs="Arial"/>
          <w:bCs/>
        </w:rPr>
      </w:pPr>
      <w:r w:rsidRPr="00394169">
        <w:rPr>
          <w:rFonts w:ascii="Arial" w:eastAsia="TimesNewRomanPSMT" w:hAnsi="Arial" w:cs="Arial"/>
          <w:bCs/>
        </w:rPr>
        <w:t xml:space="preserve">Трошкове припреме и подношења понуде сноси искључиво понуђач и не може тражити од </w:t>
      </w:r>
      <w:r w:rsidRPr="00394169">
        <w:rPr>
          <w:rFonts w:ascii="Arial" w:eastAsia="TimesNewRomanPSMT" w:hAnsi="Arial" w:cs="Arial"/>
          <w:bCs/>
          <w:lang w:val="sr-Cyrl-RS"/>
        </w:rPr>
        <w:t>Н</w:t>
      </w:r>
      <w:r w:rsidRPr="00394169">
        <w:rPr>
          <w:rFonts w:ascii="Arial" w:eastAsia="TimesNewRomanPSMT" w:hAnsi="Arial" w:cs="Arial"/>
          <w:bCs/>
        </w:rPr>
        <w:t>аручиоца накнаду трошкова.</w:t>
      </w:r>
    </w:p>
    <w:p w14:paraId="67382104" w14:textId="77777777" w:rsidR="0008213C" w:rsidRPr="00394169" w:rsidRDefault="0008213C" w:rsidP="000E2DBD">
      <w:pPr>
        <w:ind w:left="284" w:right="273"/>
        <w:jc w:val="both"/>
        <w:rPr>
          <w:rFonts w:ascii="Arial" w:eastAsia="TimesNewRomanPSMT" w:hAnsi="Arial" w:cs="Arial"/>
          <w:bCs/>
        </w:rPr>
      </w:pPr>
      <w:r w:rsidRPr="00394169">
        <w:rPr>
          <w:rFonts w:ascii="Arial" w:eastAsia="TimesNewRomanPSMT" w:hAnsi="Arial" w:cs="Arial"/>
          <w:b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F5794C8" w14:textId="77777777" w:rsidR="0008213C" w:rsidRPr="008E2551" w:rsidRDefault="0008213C" w:rsidP="000E2DBD">
      <w:pPr>
        <w:pStyle w:val="KDParagraf"/>
        <w:spacing w:before="0"/>
        <w:ind w:left="284" w:right="273"/>
        <w:rPr>
          <w:rFonts w:cs="Arial"/>
          <w:sz w:val="24"/>
          <w:szCs w:val="24"/>
          <w:lang w:val="sr-Cyrl-CS"/>
        </w:rPr>
      </w:pPr>
      <w:r w:rsidRPr="008E2551">
        <w:rPr>
          <w:rFonts w:cs="Arial"/>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w:t>
      </w:r>
      <w:r w:rsidRPr="00394169">
        <w:rPr>
          <w:rFonts w:cs="Arial"/>
          <w:sz w:val="24"/>
          <w:szCs w:val="24"/>
          <w:lang w:val="sr-Cyrl-RS"/>
        </w:rPr>
        <w:t xml:space="preserve"> и </w:t>
      </w:r>
      <w:r w:rsidRPr="008E2551">
        <w:rPr>
          <w:rFonts w:cs="Arial"/>
          <w:sz w:val="24"/>
          <w:szCs w:val="24"/>
          <w:lang w:val="sr-Cyrl-CS"/>
        </w:rPr>
        <w:t>под условом да је понуђач тражио накнаду тих трошкова у својој понуди.</w:t>
      </w:r>
    </w:p>
    <w:p w14:paraId="0DF39FF1" w14:textId="77777777" w:rsidR="00344750" w:rsidRPr="00394169" w:rsidRDefault="00344750" w:rsidP="000E2DBD">
      <w:pPr>
        <w:ind w:right="273"/>
        <w:jc w:val="both"/>
        <w:rPr>
          <w:rFonts w:ascii="Arial" w:eastAsia="TimesNewRomanPSMT" w:hAnsi="Arial" w:cs="Arial"/>
          <w:bCs/>
        </w:rPr>
      </w:pPr>
    </w:p>
    <w:p w14:paraId="564B8796" w14:textId="1C94F7A8" w:rsidR="00891F5D" w:rsidRPr="008E2551" w:rsidRDefault="000F4209" w:rsidP="000E2DBD">
      <w:pPr>
        <w:pStyle w:val="Naslov3"/>
        <w:spacing w:before="0" w:after="0"/>
        <w:ind w:right="273"/>
        <w:rPr>
          <w:sz w:val="24"/>
          <w:szCs w:val="24"/>
          <w:lang w:val="sr-Cyrl-RS"/>
        </w:rPr>
      </w:pPr>
      <w:r w:rsidRPr="00627E8B">
        <w:rPr>
          <w:sz w:val="24"/>
          <w:szCs w:val="24"/>
          <w:lang w:val="sr-Cyrl-RS"/>
        </w:rPr>
        <w:t xml:space="preserve">     </w:t>
      </w:r>
      <w:r w:rsidR="00221D01" w:rsidRPr="008E2551">
        <w:rPr>
          <w:sz w:val="24"/>
          <w:szCs w:val="24"/>
          <w:lang w:val="sr-Cyrl-RS"/>
        </w:rPr>
        <w:t>6.2</w:t>
      </w:r>
      <w:r w:rsidR="005C135E">
        <w:rPr>
          <w:sz w:val="24"/>
          <w:szCs w:val="24"/>
          <w:lang w:val="sr-Cyrl-RS"/>
        </w:rPr>
        <w:t>6</w:t>
      </w:r>
      <w:r w:rsidR="00221D01" w:rsidRPr="008E2551">
        <w:rPr>
          <w:sz w:val="24"/>
          <w:szCs w:val="24"/>
          <w:lang w:val="sr-Cyrl-RS"/>
        </w:rPr>
        <w:t xml:space="preserve"> </w:t>
      </w:r>
      <w:r w:rsidR="00891F5D" w:rsidRPr="008E2551">
        <w:rPr>
          <w:sz w:val="24"/>
          <w:szCs w:val="24"/>
          <w:lang w:val="sr-Cyrl-RS"/>
        </w:rPr>
        <w:t>Додатна објашњења, контрола и допуштене исправке</w:t>
      </w:r>
    </w:p>
    <w:p w14:paraId="2A9D77AF"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6054784"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3959614"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CAB524F"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38180C2" w14:textId="77777777" w:rsidR="00926D52" w:rsidRPr="00394169" w:rsidRDefault="00926D52" w:rsidP="000E2DBD">
      <w:pPr>
        <w:autoSpaceDE w:val="0"/>
        <w:autoSpaceDN w:val="0"/>
        <w:adjustRightInd w:val="0"/>
        <w:ind w:right="273"/>
        <w:jc w:val="both"/>
        <w:rPr>
          <w:rFonts w:ascii="Arial" w:hAnsi="Arial" w:cs="Arial"/>
        </w:rPr>
      </w:pPr>
    </w:p>
    <w:p w14:paraId="0A356713" w14:textId="4FC929FA" w:rsidR="0008213C" w:rsidRPr="00394169" w:rsidRDefault="000F4209" w:rsidP="0045022D">
      <w:pPr>
        <w:pStyle w:val="Naslov3"/>
        <w:spacing w:before="0" w:after="0"/>
        <w:ind w:right="273"/>
        <w:rPr>
          <w:rFonts w:cs="Arial"/>
          <w:lang w:val="sr-Cyrl-RS"/>
        </w:rPr>
      </w:pPr>
      <w:r w:rsidRPr="00394169">
        <w:rPr>
          <w:sz w:val="24"/>
          <w:szCs w:val="24"/>
          <w:lang w:val="sr-Cyrl-RS"/>
        </w:rPr>
        <w:t xml:space="preserve">    </w:t>
      </w:r>
      <w:r w:rsidR="00221D01" w:rsidRPr="008E2551">
        <w:rPr>
          <w:sz w:val="24"/>
          <w:szCs w:val="24"/>
          <w:lang w:val="sr-Cyrl-RS"/>
        </w:rPr>
        <w:t>6.2</w:t>
      </w:r>
      <w:r w:rsidR="005C135E">
        <w:rPr>
          <w:sz w:val="24"/>
          <w:szCs w:val="24"/>
          <w:lang w:val="sr-Cyrl-RS"/>
        </w:rPr>
        <w:t>7</w:t>
      </w:r>
      <w:r w:rsidR="00221D01" w:rsidRPr="008E2551">
        <w:rPr>
          <w:sz w:val="24"/>
          <w:szCs w:val="24"/>
          <w:lang w:val="sr-Cyrl-RS"/>
        </w:rPr>
        <w:t xml:space="preserve"> </w:t>
      </w:r>
      <w:r w:rsidR="00891F5D" w:rsidRPr="008E2551">
        <w:rPr>
          <w:sz w:val="24"/>
          <w:szCs w:val="24"/>
          <w:lang w:val="sr-Cyrl-RS"/>
        </w:rPr>
        <w:t xml:space="preserve">Разлози за одбијање понуде </w:t>
      </w:r>
    </w:p>
    <w:p w14:paraId="3DBFFA27" w14:textId="77777777" w:rsidR="0008213C" w:rsidRPr="00394169" w:rsidRDefault="0008213C" w:rsidP="000E2DBD">
      <w:pPr>
        <w:autoSpaceDE w:val="0"/>
        <w:autoSpaceDN w:val="0"/>
        <w:adjustRightInd w:val="0"/>
        <w:ind w:left="284" w:right="273"/>
        <w:jc w:val="both"/>
        <w:rPr>
          <w:rFonts w:ascii="Arial" w:hAnsi="Arial" w:cs="Arial"/>
        </w:rPr>
      </w:pPr>
      <w:r w:rsidRPr="00394169">
        <w:rPr>
          <w:rFonts w:ascii="Arial" w:hAnsi="Arial" w:cs="Arial"/>
        </w:rPr>
        <w:t>Понуда ће бити одбијена ако:</w:t>
      </w:r>
    </w:p>
    <w:p w14:paraId="08EC7121" w14:textId="77777777" w:rsidR="0008213C" w:rsidRPr="00394169" w:rsidRDefault="0008213C" w:rsidP="000E2DBD">
      <w:pPr>
        <w:autoSpaceDE w:val="0"/>
        <w:autoSpaceDN w:val="0"/>
        <w:adjustRightInd w:val="0"/>
        <w:ind w:left="284" w:right="273"/>
        <w:jc w:val="both"/>
        <w:rPr>
          <w:rFonts w:ascii="Arial" w:hAnsi="Arial" w:cs="Arial"/>
        </w:rPr>
      </w:pPr>
      <w:r w:rsidRPr="00394169">
        <w:rPr>
          <w:rFonts w:ascii="Arial" w:hAnsi="Arial" w:cs="Arial"/>
        </w:rPr>
        <w:t xml:space="preserve">         -</w:t>
      </w:r>
      <w:r w:rsidRPr="00394169">
        <w:rPr>
          <w:rFonts w:ascii="Arial" w:hAnsi="Arial" w:cs="Arial"/>
          <w:lang w:val="sr-Cyrl-RS"/>
        </w:rPr>
        <w:t xml:space="preserve"> </w:t>
      </w:r>
      <w:r w:rsidRPr="00394169">
        <w:rPr>
          <w:rFonts w:ascii="Arial" w:hAnsi="Arial" w:cs="Arial"/>
        </w:rPr>
        <w:t>је неблаговремена, неприхватљива или неодговарајућа;</w:t>
      </w:r>
    </w:p>
    <w:p w14:paraId="71BCB2FC" w14:textId="77777777" w:rsidR="0008213C" w:rsidRPr="00394169" w:rsidRDefault="0008213C" w:rsidP="000E2DBD">
      <w:pPr>
        <w:autoSpaceDE w:val="0"/>
        <w:autoSpaceDN w:val="0"/>
        <w:adjustRightInd w:val="0"/>
        <w:ind w:left="284" w:right="273"/>
        <w:jc w:val="both"/>
        <w:rPr>
          <w:rFonts w:ascii="Arial" w:hAnsi="Arial" w:cs="Arial"/>
        </w:rPr>
      </w:pPr>
      <w:r w:rsidRPr="00394169">
        <w:rPr>
          <w:rFonts w:ascii="Arial" w:hAnsi="Arial" w:cs="Arial"/>
          <w:lang w:val="sr-Cyrl-RS"/>
        </w:rPr>
        <w:t xml:space="preserve">         - </w:t>
      </w:r>
      <w:r w:rsidRPr="00394169">
        <w:rPr>
          <w:rFonts w:ascii="Arial" w:hAnsi="Arial" w:cs="Arial"/>
        </w:rPr>
        <w:t>ако се понуђач не сагласи са исправком рачунских грешака;</w:t>
      </w:r>
    </w:p>
    <w:p w14:paraId="6F2B6FFF" w14:textId="77777777" w:rsidR="0008213C" w:rsidRPr="00394169" w:rsidRDefault="0008213C" w:rsidP="000E2DBD">
      <w:pPr>
        <w:autoSpaceDE w:val="0"/>
        <w:autoSpaceDN w:val="0"/>
        <w:adjustRightInd w:val="0"/>
        <w:ind w:left="284" w:right="273"/>
        <w:jc w:val="both"/>
        <w:rPr>
          <w:rFonts w:ascii="Arial" w:hAnsi="Arial" w:cs="Arial"/>
          <w:lang w:val="sr-Cyrl-RS"/>
        </w:rPr>
      </w:pPr>
      <w:r w:rsidRPr="00394169">
        <w:rPr>
          <w:rFonts w:ascii="Arial" w:hAnsi="Arial" w:cs="Arial"/>
          <w:lang w:val="sr-Cyrl-RS"/>
        </w:rPr>
        <w:t xml:space="preserve">         - </w:t>
      </w:r>
      <w:r w:rsidRPr="00394169">
        <w:rPr>
          <w:rFonts w:ascii="Arial" w:hAnsi="Arial" w:cs="Arial"/>
        </w:rPr>
        <w:t xml:space="preserve">ако има битне недостатке сходно члану 106. </w:t>
      </w:r>
      <w:r w:rsidRPr="00394169">
        <w:rPr>
          <w:rFonts w:ascii="Arial" w:hAnsi="Arial" w:cs="Arial"/>
          <w:lang w:val="sr-Cyrl-RS"/>
        </w:rPr>
        <w:t>ЗЈН</w:t>
      </w:r>
    </w:p>
    <w:p w14:paraId="70746C9D" w14:textId="77777777" w:rsidR="0008213C" w:rsidRPr="00394169" w:rsidRDefault="0008213C" w:rsidP="000E2DBD">
      <w:pPr>
        <w:autoSpaceDE w:val="0"/>
        <w:autoSpaceDN w:val="0"/>
        <w:adjustRightInd w:val="0"/>
        <w:ind w:left="284" w:right="273"/>
        <w:jc w:val="both"/>
        <w:rPr>
          <w:rFonts w:ascii="Arial" w:hAnsi="Arial" w:cs="Arial"/>
          <w:lang w:val="sr-Cyrl-RS"/>
        </w:rPr>
      </w:pPr>
    </w:p>
    <w:p w14:paraId="3D77C14A" w14:textId="77777777" w:rsidR="0008213C" w:rsidRPr="00394169" w:rsidRDefault="0008213C" w:rsidP="000E2DBD">
      <w:pPr>
        <w:autoSpaceDE w:val="0"/>
        <w:autoSpaceDN w:val="0"/>
        <w:adjustRightInd w:val="0"/>
        <w:ind w:left="284" w:right="273"/>
        <w:jc w:val="both"/>
        <w:rPr>
          <w:rFonts w:ascii="Arial" w:hAnsi="Arial" w:cs="Arial"/>
        </w:rPr>
      </w:pPr>
      <w:r w:rsidRPr="00394169">
        <w:rPr>
          <w:rFonts w:ascii="Arial" w:hAnsi="Arial" w:cs="Arial"/>
        </w:rPr>
        <w:t>Наручилац ће донети одлуку о обустави поступка јавне набавке у складу са чланом 109. Закона.</w:t>
      </w:r>
    </w:p>
    <w:p w14:paraId="363F1045" w14:textId="77777777" w:rsidR="00BA0BF0" w:rsidRPr="00394169" w:rsidRDefault="00BA0BF0" w:rsidP="007E193B">
      <w:pPr>
        <w:autoSpaceDE w:val="0"/>
        <w:autoSpaceDN w:val="0"/>
        <w:adjustRightInd w:val="0"/>
        <w:ind w:left="284" w:right="273"/>
        <w:jc w:val="both"/>
        <w:rPr>
          <w:rFonts w:ascii="Arial" w:hAnsi="Arial" w:cs="Arial"/>
        </w:rPr>
      </w:pPr>
    </w:p>
    <w:p w14:paraId="2C5FFF7C" w14:textId="3685C368" w:rsidR="00B174BB" w:rsidRPr="008E2551" w:rsidRDefault="000F4209" w:rsidP="000E2DBD">
      <w:pPr>
        <w:pStyle w:val="Naslov3"/>
        <w:spacing w:before="0" w:after="0"/>
        <w:ind w:right="273"/>
        <w:rPr>
          <w:sz w:val="24"/>
          <w:szCs w:val="24"/>
          <w:lang w:val="sr-Cyrl-CS"/>
        </w:rPr>
      </w:pPr>
      <w:r w:rsidRPr="00394169">
        <w:rPr>
          <w:sz w:val="24"/>
          <w:szCs w:val="24"/>
          <w:lang w:val="sr-Cyrl-RS"/>
        </w:rPr>
        <w:t xml:space="preserve">    </w:t>
      </w:r>
      <w:r w:rsidR="00137206" w:rsidRPr="008E2551">
        <w:rPr>
          <w:sz w:val="24"/>
          <w:szCs w:val="24"/>
          <w:lang w:val="sr-Cyrl-CS"/>
        </w:rPr>
        <w:t>6.2</w:t>
      </w:r>
      <w:r w:rsidR="005C135E">
        <w:rPr>
          <w:sz w:val="24"/>
          <w:szCs w:val="24"/>
          <w:lang w:val="sr-Cyrl-RS"/>
        </w:rPr>
        <w:t>8</w:t>
      </w:r>
      <w:r w:rsidR="00221D01" w:rsidRPr="008E2551">
        <w:rPr>
          <w:sz w:val="24"/>
          <w:szCs w:val="24"/>
          <w:lang w:val="sr-Cyrl-CS"/>
        </w:rPr>
        <w:t xml:space="preserve"> </w:t>
      </w:r>
      <w:r w:rsidR="00AE406C" w:rsidRPr="008E2551">
        <w:rPr>
          <w:sz w:val="24"/>
          <w:szCs w:val="24"/>
          <w:lang w:val="sr-Cyrl-CS"/>
        </w:rPr>
        <w:t xml:space="preserve">Рок за доношење Одлуке </w:t>
      </w:r>
      <w:r w:rsidR="00B174BB" w:rsidRPr="008E2551">
        <w:rPr>
          <w:sz w:val="24"/>
          <w:szCs w:val="24"/>
          <w:lang w:val="sr-Cyrl-CS"/>
        </w:rPr>
        <w:t xml:space="preserve">о </w:t>
      </w:r>
      <w:r w:rsidR="006A3050">
        <w:rPr>
          <w:sz w:val="24"/>
          <w:szCs w:val="24"/>
          <w:lang w:val="sr-Cyrl-RS"/>
        </w:rPr>
        <w:t>додели</w:t>
      </w:r>
      <w:r w:rsidR="00B174BB" w:rsidRPr="00394169">
        <w:rPr>
          <w:sz w:val="24"/>
          <w:szCs w:val="24"/>
          <w:lang w:val="sr-Cyrl-RS"/>
        </w:rPr>
        <w:t xml:space="preserve"> </w:t>
      </w:r>
      <w:r w:rsidR="006A3050">
        <w:rPr>
          <w:sz w:val="24"/>
          <w:szCs w:val="24"/>
          <w:lang w:val="sr-Cyrl-RS"/>
        </w:rPr>
        <w:t>уговора</w:t>
      </w:r>
      <w:r w:rsidR="00B174BB" w:rsidRPr="00394169">
        <w:rPr>
          <w:sz w:val="24"/>
          <w:szCs w:val="24"/>
          <w:lang w:val="sr-Cyrl-RS"/>
        </w:rPr>
        <w:t>/</w:t>
      </w:r>
      <w:r w:rsidR="00B174BB" w:rsidRPr="008E2551">
        <w:rPr>
          <w:sz w:val="24"/>
          <w:szCs w:val="24"/>
          <w:lang w:val="sr-Cyrl-CS"/>
        </w:rPr>
        <w:t>обустави</w:t>
      </w:r>
    </w:p>
    <w:p w14:paraId="79D8F868" w14:textId="77777777" w:rsidR="00B174BB" w:rsidRPr="008E2551" w:rsidRDefault="00B174BB" w:rsidP="000E2DBD">
      <w:pPr>
        <w:tabs>
          <w:tab w:val="left" w:pos="284"/>
        </w:tabs>
        <w:ind w:left="284" w:right="273"/>
        <w:jc w:val="both"/>
        <w:rPr>
          <w:rFonts w:ascii="Arial" w:eastAsia="TimesNewRomanPSMT" w:hAnsi="Arial" w:cs="Arial"/>
        </w:rPr>
      </w:pPr>
      <w:r w:rsidRPr="008E2551">
        <w:rPr>
          <w:rFonts w:ascii="Arial" w:eastAsia="TimesNewRomanPSMT" w:hAnsi="Arial" w:cs="Arial"/>
        </w:rPr>
        <w:t xml:space="preserve">Наручилац ће одлуку о </w:t>
      </w:r>
      <w:r w:rsidR="006A3050">
        <w:rPr>
          <w:rFonts w:ascii="Arial" w:eastAsia="TimesNewRomanPSMT" w:hAnsi="Arial" w:cs="Arial"/>
          <w:lang w:val="sr-Cyrl-RS"/>
        </w:rPr>
        <w:t>додели</w:t>
      </w:r>
      <w:r w:rsidRPr="008E2551">
        <w:rPr>
          <w:rFonts w:ascii="Arial" w:eastAsia="TimesNewRomanPSMT" w:hAnsi="Arial" w:cs="Arial"/>
        </w:rPr>
        <w:t xml:space="preserve"> </w:t>
      </w:r>
      <w:r w:rsidR="006A3050">
        <w:rPr>
          <w:rFonts w:ascii="Arial" w:eastAsia="TimesNewRomanPSMT" w:hAnsi="Arial" w:cs="Arial"/>
          <w:lang w:val="sr-Cyrl-RS"/>
        </w:rPr>
        <w:t>уговора</w:t>
      </w:r>
      <w:r w:rsidRPr="008E2551">
        <w:rPr>
          <w:rFonts w:ascii="Arial" w:eastAsia="TimesNewRomanPSMT" w:hAnsi="Arial" w:cs="Arial"/>
        </w:rPr>
        <w:t>/обустави поступка донети у року од максимално 25 (двадесетпет) дана од дана јавног отварања понуда.</w:t>
      </w:r>
    </w:p>
    <w:p w14:paraId="13BEAF1C" w14:textId="77777777" w:rsidR="00891F5D" w:rsidRPr="008E2551" w:rsidRDefault="00B174BB" w:rsidP="000E2DBD">
      <w:pPr>
        <w:tabs>
          <w:tab w:val="left" w:pos="284"/>
          <w:tab w:val="left" w:pos="567"/>
        </w:tabs>
        <w:ind w:left="284" w:right="273"/>
        <w:jc w:val="both"/>
        <w:rPr>
          <w:rFonts w:ascii="Arial" w:eastAsia="TimesNewRomanPSMT" w:hAnsi="Arial" w:cs="Arial"/>
        </w:rPr>
      </w:pPr>
      <w:r w:rsidRPr="008E2551">
        <w:rPr>
          <w:rFonts w:ascii="Arial" w:eastAsia="TimesNewRomanPSMT" w:hAnsi="Arial" w:cs="Arial"/>
        </w:rPr>
        <w:t xml:space="preserve">Одлуку о </w:t>
      </w:r>
      <w:r w:rsidR="006A3050">
        <w:rPr>
          <w:rFonts w:ascii="Arial" w:eastAsia="TimesNewRomanPSMT" w:hAnsi="Arial" w:cs="Arial"/>
          <w:lang w:val="sr-Cyrl-RS"/>
        </w:rPr>
        <w:t>додели уговора</w:t>
      </w:r>
      <w:r w:rsidR="00C36470" w:rsidRPr="008E2551">
        <w:rPr>
          <w:rFonts w:ascii="Arial" w:eastAsia="TimesNewRomanPSMT" w:hAnsi="Arial" w:cs="Arial"/>
        </w:rPr>
        <w:t>/обустави поступка</w:t>
      </w:r>
      <w:r w:rsidRPr="008E2551">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14:paraId="15508C6E" w14:textId="77777777" w:rsidR="00BA0BF0" w:rsidRPr="008E2551" w:rsidRDefault="00BA0BF0" w:rsidP="000E2DBD">
      <w:pPr>
        <w:tabs>
          <w:tab w:val="left" w:pos="567"/>
        </w:tabs>
        <w:ind w:right="273"/>
        <w:jc w:val="both"/>
        <w:rPr>
          <w:rFonts w:ascii="Arial" w:eastAsia="TimesNewRomanPSMT" w:hAnsi="Arial" w:cs="Arial"/>
        </w:rPr>
      </w:pPr>
    </w:p>
    <w:p w14:paraId="4E2827D5" w14:textId="44A64E6A" w:rsidR="00891F5D" w:rsidRPr="008E2551" w:rsidRDefault="00B860E2" w:rsidP="000E2DBD">
      <w:pPr>
        <w:pStyle w:val="Naslov3"/>
        <w:spacing w:before="0" w:after="0"/>
        <w:ind w:right="273"/>
        <w:rPr>
          <w:sz w:val="24"/>
          <w:szCs w:val="24"/>
          <w:lang w:val="sr-Cyrl-RS"/>
        </w:rPr>
      </w:pPr>
      <w:r w:rsidRPr="00394169">
        <w:rPr>
          <w:sz w:val="24"/>
          <w:szCs w:val="24"/>
          <w:lang w:val="sr-Cyrl-RS"/>
        </w:rPr>
        <w:t xml:space="preserve">    </w:t>
      </w:r>
      <w:r w:rsidR="00221D01" w:rsidRPr="008E2551">
        <w:rPr>
          <w:sz w:val="24"/>
          <w:szCs w:val="24"/>
          <w:lang w:val="sr-Cyrl-RS"/>
        </w:rPr>
        <w:t>6.</w:t>
      </w:r>
      <w:r w:rsidR="005C135E">
        <w:rPr>
          <w:sz w:val="24"/>
          <w:szCs w:val="24"/>
          <w:lang w:val="sr-Cyrl-RS"/>
        </w:rPr>
        <w:t>29</w:t>
      </w:r>
      <w:r w:rsidR="00221D01" w:rsidRPr="008E2551">
        <w:rPr>
          <w:sz w:val="24"/>
          <w:szCs w:val="24"/>
          <w:lang w:val="sr-Cyrl-RS"/>
        </w:rPr>
        <w:t xml:space="preserve"> </w:t>
      </w:r>
      <w:r w:rsidR="00891F5D" w:rsidRPr="008E2551">
        <w:rPr>
          <w:sz w:val="24"/>
          <w:szCs w:val="24"/>
          <w:lang w:val="sr-Cyrl-RS"/>
        </w:rPr>
        <w:t>Негативне референце</w:t>
      </w:r>
    </w:p>
    <w:p w14:paraId="758D0858" w14:textId="77777777" w:rsidR="00CD1BE5" w:rsidRPr="00394169" w:rsidRDefault="00CD1BE5" w:rsidP="000E2DBD">
      <w:pPr>
        <w:autoSpaceDE w:val="0"/>
        <w:autoSpaceDN w:val="0"/>
        <w:adjustRightInd w:val="0"/>
        <w:ind w:left="284" w:right="273"/>
        <w:jc w:val="both"/>
        <w:rPr>
          <w:rFonts w:ascii="Arial" w:hAnsi="Arial" w:cs="Arial"/>
          <w:lang w:val="ru-RU"/>
        </w:rPr>
      </w:pPr>
      <w:r w:rsidRPr="00394169">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E85FC60"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CD1BE5" w:rsidRPr="00394169">
        <w:rPr>
          <w:rFonts w:ascii="Arial" w:hAnsi="Arial" w:cs="Arial"/>
          <w:lang w:val="ru-RU"/>
        </w:rPr>
        <w:t xml:space="preserve"> поступао супротно забрани из чл. 23. и 25. Закона;</w:t>
      </w:r>
    </w:p>
    <w:p w14:paraId="352FB1A3"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CD1BE5" w:rsidRPr="00394169">
        <w:rPr>
          <w:rFonts w:ascii="Arial" w:hAnsi="Arial" w:cs="Arial"/>
          <w:lang w:val="ru-RU"/>
        </w:rPr>
        <w:t xml:space="preserve"> учинио повреду конкуренције;</w:t>
      </w:r>
    </w:p>
    <w:p w14:paraId="01BE8DFD" w14:textId="77777777" w:rsidR="00CD1BE5" w:rsidRPr="00C861DD"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CD1BE5" w:rsidRPr="00394169">
        <w:rPr>
          <w:rFonts w:ascii="Arial" w:hAnsi="Arial" w:cs="Arial"/>
          <w:lang w:val="ru-RU"/>
        </w:rPr>
        <w:t>доставио неистините податке у понуди или без оправданих разлога одбио да закључи</w:t>
      </w:r>
      <w:r w:rsidR="00913D5F">
        <w:rPr>
          <w:rFonts w:ascii="Arial" w:hAnsi="Arial" w:cs="Arial"/>
          <w:lang w:val="ru-RU"/>
        </w:rPr>
        <w:t xml:space="preserve"> </w:t>
      </w:r>
      <w:r w:rsidR="00913D5F">
        <w:rPr>
          <w:rFonts w:ascii="Arial" w:hAnsi="Arial" w:cs="Arial"/>
          <w:lang w:val="sr-Cyrl-RS"/>
        </w:rPr>
        <w:t>уговор</w:t>
      </w:r>
      <w:r w:rsidR="00CD1BE5" w:rsidRPr="00394169">
        <w:rPr>
          <w:rFonts w:ascii="Arial" w:hAnsi="Arial" w:cs="Arial"/>
          <w:lang w:val="ru-RU"/>
        </w:rPr>
        <w:t xml:space="preserve">, након што му је </w:t>
      </w:r>
      <w:r w:rsidR="00913D5F" w:rsidRPr="00C861DD">
        <w:rPr>
          <w:rFonts w:ascii="Arial" w:hAnsi="Arial" w:cs="Arial"/>
          <w:lang w:val="sr-Cyrl-RS"/>
        </w:rPr>
        <w:t>уговор</w:t>
      </w:r>
      <w:r w:rsidR="00CD1BE5" w:rsidRPr="00C861DD">
        <w:rPr>
          <w:rFonts w:ascii="Arial" w:hAnsi="Arial" w:cs="Arial"/>
          <w:lang w:val="ru-RU"/>
        </w:rPr>
        <w:t xml:space="preserve"> додељен;</w:t>
      </w:r>
    </w:p>
    <w:p w14:paraId="0659D93D"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одбио да достави доказе и средства обезбеђења на шта се у понуди обавезао.</w:t>
      </w:r>
    </w:p>
    <w:p w14:paraId="3FEFA0BA" w14:textId="77777777" w:rsidR="00CD1BE5" w:rsidRPr="00394169" w:rsidRDefault="00CD1BE5" w:rsidP="00677BC4">
      <w:pPr>
        <w:autoSpaceDE w:val="0"/>
        <w:autoSpaceDN w:val="0"/>
        <w:adjustRightInd w:val="0"/>
        <w:ind w:left="709" w:right="273"/>
        <w:jc w:val="both"/>
        <w:rPr>
          <w:rFonts w:ascii="Arial" w:hAnsi="Arial" w:cs="Arial"/>
          <w:lang w:val="ru-RU"/>
        </w:rPr>
      </w:pPr>
      <w:r w:rsidRPr="00394169">
        <w:rPr>
          <w:rFonts w:ascii="Arial" w:hAnsi="Arial"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6F5C671" w14:textId="77777777" w:rsidR="00CD1BE5" w:rsidRPr="008E2551" w:rsidRDefault="00CD1BE5" w:rsidP="00677BC4">
      <w:pPr>
        <w:autoSpaceDE w:val="0"/>
        <w:autoSpaceDN w:val="0"/>
        <w:adjustRightInd w:val="0"/>
        <w:ind w:left="709" w:right="273"/>
        <w:jc w:val="both"/>
        <w:rPr>
          <w:rFonts w:ascii="Arial" w:hAnsi="Arial" w:cs="Arial"/>
          <w:lang w:val="ru-RU"/>
        </w:rPr>
      </w:pPr>
      <w:r w:rsidRPr="008E2551">
        <w:rPr>
          <w:rFonts w:ascii="Arial" w:hAnsi="Arial" w:cs="Arial"/>
          <w:lang w:val="ru-RU"/>
        </w:rPr>
        <w:t>Доказ наведеног може бити:</w:t>
      </w:r>
    </w:p>
    <w:p w14:paraId="7DCAC785"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правоснажна судска одлука или коначна одлука другог надлежног органа;</w:t>
      </w:r>
    </w:p>
    <w:p w14:paraId="67553DCA"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исправа о реализованом средству обезбеђења испуњења обавеза у поступку јавне набавке или испуњења уговорних обавеза;</w:t>
      </w:r>
    </w:p>
    <w:p w14:paraId="4C304D9E"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исправа о наплаћеној уговорној казни;</w:t>
      </w:r>
    </w:p>
    <w:p w14:paraId="741E7B11"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рекламације потрошача, односно корисника, ако нису отклоњене у уговореном року;</w:t>
      </w:r>
    </w:p>
    <w:p w14:paraId="50641EC1"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w:t>
      </w:r>
      <w:r w:rsidR="00677BC4" w:rsidRPr="00394169">
        <w:rPr>
          <w:rFonts w:ascii="Arial" w:hAnsi="Arial" w:cs="Arial"/>
          <w:lang w:val="sr-Cyrl-RS"/>
        </w:rPr>
        <w:t xml:space="preserve"> </w:t>
      </w:r>
      <w:r w:rsidRPr="00394169">
        <w:rPr>
          <w:rFonts w:ascii="Arial" w:hAnsi="Arial" w:cs="Arial"/>
          <w:lang w:val="sr-Cyrl-RS"/>
        </w:rPr>
        <w:t xml:space="preserve"> </w:t>
      </w:r>
      <w:r w:rsidR="00CD1BE5" w:rsidRPr="00394169">
        <w:rPr>
          <w:rFonts w:ascii="Arial" w:hAnsi="Arial" w:cs="Arial"/>
          <w:lang w:val="ru-RU"/>
        </w:rPr>
        <w:t>изјава о раскиду уговора због неиспуњења битних елемената уговора дата на начин и под</w:t>
      </w:r>
      <w:r w:rsidR="005A34F4" w:rsidRPr="00394169">
        <w:rPr>
          <w:rFonts w:ascii="Arial" w:hAnsi="Arial" w:cs="Arial"/>
          <w:lang w:val="ru-RU"/>
        </w:rPr>
        <w:t xml:space="preserve"> </w:t>
      </w:r>
      <w:r w:rsidR="00CD1BE5" w:rsidRPr="00394169">
        <w:rPr>
          <w:rFonts w:ascii="Arial" w:hAnsi="Arial" w:cs="Arial"/>
          <w:lang w:val="ru-RU"/>
        </w:rPr>
        <w:t xml:space="preserve">  условима предвиђеним законом којим се уређују облигациони односи;</w:t>
      </w:r>
    </w:p>
    <w:p w14:paraId="2BFCBB64"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доказ о ангажовању на извршењу уговора о јавној набавци лица која нису означена у</w:t>
      </w:r>
      <w:r w:rsidR="005A34F4" w:rsidRPr="00394169">
        <w:rPr>
          <w:rFonts w:ascii="Arial" w:hAnsi="Arial" w:cs="Arial"/>
          <w:lang w:val="ru-RU"/>
        </w:rPr>
        <w:t xml:space="preserve"> </w:t>
      </w:r>
      <w:r w:rsidR="00CD1BE5" w:rsidRPr="00394169">
        <w:rPr>
          <w:rFonts w:ascii="Arial" w:hAnsi="Arial" w:cs="Arial"/>
          <w:lang w:val="ru-RU"/>
        </w:rPr>
        <w:t>понуди као подизвођачи, односно чланови групе понуђача;</w:t>
      </w:r>
    </w:p>
    <w:p w14:paraId="19ADA6AD" w14:textId="77777777" w:rsidR="00CD1BE5" w:rsidRPr="00394169" w:rsidRDefault="007830AF" w:rsidP="00677BC4">
      <w:pPr>
        <w:autoSpaceDE w:val="0"/>
        <w:autoSpaceDN w:val="0"/>
        <w:adjustRightInd w:val="0"/>
        <w:ind w:left="709" w:right="273"/>
        <w:jc w:val="both"/>
        <w:rPr>
          <w:rFonts w:ascii="Arial" w:hAnsi="Arial" w:cs="Arial"/>
          <w:lang w:val="ru-RU"/>
        </w:rPr>
      </w:pPr>
      <w:r w:rsidRPr="00394169">
        <w:rPr>
          <w:rFonts w:ascii="Arial" w:hAnsi="Arial" w:cs="Arial"/>
          <w:lang w:val="sr-Cyrl-RS"/>
        </w:rPr>
        <w:t xml:space="preserve">▪ </w:t>
      </w:r>
      <w:r w:rsidR="00677BC4" w:rsidRPr="00394169">
        <w:rPr>
          <w:rFonts w:ascii="Arial" w:hAnsi="Arial" w:cs="Arial"/>
          <w:lang w:val="sr-Cyrl-RS"/>
        </w:rPr>
        <w:t xml:space="preserve"> </w:t>
      </w:r>
      <w:r w:rsidR="00CD1BE5" w:rsidRPr="00394169">
        <w:rPr>
          <w:rFonts w:ascii="Arial" w:hAnsi="Arial"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DFE8EE" w14:textId="77777777" w:rsidR="00CD1BE5" w:rsidRPr="008E2551" w:rsidRDefault="00CD1BE5" w:rsidP="000E2DBD">
      <w:pPr>
        <w:autoSpaceDE w:val="0"/>
        <w:autoSpaceDN w:val="0"/>
        <w:adjustRightInd w:val="0"/>
        <w:ind w:left="284" w:right="273"/>
        <w:jc w:val="both"/>
        <w:rPr>
          <w:rFonts w:ascii="Arial" w:hAnsi="Arial" w:cs="Arial"/>
          <w:lang w:val="ru-RU"/>
        </w:rPr>
      </w:pPr>
      <w:r w:rsidRPr="00394169">
        <w:rPr>
          <w:rFonts w:ascii="Arial" w:hAnsi="Arial" w:cs="Arial"/>
          <w:lang w:val="ru-RU"/>
        </w:rPr>
        <w:t xml:space="preserve">Наручилац може одбити понуду ако поседује доказ из става 3. тачка 1) члана 82. </w:t>
      </w:r>
      <w:r w:rsidRPr="008E2551">
        <w:rPr>
          <w:rFonts w:ascii="Arial" w:hAnsi="Arial"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9F7C122" w14:textId="77777777" w:rsidR="00CD1BE5" w:rsidRPr="00394169" w:rsidRDefault="00CD1BE5" w:rsidP="000E2DBD">
      <w:pPr>
        <w:autoSpaceDE w:val="0"/>
        <w:autoSpaceDN w:val="0"/>
        <w:adjustRightInd w:val="0"/>
        <w:ind w:left="284" w:right="273"/>
        <w:jc w:val="both"/>
        <w:rPr>
          <w:rFonts w:ascii="Arial" w:hAnsi="Arial" w:cs="Arial"/>
          <w:lang w:bidi="en-US"/>
        </w:rPr>
      </w:pPr>
      <w:r w:rsidRPr="00394169">
        <w:rPr>
          <w:rFonts w:ascii="Arial" w:hAnsi="Arial"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0B92AEA" w14:textId="77777777" w:rsidR="005A34F4" w:rsidRPr="00394169" w:rsidRDefault="005A34F4" w:rsidP="000E2DBD">
      <w:pPr>
        <w:autoSpaceDE w:val="0"/>
        <w:autoSpaceDN w:val="0"/>
        <w:adjustRightInd w:val="0"/>
        <w:ind w:left="284" w:right="273"/>
        <w:jc w:val="both"/>
        <w:rPr>
          <w:rFonts w:ascii="Arial" w:hAnsi="Arial" w:cs="Arial"/>
          <w:lang w:bidi="en-US"/>
        </w:rPr>
      </w:pPr>
    </w:p>
    <w:p w14:paraId="3AB02C9F" w14:textId="16C16758" w:rsidR="00891F5D" w:rsidRPr="008E2551" w:rsidRDefault="00400755" w:rsidP="000E2DBD">
      <w:pPr>
        <w:pStyle w:val="Naslov3"/>
        <w:spacing w:before="0" w:after="0"/>
        <w:ind w:right="273"/>
        <w:rPr>
          <w:sz w:val="24"/>
          <w:szCs w:val="24"/>
          <w:lang w:val="sr-Cyrl-RS"/>
        </w:rPr>
      </w:pPr>
      <w:r w:rsidRPr="00394169">
        <w:rPr>
          <w:sz w:val="24"/>
          <w:szCs w:val="24"/>
          <w:lang w:val="sr-Cyrl-RS"/>
        </w:rPr>
        <w:t xml:space="preserve">     </w:t>
      </w:r>
      <w:r w:rsidR="00137206" w:rsidRPr="008E2551">
        <w:rPr>
          <w:sz w:val="24"/>
          <w:szCs w:val="24"/>
          <w:lang w:val="sr-Cyrl-RS"/>
        </w:rPr>
        <w:t>6.</w:t>
      </w:r>
      <w:r w:rsidR="00137206" w:rsidRPr="00394169">
        <w:rPr>
          <w:sz w:val="24"/>
          <w:szCs w:val="24"/>
          <w:lang w:val="sr-Cyrl-RS"/>
        </w:rPr>
        <w:t>3</w:t>
      </w:r>
      <w:r w:rsidR="005C135E">
        <w:rPr>
          <w:sz w:val="24"/>
          <w:szCs w:val="24"/>
          <w:lang w:val="sr-Cyrl-RS"/>
        </w:rPr>
        <w:t>0</w:t>
      </w:r>
      <w:r w:rsidR="00221D01" w:rsidRPr="00394169">
        <w:rPr>
          <w:sz w:val="24"/>
          <w:szCs w:val="24"/>
          <w:lang w:val="sr-Cyrl-ME"/>
        </w:rPr>
        <w:t xml:space="preserve"> </w:t>
      </w:r>
      <w:r w:rsidR="001065A8" w:rsidRPr="00394169">
        <w:rPr>
          <w:sz w:val="24"/>
          <w:szCs w:val="24"/>
          <w:lang w:val="sr-Cyrl-ME"/>
        </w:rPr>
        <w:t xml:space="preserve"> </w:t>
      </w:r>
      <w:r w:rsidR="00891F5D" w:rsidRPr="008E2551">
        <w:rPr>
          <w:sz w:val="24"/>
          <w:szCs w:val="24"/>
          <w:lang w:val="sr-Cyrl-RS"/>
        </w:rPr>
        <w:t>Увид у документацију</w:t>
      </w:r>
    </w:p>
    <w:p w14:paraId="13ACB2E5"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 xml:space="preserve">Понуђач има право да изврши увид у документацију о спроведеном поступку јавне набавке после доношења одлуке о </w:t>
      </w:r>
      <w:r w:rsidR="00C861DD">
        <w:rPr>
          <w:rFonts w:ascii="Arial" w:hAnsi="Arial" w:cs="Arial"/>
          <w:lang w:val="sr-Cyrl-RS"/>
        </w:rPr>
        <w:t>додели уговора</w:t>
      </w:r>
      <w:r w:rsidRPr="00394169">
        <w:rPr>
          <w:rFonts w:ascii="Arial" w:hAnsi="Arial" w:cs="Arial"/>
        </w:rPr>
        <w:t>, односно одлуке о обустави поступка о чему може поднети писмени захтев Наручиоцу.</w:t>
      </w:r>
    </w:p>
    <w:p w14:paraId="6357BA94" w14:textId="77777777" w:rsidR="00CD1BE5" w:rsidRPr="00394169" w:rsidRDefault="00CD1BE5" w:rsidP="000E2DBD">
      <w:pPr>
        <w:autoSpaceDE w:val="0"/>
        <w:autoSpaceDN w:val="0"/>
        <w:adjustRightInd w:val="0"/>
        <w:ind w:left="284" w:right="273"/>
        <w:jc w:val="both"/>
        <w:rPr>
          <w:rFonts w:ascii="Arial" w:hAnsi="Arial" w:cs="Arial"/>
        </w:rPr>
      </w:pPr>
      <w:r w:rsidRPr="00394169">
        <w:rPr>
          <w:rFonts w:ascii="Arial" w:hAnsi="Arial" w:cs="Arial"/>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4E739E" w:rsidRPr="00394169">
        <w:rPr>
          <w:rFonts w:ascii="Arial" w:hAnsi="Arial" w:cs="Arial"/>
          <w:lang w:val="sr-Cyrl-RS"/>
        </w:rPr>
        <w:t xml:space="preserve">2 (словима: </w:t>
      </w:r>
      <w:r w:rsidRPr="00394169">
        <w:rPr>
          <w:rFonts w:ascii="Arial" w:hAnsi="Arial" w:cs="Arial"/>
        </w:rPr>
        <w:t>два</w:t>
      </w:r>
      <w:r w:rsidR="004E739E" w:rsidRPr="00394169">
        <w:rPr>
          <w:rFonts w:ascii="Arial" w:hAnsi="Arial" w:cs="Arial"/>
          <w:lang w:val="sr-Cyrl-RS"/>
        </w:rPr>
        <w:t>)</w:t>
      </w:r>
      <w:r w:rsidRPr="00394169">
        <w:rPr>
          <w:rFonts w:ascii="Arial" w:hAnsi="Arial" w:cs="Arial"/>
        </w:rPr>
        <w:t xml:space="preserve"> дана</w:t>
      </w:r>
      <w:r w:rsidR="004E739E" w:rsidRPr="00394169">
        <w:rPr>
          <w:rFonts w:ascii="Arial" w:hAnsi="Arial" w:cs="Arial"/>
          <w:lang w:val="sr-Cyrl-RS"/>
        </w:rPr>
        <w:t>,</w:t>
      </w:r>
      <w:r w:rsidRPr="00394169">
        <w:rPr>
          <w:rFonts w:ascii="Arial" w:hAnsi="Arial" w:cs="Arial"/>
        </w:rPr>
        <w:t xml:space="preserve"> од дана пријема писаног захтева, уз обавезу да заштити податке у складу са чл.14.</w:t>
      </w:r>
      <w:r w:rsidR="00B81D71">
        <w:rPr>
          <w:rFonts w:ascii="Arial" w:hAnsi="Arial" w:cs="Arial"/>
          <w:lang w:val="sr-Cyrl-RS"/>
        </w:rPr>
        <w:t xml:space="preserve"> </w:t>
      </w:r>
      <w:r w:rsidRPr="00394169">
        <w:rPr>
          <w:rFonts w:ascii="Arial" w:hAnsi="Arial" w:cs="Arial"/>
        </w:rPr>
        <w:t>Закона.</w:t>
      </w:r>
    </w:p>
    <w:p w14:paraId="379DB33B" w14:textId="77777777" w:rsidR="00BA0BF0" w:rsidRPr="00394169" w:rsidRDefault="00BA0BF0" w:rsidP="000E2DBD">
      <w:pPr>
        <w:autoSpaceDE w:val="0"/>
        <w:autoSpaceDN w:val="0"/>
        <w:adjustRightInd w:val="0"/>
        <w:ind w:right="273"/>
        <w:jc w:val="both"/>
        <w:rPr>
          <w:rFonts w:ascii="Arial" w:hAnsi="Arial" w:cs="Arial"/>
        </w:rPr>
      </w:pPr>
    </w:p>
    <w:p w14:paraId="37F1B4C0" w14:textId="77777777" w:rsidR="00891F5D" w:rsidRPr="00394169" w:rsidRDefault="00400755" w:rsidP="000E2DBD">
      <w:pPr>
        <w:pStyle w:val="Naslov3"/>
        <w:spacing w:before="0" w:after="0"/>
        <w:ind w:right="273"/>
        <w:rPr>
          <w:sz w:val="24"/>
          <w:szCs w:val="24"/>
          <w:lang w:val="sr-Cyrl-ME"/>
        </w:rPr>
      </w:pPr>
      <w:bookmarkStart w:id="43" w:name="_Toc441651609"/>
      <w:bookmarkStart w:id="44" w:name="_Toc442559920"/>
      <w:r w:rsidRPr="00394169">
        <w:rPr>
          <w:sz w:val="24"/>
          <w:szCs w:val="24"/>
          <w:lang w:val="sr-Cyrl-RS"/>
        </w:rPr>
        <w:lastRenderedPageBreak/>
        <w:t xml:space="preserve">     </w:t>
      </w:r>
      <w:r w:rsidR="00221D01" w:rsidRPr="008E2551">
        <w:rPr>
          <w:sz w:val="24"/>
          <w:szCs w:val="24"/>
          <w:lang w:val="sr-Cyrl-RS"/>
        </w:rPr>
        <w:t>6</w:t>
      </w:r>
      <w:r w:rsidR="00137206" w:rsidRPr="008E2551">
        <w:rPr>
          <w:sz w:val="24"/>
          <w:szCs w:val="24"/>
          <w:lang w:val="sr-Cyrl-RS"/>
        </w:rPr>
        <w:t>.</w:t>
      </w:r>
      <w:r w:rsidR="00137206" w:rsidRPr="00394169">
        <w:rPr>
          <w:sz w:val="24"/>
          <w:szCs w:val="24"/>
          <w:lang w:val="sr-Cyrl-RS"/>
        </w:rPr>
        <w:t>31</w:t>
      </w:r>
      <w:r w:rsidR="002C62BD" w:rsidRPr="008E2551">
        <w:rPr>
          <w:sz w:val="24"/>
          <w:szCs w:val="24"/>
          <w:lang w:val="sr-Cyrl-RS"/>
        </w:rPr>
        <w:t xml:space="preserve"> </w:t>
      </w:r>
      <w:r w:rsidR="001065A8" w:rsidRPr="00394169">
        <w:rPr>
          <w:sz w:val="24"/>
          <w:szCs w:val="24"/>
          <w:lang w:val="sr-Cyrl-RS"/>
        </w:rPr>
        <w:t xml:space="preserve"> </w:t>
      </w:r>
      <w:r w:rsidR="00891F5D" w:rsidRPr="008E2551">
        <w:rPr>
          <w:sz w:val="24"/>
          <w:szCs w:val="24"/>
          <w:lang w:val="sr-Cyrl-RS"/>
        </w:rPr>
        <w:t xml:space="preserve">Заштита права </w:t>
      </w:r>
      <w:bookmarkEnd w:id="43"/>
      <w:bookmarkEnd w:id="44"/>
      <w:r w:rsidR="00CD1BE5" w:rsidRPr="00394169">
        <w:rPr>
          <w:sz w:val="24"/>
          <w:szCs w:val="24"/>
          <w:lang w:val="sr-Cyrl-ME"/>
        </w:rPr>
        <w:t>понуђача</w:t>
      </w:r>
    </w:p>
    <w:p w14:paraId="4EB00D2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2F678F9" w14:textId="77777777" w:rsidR="00CD1BE5" w:rsidRPr="008E2551" w:rsidRDefault="00CD1BE5" w:rsidP="000E2DBD">
      <w:pPr>
        <w:ind w:left="284" w:right="273"/>
        <w:jc w:val="both"/>
        <w:rPr>
          <w:rFonts w:ascii="Arial" w:hAnsi="Arial"/>
          <w:b/>
          <w:lang w:val="sr-Cyrl-RS"/>
        </w:rPr>
      </w:pPr>
      <w:r w:rsidRPr="008E2551">
        <w:rPr>
          <w:rFonts w:ascii="Arial" w:hAnsi="Arial"/>
          <w:b/>
          <w:lang w:val="sr-Cyrl-RS"/>
        </w:rPr>
        <w:t>Рокови и начин подношења захтева за заштиту права:</w:t>
      </w:r>
    </w:p>
    <w:p w14:paraId="548BCB70" w14:textId="7AFAEF12" w:rsidR="00CD1BE5" w:rsidRPr="008E2551" w:rsidRDefault="00CD1BE5" w:rsidP="00783A25">
      <w:pPr>
        <w:spacing w:before="120"/>
        <w:ind w:left="284" w:hanging="284"/>
        <w:jc w:val="both"/>
        <w:outlineLvl w:val="0"/>
        <w:rPr>
          <w:rFonts w:ascii="Arial" w:hAnsi="Arial"/>
          <w:lang w:val="sr-Cyrl-RS"/>
        </w:rPr>
      </w:pPr>
      <w:r w:rsidRPr="008E2551">
        <w:rPr>
          <w:rFonts w:ascii="Arial" w:hAnsi="Arial"/>
          <w:lang w:val="sr-Cyrl-RS"/>
        </w:rPr>
        <w:t xml:space="preserve">Захтев за заштиту права подноси се лично или путем поште на адресу: </w:t>
      </w:r>
      <w:r w:rsidRPr="005629E9">
        <w:rPr>
          <w:rFonts w:ascii="Arial" w:eastAsia="TimesNewRomanPSMT" w:hAnsi="Arial" w:cs="Arial"/>
          <w:bCs/>
          <w:lang w:val="sr-Cyrl-RS"/>
        </w:rPr>
        <w:t>ЈП „Елект</w:t>
      </w:r>
      <w:r w:rsidR="00332A02" w:rsidRPr="005629E9">
        <w:rPr>
          <w:rFonts w:ascii="Arial" w:eastAsia="TimesNewRomanPSMT" w:hAnsi="Arial" w:cs="Arial"/>
          <w:bCs/>
          <w:lang w:val="sr-Cyrl-RS"/>
        </w:rPr>
        <w:t xml:space="preserve">ропривреда Србије“ Београд, </w:t>
      </w:r>
      <w:r w:rsidR="00332A02" w:rsidRPr="00DD002E">
        <w:rPr>
          <w:rFonts w:ascii="Arial" w:eastAsia="TimesNewRomanPSMT" w:hAnsi="Arial" w:cs="Arial"/>
          <w:bCs/>
          <w:lang w:val="sr-Cyrl-RS"/>
        </w:rPr>
        <w:t>Одељ</w:t>
      </w:r>
      <w:r w:rsidRPr="00DD002E">
        <w:rPr>
          <w:rFonts w:ascii="Arial" w:eastAsia="TimesNewRomanPSMT" w:hAnsi="Arial" w:cs="Arial"/>
          <w:bCs/>
          <w:lang w:val="sr-Cyrl-RS"/>
        </w:rPr>
        <w:t>ење за набавке</w:t>
      </w:r>
      <w:r w:rsidR="00332A02" w:rsidRPr="00DD002E">
        <w:rPr>
          <w:rFonts w:ascii="Arial" w:eastAsia="TimesNewRomanPSMT" w:hAnsi="Arial" w:cs="Arial"/>
          <w:bCs/>
          <w:lang w:val="sr-Cyrl-RS"/>
        </w:rPr>
        <w:t xml:space="preserve"> ТЦ</w:t>
      </w:r>
      <w:r w:rsidRPr="00DD002E">
        <w:rPr>
          <w:rFonts w:ascii="Arial" w:eastAsia="TimesNewRomanPSMT" w:hAnsi="Arial" w:cs="Arial"/>
          <w:bCs/>
          <w:lang w:val="sr-Cyrl-RS"/>
        </w:rPr>
        <w:t xml:space="preserve"> </w:t>
      </w:r>
      <w:r w:rsidR="00B179B1" w:rsidRPr="00DD002E">
        <w:rPr>
          <w:rFonts w:ascii="Arial" w:eastAsia="TimesNewRomanPSMT" w:hAnsi="Arial" w:cs="Arial"/>
          <w:bCs/>
          <w:lang w:val="sr-Cyrl-RS"/>
        </w:rPr>
        <w:t>Ниш</w:t>
      </w:r>
      <w:r w:rsidRPr="00DD002E">
        <w:rPr>
          <w:rFonts w:ascii="Arial" w:eastAsia="TimesNewRomanPSMT" w:hAnsi="Arial" w:cs="Arial"/>
          <w:bCs/>
          <w:lang w:val="sr-Cyrl-RS"/>
        </w:rPr>
        <w:t xml:space="preserve">, </w:t>
      </w:r>
      <w:r w:rsidR="00D52084" w:rsidRPr="008E2551">
        <w:rPr>
          <w:rFonts w:ascii="Arial" w:hAnsi="Arial" w:cs="Arial"/>
          <w:lang w:val="sr-Cyrl-RS"/>
        </w:rPr>
        <w:t>Бул</w:t>
      </w:r>
      <w:r w:rsidR="00D52084" w:rsidRPr="00DD002E">
        <w:rPr>
          <w:rFonts w:ascii="Arial" w:hAnsi="Arial" w:cs="Arial"/>
          <w:lang w:val="sr-Cyrl-RS"/>
        </w:rPr>
        <w:t>евар</w:t>
      </w:r>
      <w:r w:rsidR="00D52084" w:rsidRPr="00DD002E">
        <w:rPr>
          <w:rFonts w:ascii="Arial" w:hAnsi="Arial" w:cs="Arial"/>
          <w:lang w:val="sr-Latn-CS"/>
        </w:rPr>
        <w:t xml:space="preserve"> </w:t>
      </w:r>
      <w:r w:rsidR="00D52084" w:rsidRPr="008E2551">
        <w:rPr>
          <w:rFonts w:ascii="Arial" w:hAnsi="Arial" w:cs="Arial"/>
          <w:lang w:val="sr-Cyrl-RS"/>
        </w:rPr>
        <w:t>др</w:t>
      </w:r>
      <w:r w:rsidR="00D52084" w:rsidRPr="00DD002E">
        <w:rPr>
          <w:rFonts w:ascii="Arial" w:hAnsi="Arial" w:cs="Arial"/>
          <w:lang w:val="sr-Latn-CS"/>
        </w:rPr>
        <w:t xml:space="preserve"> </w:t>
      </w:r>
      <w:r w:rsidR="00D52084" w:rsidRPr="008E2551">
        <w:rPr>
          <w:rFonts w:ascii="Arial" w:hAnsi="Arial" w:cs="Arial"/>
          <w:lang w:val="sr-Cyrl-RS"/>
        </w:rPr>
        <w:t>Зорана</w:t>
      </w:r>
      <w:r w:rsidR="00D52084" w:rsidRPr="00DD002E">
        <w:rPr>
          <w:rFonts w:ascii="Arial" w:hAnsi="Arial" w:cs="Arial"/>
          <w:lang w:val="sr-Latn-CS"/>
        </w:rPr>
        <w:t xml:space="preserve"> </w:t>
      </w:r>
      <w:r w:rsidR="00D52084" w:rsidRPr="008E2551">
        <w:rPr>
          <w:rFonts w:ascii="Arial" w:hAnsi="Arial" w:cs="Arial"/>
          <w:lang w:val="sr-Cyrl-RS"/>
        </w:rPr>
        <w:t>Ђинђића</w:t>
      </w:r>
      <w:r w:rsidR="00D52084" w:rsidRPr="00DD002E">
        <w:rPr>
          <w:rFonts w:ascii="Arial" w:hAnsi="Arial" w:cs="Arial"/>
          <w:lang w:val="sr-Latn-CS"/>
        </w:rPr>
        <w:t xml:space="preserve"> 46</w:t>
      </w:r>
      <w:r w:rsidR="00D52084" w:rsidRPr="008E2551">
        <w:rPr>
          <w:rFonts w:ascii="Arial" w:hAnsi="Arial" w:cs="Arial"/>
          <w:lang w:val="sr-Cyrl-RS"/>
        </w:rPr>
        <w:t>а</w:t>
      </w:r>
      <w:r w:rsidR="00D52084" w:rsidRPr="00DD002E">
        <w:rPr>
          <w:rFonts w:ascii="Arial" w:hAnsi="Arial" w:cs="Arial"/>
          <w:lang w:val="sr-Latn-CS"/>
        </w:rPr>
        <w:t xml:space="preserve">, 18000 </w:t>
      </w:r>
      <w:r w:rsidR="00D52084" w:rsidRPr="008E2551">
        <w:rPr>
          <w:rFonts w:ascii="Arial" w:hAnsi="Arial" w:cs="Arial"/>
          <w:lang w:val="sr-Cyrl-RS"/>
        </w:rPr>
        <w:t>Ниш</w:t>
      </w:r>
      <w:r w:rsidR="00D52084" w:rsidRPr="00DD002E">
        <w:rPr>
          <w:rFonts w:ascii="Arial" w:hAnsi="Arial" w:cs="Arial"/>
          <w:lang w:val="sr-Cyrl-RS"/>
        </w:rPr>
        <w:t>,</w:t>
      </w:r>
      <w:r w:rsidR="00D52084">
        <w:rPr>
          <w:rFonts w:ascii="Arial" w:hAnsi="Arial" w:cs="Arial"/>
          <w:lang w:val="sr-Cyrl-RS"/>
        </w:rPr>
        <w:t xml:space="preserve"> </w:t>
      </w:r>
      <w:r w:rsidRPr="008E2551">
        <w:rPr>
          <w:rFonts w:ascii="Arial" w:hAnsi="Arial"/>
          <w:lang w:val="sr-Cyrl-RS"/>
        </w:rPr>
        <w:t>са назнаком</w:t>
      </w:r>
      <w:r w:rsidRPr="00394169">
        <w:rPr>
          <w:rFonts w:ascii="Arial" w:hAnsi="Arial"/>
          <w:lang w:val="sr-Cyrl-RS"/>
        </w:rPr>
        <w:t>:</w:t>
      </w:r>
      <w:r w:rsidRPr="008E2551">
        <w:rPr>
          <w:rFonts w:ascii="Arial" w:hAnsi="Arial"/>
          <w:lang w:val="sr-Cyrl-RS"/>
        </w:rPr>
        <w:t xml:space="preserve"> Захтев за заштиту права за ЈН </w:t>
      </w:r>
      <w:r w:rsidR="00783A25">
        <w:rPr>
          <w:rFonts w:ascii="Arial" w:hAnsi="Arial"/>
          <w:lang w:val="sr-Cyrl-RS"/>
        </w:rPr>
        <w:t>добара</w:t>
      </w:r>
      <w:r w:rsidRPr="00394169">
        <w:rPr>
          <w:rFonts w:ascii="Arial" w:hAnsi="Arial"/>
          <w:lang w:val="sr-Cyrl-RS"/>
        </w:rPr>
        <w:t xml:space="preserve"> </w:t>
      </w:r>
      <w:r w:rsidR="00B179B1" w:rsidRPr="006F5948">
        <w:rPr>
          <w:rFonts w:ascii="Arial" w:hAnsi="Arial" w:cs="Arial"/>
          <w:b/>
          <w:lang w:val="ru-RU"/>
        </w:rPr>
        <w:t>„</w:t>
      </w:r>
      <w:r w:rsidR="00783A25" w:rsidRPr="00783A25">
        <w:rPr>
          <w:rFonts w:ascii="Arial" w:hAnsi="Arial" w:cs="Arial"/>
          <w:lang w:val="sr-Cyrl-RS"/>
        </w:rPr>
        <w:t xml:space="preserve"> </w:t>
      </w:r>
      <w:r w:rsidR="00783A25"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783A25" w:rsidRPr="00783A25">
        <w:rPr>
          <w:rFonts w:ascii="Arial" w:hAnsi="Arial" w:cs="Arial"/>
          <w:b/>
          <w:lang w:val="sr-Cyrl-RS"/>
        </w:rPr>
        <w:t xml:space="preserve"> окружењем</w:t>
      </w:r>
      <w:r w:rsidR="00783A25" w:rsidRPr="00BF2E02">
        <w:rPr>
          <w:rFonts w:ascii="Arial" w:hAnsi="Arial" w:cs="Arial"/>
          <w:lang w:val="sr-Cyrl-RS"/>
        </w:rPr>
        <w:t xml:space="preserve"> </w:t>
      </w:r>
      <w:r w:rsidR="00577649" w:rsidRPr="006F5948">
        <w:rPr>
          <w:rFonts w:ascii="Arial" w:hAnsi="Arial"/>
          <w:b/>
          <w:lang w:val="sr-Cyrl-RS"/>
        </w:rPr>
        <w:t>“</w:t>
      </w:r>
      <w:r w:rsidRPr="00394169">
        <w:rPr>
          <w:rFonts w:ascii="Arial" w:hAnsi="Arial"/>
          <w:b/>
          <w:bCs/>
          <w:lang w:val="sr-Cyrl-RS"/>
        </w:rPr>
        <w:t xml:space="preserve"> </w:t>
      </w:r>
      <w:r w:rsidRPr="008E2551">
        <w:rPr>
          <w:rFonts w:ascii="Arial" w:hAnsi="Arial"/>
          <w:b/>
          <w:lang w:val="sr-Cyrl-RS"/>
        </w:rPr>
        <w:t>бр.</w:t>
      </w:r>
      <w:r w:rsidRPr="00394169">
        <w:rPr>
          <w:rFonts w:ascii="Arial" w:hAnsi="Arial"/>
          <w:b/>
          <w:lang w:val="sr-Cyrl-RS"/>
        </w:rPr>
        <w:t xml:space="preserve"> JН/</w:t>
      </w:r>
      <w:r w:rsidR="00B24525">
        <w:rPr>
          <w:rFonts w:ascii="Arial" w:hAnsi="Arial"/>
          <w:b/>
          <w:lang w:val="sr-Cyrl-RS"/>
        </w:rPr>
        <w:t>1000/0427/2019(1482/2019)</w:t>
      </w:r>
      <w:r w:rsidR="00627CB7" w:rsidRPr="00394169">
        <w:rPr>
          <w:rFonts w:ascii="Arial" w:hAnsi="Arial"/>
          <w:b/>
          <w:lang w:val="sr-Cyrl-RS"/>
        </w:rPr>
        <w:t>“</w:t>
      </w:r>
      <w:r w:rsidRPr="00394169">
        <w:rPr>
          <w:rFonts w:ascii="Arial" w:hAnsi="Arial"/>
          <w:b/>
          <w:lang w:val="sr-Cyrl-RS"/>
        </w:rPr>
        <w:t>,</w:t>
      </w:r>
      <w:r w:rsidRPr="008E2551">
        <w:rPr>
          <w:rFonts w:ascii="Arial" w:hAnsi="Arial"/>
          <w:lang w:val="sr-Cyrl-RS"/>
        </w:rPr>
        <w:t xml:space="preserve"> а копија се истовремено доставља Републичкој комисији.</w:t>
      </w:r>
    </w:p>
    <w:p w14:paraId="12085F82" w14:textId="77777777" w:rsidR="00CD1BE5" w:rsidRPr="008E2551" w:rsidRDefault="00CD1BE5" w:rsidP="000E2DBD">
      <w:pPr>
        <w:ind w:left="284" w:right="273"/>
        <w:jc w:val="both"/>
        <w:rPr>
          <w:rFonts w:ascii="Arial" w:hAnsi="Arial"/>
          <w:b/>
          <w:lang w:val="sr-Cyrl-RS"/>
        </w:rPr>
      </w:pPr>
      <w:r w:rsidRPr="008E2551">
        <w:rPr>
          <w:rFonts w:ascii="Arial" w:hAnsi="Arial"/>
          <w:b/>
          <w:lang w:val="sr-Cyrl-RS"/>
        </w:rPr>
        <w:t xml:space="preserve">Захтев за заштиту права се може доставити и путем електронске поште на </w:t>
      </w:r>
      <w:r w:rsidRPr="00394169">
        <w:rPr>
          <w:rFonts w:ascii="Arial" w:hAnsi="Arial"/>
          <w:b/>
          <w:lang w:val="en-US"/>
        </w:rPr>
        <w:t>e</w:t>
      </w:r>
      <w:r w:rsidRPr="008E2551">
        <w:rPr>
          <w:rFonts w:ascii="Arial" w:hAnsi="Arial"/>
          <w:b/>
          <w:lang w:val="sr-Cyrl-RS"/>
        </w:rPr>
        <w:t>-</w:t>
      </w:r>
      <w:r w:rsidRPr="00394169">
        <w:rPr>
          <w:rFonts w:ascii="Arial" w:hAnsi="Arial"/>
          <w:b/>
          <w:lang w:val="en-US"/>
        </w:rPr>
        <w:t>mail</w:t>
      </w:r>
      <w:r w:rsidRPr="008E2551">
        <w:rPr>
          <w:rFonts w:ascii="Arial" w:hAnsi="Arial"/>
          <w:b/>
          <w:lang w:val="sr-Cyrl-RS"/>
        </w:rPr>
        <w:t xml:space="preserve">: </w:t>
      </w:r>
      <w:hyperlink r:id="rId16" w:history="1">
        <w:r w:rsidR="00783A25">
          <w:rPr>
            <w:rStyle w:val="Hiperveza"/>
            <w:rFonts w:ascii="Arial" w:eastAsia="TimesNewRomanPSMT" w:hAnsi="Arial" w:cs="Arial"/>
            <w:b/>
            <w:bCs/>
            <w:lang w:val="sr-Latn-RS"/>
          </w:rPr>
          <w:t>suzana.slavkovic</w:t>
        </w:r>
        <w:r w:rsidR="00783A25" w:rsidRPr="005A4E75">
          <w:rPr>
            <w:rStyle w:val="Hiperveza"/>
            <w:rFonts w:ascii="Arial" w:eastAsia="TimesNewRomanPSMT" w:hAnsi="Arial" w:cs="Arial"/>
            <w:b/>
            <w:bCs/>
            <w:lang w:val="sr-Latn-RS"/>
          </w:rPr>
          <w:t>@eps.rs</w:t>
        </w:r>
      </w:hyperlink>
      <w:r w:rsidR="00783A25" w:rsidRPr="00394169">
        <w:rPr>
          <w:rFonts w:ascii="Arial" w:eastAsia="TimesNewRomanPSMT" w:hAnsi="Arial" w:cs="Arial"/>
          <w:b/>
          <w:bCs/>
          <w:color w:val="000000"/>
          <w:lang w:val="sr-Latn-RS"/>
        </w:rPr>
        <w:t xml:space="preserve"> </w:t>
      </w:r>
      <w:r w:rsidRPr="008E2551">
        <w:rPr>
          <w:rFonts w:ascii="Arial" w:hAnsi="Arial"/>
          <w:b/>
          <w:color w:val="000000"/>
          <w:lang w:val="sr-Cyrl-RS"/>
        </w:rPr>
        <w:t>радним</w:t>
      </w:r>
      <w:r w:rsidR="00B179B1" w:rsidRPr="008E2551">
        <w:rPr>
          <w:rFonts w:ascii="Arial" w:hAnsi="Arial"/>
          <w:b/>
          <w:color w:val="000000"/>
          <w:lang w:val="sr-Cyrl-RS"/>
        </w:rPr>
        <w:t xml:space="preserve"> данима (понедељак-петак) од 7:</w:t>
      </w:r>
      <w:r w:rsidR="00D55ED0">
        <w:rPr>
          <w:rFonts w:ascii="Arial" w:hAnsi="Arial"/>
          <w:b/>
          <w:color w:val="000000"/>
          <w:lang w:val="sr-Cyrl-RS"/>
        </w:rPr>
        <w:t>3</w:t>
      </w:r>
      <w:r w:rsidRPr="008E2551">
        <w:rPr>
          <w:rFonts w:ascii="Arial" w:hAnsi="Arial"/>
          <w:b/>
          <w:color w:val="000000"/>
          <w:lang w:val="sr-Cyrl-RS"/>
        </w:rPr>
        <w:t>0</w:t>
      </w:r>
      <w:r w:rsidRPr="00394169">
        <w:rPr>
          <w:rFonts w:ascii="Arial" w:hAnsi="Arial"/>
          <w:b/>
          <w:color w:val="000000"/>
          <w:lang w:val="sr-Cyrl-RS"/>
        </w:rPr>
        <w:t xml:space="preserve"> </w:t>
      </w:r>
      <w:r w:rsidR="0086025C" w:rsidRPr="008E2551">
        <w:rPr>
          <w:rFonts w:ascii="Arial" w:hAnsi="Arial"/>
          <w:b/>
          <w:color w:val="000000"/>
          <w:lang w:val="sr-Cyrl-RS"/>
        </w:rPr>
        <w:t>до 14</w:t>
      </w:r>
      <w:r w:rsidR="00F1672B" w:rsidRPr="00394169">
        <w:rPr>
          <w:rFonts w:ascii="Arial" w:hAnsi="Arial"/>
          <w:b/>
          <w:color w:val="000000"/>
          <w:lang w:val="sr-Cyrl-RS"/>
        </w:rPr>
        <w:t>:</w:t>
      </w:r>
      <w:r w:rsidR="0086025C" w:rsidRPr="00394169">
        <w:rPr>
          <w:rFonts w:ascii="Arial" w:hAnsi="Arial"/>
          <w:b/>
          <w:color w:val="000000"/>
          <w:lang w:val="sr-Latn-RS"/>
        </w:rPr>
        <w:t>3</w:t>
      </w:r>
      <w:r w:rsidRPr="00394169">
        <w:rPr>
          <w:rFonts w:ascii="Arial" w:hAnsi="Arial"/>
          <w:b/>
          <w:color w:val="000000"/>
          <w:lang w:val="sr-Cyrl-RS"/>
        </w:rPr>
        <w:t xml:space="preserve">0 </w:t>
      </w:r>
      <w:r w:rsidRPr="008E2551">
        <w:rPr>
          <w:rFonts w:ascii="Arial" w:hAnsi="Arial"/>
          <w:b/>
          <w:color w:val="000000"/>
          <w:lang w:val="sr-Cyrl-RS"/>
        </w:rPr>
        <w:t>часова</w:t>
      </w:r>
      <w:r w:rsidRPr="008E2551">
        <w:rPr>
          <w:rFonts w:ascii="Arial" w:hAnsi="Arial"/>
          <w:b/>
          <w:lang w:val="sr-Cyrl-RS"/>
        </w:rPr>
        <w:t>.</w:t>
      </w:r>
    </w:p>
    <w:p w14:paraId="6644AD34"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3B59FD2"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E2551">
        <w:rPr>
          <w:rFonts w:ascii="Arial" w:hAnsi="Arial"/>
          <w:b/>
          <w:lang w:val="sr-Cyrl-RS"/>
        </w:rPr>
        <w:t>7 (седам)</w:t>
      </w:r>
      <w:r w:rsidRPr="008E2551">
        <w:rPr>
          <w:rFonts w:ascii="Arial" w:hAnsi="Arial"/>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9C125C4"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1D28807"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После доношења одлуке о </w:t>
      </w:r>
      <w:r w:rsidR="00CB47D7">
        <w:rPr>
          <w:rFonts w:ascii="Arial" w:hAnsi="Arial"/>
          <w:lang w:val="sr-Cyrl-RS"/>
        </w:rPr>
        <w:t xml:space="preserve">додели уговора </w:t>
      </w:r>
      <w:r w:rsidRPr="00394169">
        <w:rPr>
          <w:rFonts w:ascii="Arial" w:hAnsi="Arial"/>
          <w:lang w:val="sr-Cyrl-RS"/>
        </w:rPr>
        <w:t>или одлуке о обустави поступка</w:t>
      </w:r>
      <w:r w:rsidRPr="008E2551">
        <w:rPr>
          <w:rFonts w:ascii="Arial" w:hAnsi="Arial"/>
          <w:lang w:val="sr-Cyrl-RS"/>
        </w:rPr>
        <w:t xml:space="preserve">, рок за подношење захтева за заштиту права је </w:t>
      </w:r>
      <w:r w:rsidRPr="008E2551">
        <w:rPr>
          <w:rFonts w:ascii="Arial" w:hAnsi="Arial"/>
          <w:b/>
          <w:lang w:val="sr-Cyrl-RS"/>
        </w:rPr>
        <w:t>10 (</w:t>
      </w:r>
      <w:r w:rsidR="00650E32">
        <w:rPr>
          <w:rFonts w:ascii="Arial" w:hAnsi="Arial"/>
          <w:b/>
          <w:lang w:val="sr-Cyrl-RS"/>
        </w:rPr>
        <w:t>словима:</w:t>
      </w:r>
      <w:r w:rsidRPr="008E2551">
        <w:rPr>
          <w:rFonts w:ascii="Arial" w:hAnsi="Arial"/>
          <w:b/>
          <w:lang w:val="sr-Cyrl-RS"/>
        </w:rPr>
        <w:t>десет)</w:t>
      </w:r>
      <w:r w:rsidRPr="008E2551">
        <w:rPr>
          <w:rFonts w:ascii="Arial" w:hAnsi="Arial"/>
          <w:lang w:val="sr-Cyrl-RS"/>
        </w:rPr>
        <w:t xml:space="preserve"> дана од дана објављивања одлуке на Порталу јавних набавки. </w:t>
      </w:r>
    </w:p>
    <w:p w14:paraId="24B93462"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701B6426"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5DDE9C2"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D5D9D4F"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Детаљно упутство о садржини потпуног захтева за заштиту права у складу са чланом   151. став 1. тач. 1) – 7) Закона:</w:t>
      </w:r>
    </w:p>
    <w:p w14:paraId="5B688D67"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Захтев за заштиту права садржи:</w:t>
      </w:r>
    </w:p>
    <w:p w14:paraId="5505A0FA" w14:textId="77777777" w:rsidR="00CD1BE5" w:rsidRPr="008E2551" w:rsidRDefault="00CD1BE5" w:rsidP="000E2DBD">
      <w:pPr>
        <w:ind w:left="284" w:right="273"/>
        <w:jc w:val="both"/>
        <w:rPr>
          <w:rFonts w:ascii="Arial" w:hAnsi="Arial"/>
          <w:lang w:val="sr-Cyrl-RS"/>
        </w:rPr>
      </w:pPr>
      <w:r w:rsidRPr="008E2551">
        <w:rPr>
          <w:rFonts w:ascii="Arial" w:hAnsi="Arial"/>
          <w:lang w:val="sr-Cyrl-RS"/>
        </w:rPr>
        <w:t>1) назив и адресу подносиоца захтева и лице за контакт</w:t>
      </w:r>
    </w:p>
    <w:p w14:paraId="53FD7AA0" w14:textId="77777777" w:rsidR="00CD1BE5" w:rsidRPr="008E2551" w:rsidRDefault="00CD1BE5" w:rsidP="000E2DBD">
      <w:pPr>
        <w:ind w:left="284" w:right="273"/>
        <w:jc w:val="both"/>
        <w:rPr>
          <w:rFonts w:ascii="Arial" w:hAnsi="Arial"/>
          <w:lang w:val="sr-Cyrl-RS"/>
        </w:rPr>
      </w:pPr>
      <w:r w:rsidRPr="008E2551">
        <w:rPr>
          <w:rFonts w:ascii="Arial" w:hAnsi="Arial"/>
          <w:lang w:val="sr-Cyrl-RS"/>
        </w:rPr>
        <w:t>2) назив и адресу наручиоца</w:t>
      </w:r>
    </w:p>
    <w:p w14:paraId="3E5623D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3) податке о јавној набавци која је предмет захтева, односно о одлуци наручиоца</w:t>
      </w:r>
    </w:p>
    <w:p w14:paraId="09AACA07" w14:textId="77777777" w:rsidR="00CD1BE5" w:rsidRPr="008E2551" w:rsidRDefault="00CD1BE5" w:rsidP="000E2DBD">
      <w:pPr>
        <w:ind w:left="284" w:right="273"/>
        <w:jc w:val="both"/>
        <w:rPr>
          <w:rFonts w:ascii="Arial" w:hAnsi="Arial"/>
          <w:lang w:val="sr-Cyrl-RS"/>
        </w:rPr>
      </w:pPr>
      <w:r w:rsidRPr="008E2551">
        <w:rPr>
          <w:rFonts w:ascii="Arial" w:hAnsi="Arial"/>
          <w:lang w:val="sr-Cyrl-RS"/>
        </w:rPr>
        <w:t>4) повреде прописа којима се уређује поступак јавне набавке</w:t>
      </w:r>
    </w:p>
    <w:p w14:paraId="781521D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5) чињенице и доказе којима се повреде доказују</w:t>
      </w:r>
    </w:p>
    <w:p w14:paraId="5DC12BBF" w14:textId="77777777" w:rsidR="00CD1BE5" w:rsidRPr="008E2551" w:rsidRDefault="00CD1BE5" w:rsidP="000E2DBD">
      <w:pPr>
        <w:ind w:left="284" w:right="273"/>
        <w:jc w:val="both"/>
        <w:rPr>
          <w:rFonts w:ascii="Arial" w:hAnsi="Arial"/>
          <w:lang w:val="sr-Cyrl-RS"/>
        </w:rPr>
      </w:pPr>
      <w:r w:rsidRPr="008E2551">
        <w:rPr>
          <w:rFonts w:ascii="Arial" w:hAnsi="Arial"/>
          <w:lang w:val="sr-Cyrl-RS"/>
        </w:rPr>
        <w:t>6) потврду о уплати таксе из члана 156. Закона.</w:t>
      </w:r>
    </w:p>
    <w:p w14:paraId="56B82004" w14:textId="77777777" w:rsidR="00CD1BE5" w:rsidRPr="008E2551" w:rsidRDefault="00CD1BE5" w:rsidP="000E2DBD">
      <w:pPr>
        <w:ind w:left="284" w:right="273"/>
        <w:jc w:val="both"/>
        <w:rPr>
          <w:rFonts w:ascii="Arial" w:hAnsi="Arial"/>
          <w:lang w:val="sr-Cyrl-RS"/>
        </w:rPr>
      </w:pPr>
      <w:r w:rsidRPr="008E2551">
        <w:rPr>
          <w:rFonts w:ascii="Arial" w:hAnsi="Arial"/>
          <w:lang w:val="sr-Cyrl-RS"/>
        </w:rPr>
        <w:t>7) потпис подносиоца.</w:t>
      </w:r>
    </w:p>
    <w:p w14:paraId="70B12D4A"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Ако поднети захтев за заштиту права не садржи све обавезне елементе   наручилац ће такав захтев одбацити закључком. </w:t>
      </w:r>
    </w:p>
    <w:p w14:paraId="5823690A"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Закључак   наручилац доставља подносиоцу захтева и Републичкој комисији у року од три дана од дана доношења. </w:t>
      </w:r>
    </w:p>
    <w:p w14:paraId="618199E5" w14:textId="77777777" w:rsidR="00CD1BE5" w:rsidRPr="008E2551" w:rsidRDefault="00CD1BE5" w:rsidP="000E2DBD">
      <w:pPr>
        <w:ind w:left="284" w:right="273"/>
        <w:jc w:val="both"/>
        <w:rPr>
          <w:rFonts w:ascii="Arial" w:hAnsi="Arial"/>
          <w:lang w:val="sr-Cyrl-RS"/>
        </w:rPr>
      </w:pPr>
      <w:r w:rsidRPr="008E2551">
        <w:rPr>
          <w:rFonts w:ascii="Arial" w:hAnsi="Arial"/>
          <w:lang w:val="sr-Cyrl-R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3F9CA4C"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Износ таксе из члана 156. став 1. тач. 1)- 3) Закона:</w:t>
      </w:r>
    </w:p>
    <w:p w14:paraId="60D292DC" w14:textId="07B27004" w:rsidR="00CD1BE5" w:rsidRPr="008E2551" w:rsidRDefault="00CD1BE5" w:rsidP="002C526D">
      <w:pPr>
        <w:ind w:left="284" w:right="273"/>
        <w:jc w:val="both"/>
        <w:rPr>
          <w:rFonts w:ascii="Arial" w:hAnsi="Arial"/>
          <w:b/>
          <w:lang w:val="sr-Cyrl-RS"/>
        </w:rPr>
      </w:pPr>
      <w:r w:rsidRPr="008E2551">
        <w:rPr>
          <w:rFonts w:ascii="Arial" w:hAnsi="Arial"/>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14628" w:rsidRPr="00161536">
        <w:rPr>
          <w:rFonts w:ascii="Arial" w:hAnsi="Arial"/>
          <w:b/>
          <w:lang w:val="sr-Cyrl-RS"/>
        </w:rPr>
        <w:t>ЈН</w:t>
      </w:r>
      <w:r w:rsidR="00170180" w:rsidRPr="008E2551">
        <w:rPr>
          <w:rFonts w:ascii="Arial" w:hAnsi="Arial"/>
          <w:b/>
          <w:lang w:val="sr-Cyrl-RS"/>
        </w:rPr>
        <w:t>/</w:t>
      </w:r>
      <w:r w:rsidR="00CB47D7" w:rsidRPr="00161536">
        <w:rPr>
          <w:rFonts w:ascii="Arial" w:hAnsi="Arial"/>
          <w:b/>
          <w:lang w:val="sr-Cyrl-RS"/>
        </w:rPr>
        <w:t>1</w:t>
      </w:r>
      <w:r w:rsidR="002C526D" w:rsidRPr="00161536">
        <w:rPr>
          <w:rFonts w:ascii="Arial" w:hAnsi="Arial"/>
          <w:b/>
          <w:lang w:val="sr-Latn-RS"/>
        </w:rPr>
        <w:t>0</w:t>
      </w:r>
      <w:r w:rsidR="009E3958" w:rsidRPr="00161536">
        <w:rPr>
          <w:rFonts w:ascii="Arial" w:hAnsi="Arial"/>
          <w:b/>
          <w:lang w:val="sr-Cyrl-RS"/>
        </w:rPr>
        <w:t>00</w:t>
      </w:r>
      <w:r w:rsidR="00170180" w:rsidRPr="008E2551">
        <w:rPr>
          <w:rFonts w:ascii="Arial" w:hAnsi="Arial"/>
          <w:b/>
          <w:lang w:val="sr-Cyrl-RS"/>
        </w:rPr>
        <w:t>/</w:t>
      </w:r>
      <w:r w:rsidR="009E3958" w:rsidRPr="00161536">
        <w:rPr>
          <w:rFonts w:ascii="Arial" w:hAnsi="Arial"/>
          <w:b/>
          <w:lang w:val="sr-Cyrl-RS"/>
        </w:rPr>
        <w:t xml:space="preserve"> 0</w:t>
      </w:r>
      <w:r w:rsidR="00161536">
        <w:rPr>
          <w:rFonts w:ascii="Arial" w:hAnsi="Arial"/>
          <w:b/>
          <w:lang w:val="sr-Cyrl-RS"/>
        </w:rPr>
        <w:t>427</w:t>
      </w:r>
      <w:r w:rsidR="00170180" w:rsidRPr="00161536">
        <w:rPr>
          <w:rFonts w:ascii="Arial" w:hAnsi="Arial"/>
          <w:b/>
          <w:lang w:val="sr-Latn-RS"/>
        </w:rPr>
        <w:t>/</w:t>
      </w:r>
      <w:r w:rsidR="009E3958" w:rsidRPr="00161536">
        <w:rPr>
          <w:rFonts w:ascii="Arial" w:hAnsi="Arial"/>
          <w:b/>
          <w:lang w:val="sr-Cyrl-RS"/>
        </w:rPr>
        <w:t>201</w:t>
      </w:r>
      <w:r w:rsidR="00CB47D7" w:rsidRPr="00161536">
        <w:rPr>
          <w:rFonts w:ascii="Arial" w:hAnsi="Arial"/>
          <w:b/>
          <w:lang w:val="sr-Latn-RS"/>
        </w:rPr>
        <w:t>9(</w:t>
      </w:r>
      <w:r w:rsidR="00161536">
        <w:rPr>
          <w:rFonts w:ascii="Arial" w:hAnsi="Arial"/>
          <w:b/>
          <w:lang w:val="sr-Cyrl-RS"/>
        </w:rPr>
        <w:t>1482</w:t>
      </w:r>
      <w:r w:rsidR="002C526D" w:rsidRPr="00161536">
        <w:rPr>
          <w:rFonts w:ascii="Arial" w:hAnsi="Arial"/>
          <w:b/>
          <w:lang w:val="sr-Latn-RS"/>
        </w:rPr>
        <w:t>/2019)</w:t>
      </w:r>
      <w:r w:rsidRPr="00394169">
        <w:rPr>
          <w:rFonts w:ascii="Arial" w:hAnsi="Arial"/>
          <w:lang w:val="sr-Cyrl-RS"/>
        </w:rPr>
        <w:t xml:space="preserve"> </w:t>
      </w:r>
      <w:r w:rsidRPr="008E2551">
        <w:rPr>
          <w:rFonts w:ascii="Arial" w:hAnsi="Arial"/>
          <w:lang w:val="sr-Cyrl-RS"/>
        </w:rPr>
        <w:t xml:space="preserve">(сврха: ЗЗП, </w:t>
      </w:r>
      <w:r w:rsidRPr="008E2551">
        <w:rPr>
          <w:rFonts w:ascii="Arial" w:hAnsi="Arial"/>
          <w:b/>
          <w:lang w:val="sr-Cyrl-RS"/>
        </w:rPr>
        <w:t xml:space="preserve">ЈП ЕПС </w:t>
      </w:r>
      <w:r w:rsidR="00161536" w:rsidRPr="006F5948">
        <w:rPr>
          <w:rFonts w:ascii="Arial" w:hAnsi="Arial" w:cs="Arial"/>
          <w:b/>
          <w:lang w:val="ru-RU"/>
        </w:rPr>
        <w:t>„</w:t>
      </w:r>
      <w:r w:rsidR="00161536" w:rsidRPr="00783A25">
        <w:rPr>
          <w:rFonts w:ascii="Arial" w:hAnsi="Arial" w:cs="Arial"/>
          <w:lang w:val="sr-Cyrl-RS"/>
        </w:rPr>
        <w:t xml:space="preserve"> </w:t>
      </w:r>
      <w:r w:rsidR="00161536"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161536" w:rsidRPr="00783A25">
        <w:rPr>
          <w:rFonts w:ascii="Arial" w:hAnsi="Arial" w:cs="Arial"/>
          <w:b/>
          <w:lang w:val="sr-Cyrl-RS"/>
        </w:rPr>
        <w:t xml:space="preserve"> окружењем</w:t>
      </w:r>
      <w:r w:rsidR="00161536" w:rsidRPr="00BF2E02">
        <w:rPr>
          <w:rFonts w:ascii="Arial" w:hAnsi="Arial" w:cs="Arial"/>
          <w:lang w:val="sr-Cyrl-RS"/>
        </w:rPr>
        <w:t xml:space="preserve"> </w:t>
      </w:r>
      <w:r w:rsidR="00161536" w:rsidRPr="006F5948">
        <w:rPr>
          <w:rFonts w:ascii="Arial" w:hAnsi="Arial"/>
          <w:b/>
          <w:lang w:val="sr-Cyrl-RS"/>
        </w:rPr>
        <w:t>“</w:t>
      </w:r>
      <w:r w:rsidR="00161536">
        <w:rPr>
          <w:rFonts w:ascii="Arial" w:hAnsi="Arial"/>
          <w:b/>
          <w:lang w:val="sr-Cyrl-RS"/>
        </w:rPr>
        <w:t xml:space="preserve"> </w:t>
      </w:r>
      <w:r w:rsidRPr="008E2551">
        <w:rPr>
          <w:rFonts w:ascii="Arial" w:hAnsi="Arial"/>
          <w:b/>
          <w:lang w:val="sr-Cyrl-RS"/>
        </w:rPr>
        <w:t>бр.</w:t>
      </w:r>
      <w:r w:rsidRPr="00394169">
        <w:rPr>
          <w:rFonts w:ascii="Arial" w:hAnsi="Arial"/>
          <w:b/>
          <w:lang w:val="sr-Cyrl-RS"/>
        </w:rPr>
        <w:t xml:space="preserve"> </w:t>
      </w:r>
      <w:r w:rsidR="001B5EFF">
        <w:rPr>
          <w:rFonts w:ascii="Arial" w:hAnsi="Arial"/>
          <w:b/>
          <w:lang w:val="sr-Cyrl-RS"/>
        </w:rPr>
        <w:t>ЈН</w:t>
      </w:r>
      <w:r w:rsidR="00CB47D7">
        <w:rPr>
          <w:rFonts w:ascii="Arial" w:hAnsi="Arial"/>
          <w:b/>
          <w:lang w:val="sr-Cyrl-RS"/>
        </w:rPr>
        <w:t>/</w:t>
      </w:r>
      <w:r w:rsidR="00B24525">
        <w:rPr>
          <w:rFonts w:ascii="Arial" w:hAnsi="Arial"/>
          <w:b/>
          <w:lang w:val="sr-Cyrl-RS"/>
        </w:rPr>
        <w:t>1000/0427/2019(1482/2019)</w:t>
      </w:r>
      <w:r w:rsidRPr="008E2551">
        <w:rPr>
          <w:rFonts w:ascii="Arial" w:hAnsi="Arial"/>
          <w:lang w:val="sr-Cyrl-RS"/>
        </w:rPr>
        <w:t xml:space="preserve">, прималац уплате: буџет Републике Србије) уплати таксу од: </w:t>
      </w:r>
    </w:p>
    <w:p w14:paraId="0958E62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 xml:space="preserve">1) </w:t>
      </w:r>
      <w:r w:rsidR="00874BC1" w:rsidRPr="00DD002E">
        <w:rPr>
          <w:rFonts w:ascii="Arial" w:hAnsi="Arial"/>
          <w:lang w:val="sr-Cyrl-RS"/>
        </w:rPr>
        <w:t>250.00</w:t>
      </w:r>
      <w:r w:rsidRPr="008E2551">
        <w:rPr>
          <w:rFonts w:ascii="Arial" w:hAnsi="Arial"/>
          <w:lang w:val="sr-Cyrl-RS"/>
        </w:rPr>
        <w:t>0</w:t>
      </w:r>
      <w:r w:rsidRPr="00DD002E">
        <w:rPr>
          <w:rFonts w:ascii="Arial" w:hAnsi="Arial"/>
          <w:lang w:val="sr-Cyrl-RS"/>
        </w:rPr>
        <w:t>,00</w:t>
      </w:r>
      <w:r w:rsidRPr="008E2551">
        <w:rPr>
          <w:rFonts w:ascii="Arial" w:hAnsi="Arial"/>
          <w:lang w:val="sr-Cyrl-RS"/>
        </w:rPr>
        <w:t xml:space="preserve"> динара ако се захтев за заштиту права подноси пре отварања понуда </w:t>
      </w:r>
    </w:p>
    <w:p w14:paraId="32832789" w14:textId="77777777" w:rsidR="00CD1BE5" w:rsidRPr="00DD002E" w:rsidRDefault="00CD1BE5" w:rsidP="000E2DBD">
      <w:pPr>
        <w:ind w:left="284" w:right="273"/>
        <w:jc w:val="both"/>
        <w:rPr>
          <w:rFonts w:ascii="Arial" w:hAnsi="Arial"/>
          <w:lang w:val="sr-Cyrl-RS"/>
        </w:rPr>
      </w:pPr>
      <w:r w:rsidRPr="008E2551">
        <w:rPr>
          <w:rFonts w:ascii="Arial" w:hAnsi="Arial"/>
          <w:lang w:val="sr-Cyrl-RS"/>
        </w:rPr>
        <w:t>2)</w:t>
      </w:r>
      <w:r w:rsidR="00874BC1" w:rsidRPr="00DD002E">
        <w:rPr>
          <w:rFonts w:ascii="Arial" w:hAnsi="Arial"/>
          <w:lang w:val="sr-Cyrl-RS"/>
        </w:rPr>
        <w:t xml:space="preserve"> 0,1%  процењене вредности јавне набавке,односно понуђене цене понуђача  којем је додељен уговор ако </w:t>
      </w:r>
      <w:r w:rsidRPr="008E2551">
        <w:rPr>
          <w:rFonts w:ascii="Arial" w:hAnsi="Arial"/>
          <w:lang w:val="sr-Cyrl-RS"/>
        </w:rPr>
        <w:t xml:space="preserve"> се захтев за заштиту права подноси након отварања понуда</w:t>
      </w:r>
    </w:p>
    <w:p w14:paraId="6C908EC7" w14:textId="77777777" w:rsidR="00D3001C" w:rsidRPr="00D3001C" w:rsidRDefault="00D3001C" w:rsidP="000E2DBD">
      <w:pPr>
        <w:ind w:left="284" w:right="273"/>
        <w:jc w:val="both"/>
        <w:rPr>
          <w:rFonts w:ascii="Arial" w:hAnsi="Arial"/>
          <w:color w:val="FF0000"/>
          <w:lang w:val="sr-Cyrl-RS"/>
        </w:rPr>
      </w:pPr>
    </w:p>
    <w:p w14:paraId="00C26A99" w14:textId="77777777" w:rsidR="00CD1BE5" w:rsidRPr="008E2551" w:rsidRDefault="00CD1BE5" w:rsidP="000E2DBD">
      <w:pPr>
        <w:ind w:left="284" w:right="273"/>
        <w:jc w:val="both"/>
        <w:rPr>
          <w:rFonts w:ascii="Arial" w:hAnsi="Arial"/>
          <w:lang w:val="sr-Cyrl-RS"/>
        </w:rPr>
      </w:pPr>
      <w:r w:rsidRPr="008E2551">
        <w:rPr>
          <w:rFonts w:ascii="Arial" w:hAnsi="Arial"/>
          <w:lang w:val="sr-Cyrl-RS"/>
        </w:rPr>
        <w:t>Свака странка у поступку сноси трошкове које проузрокује својим радњама.</w:t>
      </w:r>
    </w:p>
    <w:p w14:paraId="3D801E43"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715D065"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AE8B91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D126247" w14:textId="77777777" w:rsidR="00CD1BE5" w:rsidRPr="008E2551" w:rsidRDefault="00CD1BE5" w:rsidP="000E2DBD">
      <w:pPr>
        <w:ind w:left="284" w:right="273"/>
        <w:jc w:val="both"/>
        <w:rPr>
          <w:rFonts w:ascii="Arial" w:hAnsi="Arial"/>
          <w:lang w:val="sr-Cyrl-RS"/>
        </w:rPr>
      </w:pPr>
      <w:r w:rsidRPr="008E2551">
        <w:rPr>
          <w:rFonts w:ascii="Arial" w:hAnsi="Arial"/>
          <w:lang w:val="sr-Cyrl-RS"/>
        </w:rPr>
        <w:t>Странке у захтеву морају прецизно да наведу трошкове за које траже накнаду.</w:t>
      </w:r>
    </w:p>
    <w:p w14:paraId="75512857"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458576D5"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О трошковима одлучује Републичка комисија. Одлука Републичке комисије је извршни наслов.</w:t>
      </w:r>
    </w:p>
    <w:p w14:paraId="2C2CB281" w14:textId="77777777" w:rsidR="00F8472B" w:rsidRPr="008E2551" w:rsidRDefault="00F8472B" w:rsidP="000E2DBD">
      <w:pPr>
        <w:ind w:left="284" w:right="273"/>
        <w:jc w:val="both"/>
        <w:rPr>
          <w:rFonts w:ascii="Arial" w:hAnsi="Arial"/>
          <w:b/>
          <w:lang w:val="sr-Cyrl-RS"/>
        </w:rPr>
      </w:pPr>
    </w:p>
    <w:p w14:paraId="49C8D2A2" w14:textId="77777777" w:rsidR="00CD1BE5" w:rsidRPr="008E2551" w:rsidRDefault="00CD1BE5" w:rsidP="000E2DBD">
      <w:pPr>
        <w:ind w:left="284" w:right="273"/>
        <w:jc w:val="both"/>
        <w:rPr>
          <w:rFonts w:ascii="Arial" w:hAnsi="Arial"/>
          <w:b/>
          <w:lang w:val="sr-Cyrl-RS"/>
        </w:rPr>
      </w:pPr>
      <w:r w:rsidRPr="008E2551">
        <w:rPr>
          <w:rFonts w:ascii="Arial" w:hAnsi="Arial"/>
          <w:b/>
          <w:lang w:val="sr-Cyrl-RS"/>
        </w:rPr>
        <w:t>Детаљно упутство о потврди из члана 151. став 1. тачка 6) Закона</w:t>
      </w:r>
    </w:p>
    <w:p w14:paraId="38456D8A"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88150F" w14:textId="77777777" w:rsidR="00CD1BE5" w:rsidRPr="008E2551" w:rsidRDefault="00CD1BE5" w:rsidP="000E2DBD">
      <w:pPr>
        <w:ind w:left="284" w:right="273"/>
        <w:jc w:val="both"/>
        <w:rPr>
          <w:rFonts w:ascii="Arial" w:hAnsi="Arial"/>
          <w:lang w:val="sr-Cyrl-RS"/>
        </w:rPr>
      </w:pPr>
      <w:r w:rsidRPr="008E2551">
        <w:rPr>
          <w:rFonts w:ascii="Arial" w:hAnsi="Arial"/>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319CB6B1"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41980C3" w14:textId="77777777" w:rsidR="00CD1BE5" w:rsidRPr="008E2551" w:rsidRDefault="00CD1BE5" w:rsidP="000E2DBD">
      <w:pPr>
        <w:ind w:left="284" w:right="273"/>
        <w:jc w:val="both"/>
        <w:rPr>
          <w:rFonts w:ascii="Arial" w:hAnsi="Arial"/>
          <w:lang w:val="sr-Cyrl-RS"/>
        </w:rPr>
      </w:pPr>
      <w:r w:rsidRPr="008E2551">
        <w:rPr>
          <w:rFonts w:ascii="Arial" w:hAnsi="Arial"/>
          <w:lang w:val="sr-Cyrl-RS"/>
        </w:rPr>
        <w:t>Као доказ о уплати таксе, у смислу члана 151. став 1. тачка 6) Закона, прихватиће се:</w:t>
      </w:r>
    </w:p>
    <w:p w14:paraId="416D9839" w14:textId="77777777" w:rsidR="00CD1BE5" w:rsidRPr="008E2551" w:rsidRDefault="00CD1BE5" w:rsidP="000E2DBD">
      <w:pPr>
        <w:ind w:left="284" w:right="273"/>
        <w:jc w:val="both"/>
        <w:rPr>
          <w:rFonts w:ascii="Arial" w:hAnsi="Arial"/>
          <w:lang w:val="sr-Cyrl-RS"/>
        </w:rPr>
      </w:pPr>
      <w:r w:rsidRPr="008E2551">
        <w:rPr>
          <w:rFonts w:ascii="Arial" w:hAnsi="Arial"/>
          <w:lang w:val="sr-Cyrl-RS"/>
        </w:rPr>
        <w:t>1. Потврда о извршеној уплати таксе из члана 156. Закона која садржи следеће елементе:</w:t>
      </w:r>
    </w:p>
    <w:p w14:paraId="2475A551" w14:textId="77777777" w:rsidR="00CD1BE5" w:rsidRPr="008E2551" w:rsidRDefault="00CD1BE5" w:rsidP="000E2DBD">
      <w:pPr>
        <w:ind w:left="284" w:right="273"/>
        <w:jc w:val="both"/>
        <w:rPr>
          <w:rFonts w:ascii="Arial" w:hAnsi="Arial"/>
          <w:lang w:val="sr-Cyrl-RS"/>
        </w:rPr>
      </w:pPr>
      <w:r w:rsidRPr="008E2551">
        <w:rPr>
          <w:rFonts w:ascii="Arial" w:hAnsi="Arial"/>
          <w:lang w:val="sr-Cyrl-RS"/>
        </w:rPr>
        <w:t>(1) да буде издата од стране банке и да садржи печат банке;</w:t>
      </w:r>
    </w:p>
    <w:p w14:paraId="5053C966" w14:textId="77777777" w:rsidR="00CD1BE5" w:rsidRPr="008E2551" w:rsidRDefault="00CD1BE5" w:rsidP="000E2DBD">
      <w:pPr>
        <w:ind w:left="284" w:right="273"/>
        <w:jc w:val="both"/>
        <w:rPr>
          <w:rFonts w:ascii="Arial" w:hAnsi="Arial"/>
          <w:lang w:val="sr-Cyrl-RS"/>
        </w:rPr>
      </w:pPr>
      <w:r w:rsidRPr="008E2551">
        <w:rPr>
          <w:rFonts w:ascii="Arial" w:hAnsi="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9623801" w14:textId="77777777" w:rsidR="00CD1BE5" w:rsidRPr="008E2551" w:rsidRDefault="00CD1BE5" w:rsidP="000E2DBD">
      <w:pPr>
        <w:ind w:left="284" w:right="273"/>
        <w:jc w:val="both"/>
        <w:rPr>
          <w:rFonts w:ascii="Arial" w:hAnsi="Arial"/>
          <w:lang w:val="sr-Cyrl-RS"/>
        </w:rPr>
      </w:pPr>
      <w:r w:rsidRPr="008E2551">
        <w:rPr>
          <w:rFonts w:ascii="Arial" w:hAnsi="Arial"/>
          <w:lang w:val="sr-Cyrl-RS"/>
        </w:rPr>
        <w:t>(3) износ таксе из члана 156. Закона чија се уплата врши;</w:t>
      </w:r>
    </w:p>
    <w:p w14:paraId="080B5210" w14:textId="77777777" w:rsidR="00CD1BE5" w:rsidRPr="008E2551" w:rsidRDefault="00CD1BE5" w:rsidP="000E2DBD">
      <w:pPr>
        <w:ind w:left="284" w:right="273"/>
        <w:jc w:val="both"/>
        <w:rPr>
          <w:rFonts w:ascii="Arial" w:hAnsi="Arial"/>
          <w:lang w:val="sr-Cyrl-RS"/>
        </w:rPr>
      </w:pPr>
      <w:r w:rsidRPr="008E2551">
        <w:rPr>
          <w:rFonts w:ascii="Arial" w:hAnsi="Arial"/>
          <w:lang w:val="sr-Cyrl-RS"/>
        </w:rPr>
        <w:t>(4) број рачуна: 840-30678845-06;</w:t>
      </w:r>
    </w:p>
    <w:p w14:paraId="3557DF2B" w14:textId="77777777" w:rsidR="00CD1BE5" w:rsidRPr="008E2551" w:rsidRDefault="00CD1BE5" w:rsidP="000E2DBD">
      <w:pPr>
        <w:ind w:left="284" w:right="273"/>
        <w:jc w:val="both"/>
        <w:rPr>
          <w:rFonts w:ascii="Arial" w:hAnsi="Arial"/>
          <w:lang w:val="sr-Cyrl-RS"/>
        </w:rPr>
      </w:pPr>
      <w:r w:rsidRPr="008E2551">
        <w:rPr>
          <w:rFonts w:ascii="Arial" w:hAnsi="Arial"/>
          <w:lang w:val="sr-Cyrl-RS"/>
        </w:rPr>
        <w:t>(5) шифру плаћања: 153 или 253;</w:t>
      </w:r>
    </w:p>
    <w:p w14:paraId="071946AC" w14:textId="77777777" w:rsidR="00CD1BE5" w:rsidRPr="008E2551" w:rsidRDefault="00CD1BE5" w:rsidP="000E2DBD">
      <w:pPr>
        <w:ind w:left="284" w:right="273"/>
        <w:jc w:val="both"/>
        <w:rPr>
          <w:rFonts w:ascii="Arial" w:hAnsi="Arial"/>
          <w:lang w:val="sr-Cyrl-RS"/>
        </w:rPr>
      </w:pPr>
      <w:r w:rsidRPr="008E2551">
        <w:rPr>
          <w:rFonts w:ascii="Arial" w:hAnsi="Arial"/>
          <w:lang w:val="sr-Cyrl-RS"/>
        </w:rPr>
        <w:t>(6) позив на број: подаци о броју или ознаци јавне набавке поводом које се подноси захтев за заштиту права;</w:t>
      </w:r>
    </w:p>
    <w:p w14:paraId="6FB8E3FD" w14:textId="77777777" w:rsidR="00CD1BE5" w:rsidRPr="008E2551" w:rsidRDefault="00CD1BE5" w:rsidP="000E2DBD">
      <w:pPr>
        <w:ind w:left="284" w:right="273"/>
        <w:jc w:val="both"/>
        <w:rPr>
          <w:rFonts w:ascii="Arial" w:hAnsi="Arial"/>
          <w:lang w:val="sr-Cyrl-RS"/>
        </w:rPr>
      </w:pPr>
      <w:r w:rsidRPr="008E2551">
        <w:rPr>
          <w:rFonts w:ascii="Arial" w:hAnsi="Arial"/>
          <w:lang w:val="sr-Cyrl-RS"/>
        </w:rPr>
        <w:t>(7) сврха: ЗЗП; назив наручиоца; број или ознака јавне набавке поводом које се подноси захтев за заштиту права;</w:t>
      </w:r>
    </w:p>
    <w:p w14:paraId="230F40E5" w14:textId="77777777" w:rsidR="00CD1BE5" w:rsidRPr="008E2551" w:rsidRDefault="00CD1BE5" w:rsidP="000E2DBD">
      <w:pPr>
        <w:ind w:left="284" w:right="273"/>
        <w:jc w:val="both"/>
        <w:rPr>
          <w:rFonts w:ascii="Arial" w:hAnsi="Arial"/>
          <w:lang w:val="sr-Cyrl-RS"/>
        </w:rPr>
      </w:pPr>
      <w:r w:rsidRPr="008E2551">
        <w:rPr>
          <w:rFonts w:ascii="Arial" w:hAnsi="Arial"/>
          <w:lang w:val="sr-Cyrl-RS"/>
        </w:rPr>
        <w:t>(8) корисник: буџет Републике Србије;</w:t>
      </w:r>
    </w:p>
    <w:p w14:paraId="1B395EE5" w14:textId="77777777" w:rsidR="00CD1BE5" w:rsidRPr="008E2551" w:rsidRDefault="00CD1BE5" w:rsidP="000E2DBD">
      <w:pPr>
        <w:ind w:left="284" w:right="273"/>
        <w:jc w:val="both"/>
        <w:rPr>
          <w:rFonts w:ascii="Arial" w:hAnsi="Arial"/>
          <w:lang w:val="sr-Cyrl-RS"/>
        </w:rPr>
      </w:pPr>
      <w:r w:rsidRPr="008E2551">
        <w:rPr>
          <w:rFonts w:ascii="Arial" w:hAnsi="Arial"/>
          <w:lang w:val="sr-Cyrl-RS"/>
        </w:rPr>
        <w:lastRenderedPageBreak/>
        <w:t>(9) назив уплатиоца, односно назив подносиоца захтева за заштиту права за којег је извршена уплата таксе;</w:t>
      </w:r>
    </w:p>
    <w:p w14:paraId="02FA3888" w14:textId="77777777" w:rsidR="00CD1BE5" w:rsidRPr="008E2551" w:rsidRDefault="00CD1BE5" w:rsidP="000E2DBD">
      <w:pPr>
        <w:ind w:left="284" w:right="273"/>
        <w:jc w:val="both"/>
        <w:rPr>
          <w:rFonts w:ascii="Arial" w:hAnsi="Arial"/>
          <w:lang w:val="sr-Cyrl-RS"/>
        </w:rPr>
      </w:pPr>
      <w:r w:rsidRPr="008E2551">
        <w:rPr>
          <w:rFonts w:ascii="Arial" w:hAnsi="Arial"/>
          <w:lang w:val="sr-Cyrl-RS"/>
        </w:rPr>
        <w:t>(10) потпис овлашћеног лица банке.</w:t>
      </w:r>
    </w:p>
    <w:p w14:paraId="54577BDE" w14:textId="77777777" w:rsidR="00CD1BE5" w:rsidRPr="008E2551" w:rsidRDefault="00CD1BE5" w:rsidP="000E2DBD">
      <w:pPr>
        <w:ind w:left="284" w:right="273"/>
        <w:jc w:val="both"/>
        <w:rPr>
          <w:rFonts w:ascii="Arial" w:hAnsi="Arial"/>
          <w:lang w:val="sr-Cyrl-RS"/>
        </w:rPr>
      </w:pPr>
      <w:r w:rsidRPr="008E2551">
        <w:rPr>
          <w:rFonts w:ascii="Arial" w:hAnsi="Arial"/>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B37D1E9" w14:textId="77777777" w:rsidR="00CD1BE5" w:rsidRPr="008E2551" w:rsidRDefault="00CD1BE5" w:rsidP="000E2DBD">
      <w:pPr>
        <w:ind w:left="284" w:right="273"/>
        <w:jc w:val="both"/>
        <w:rPr>
          <w:rFonts w:ascii="Arial" w:hAnsi="Arial"/>
          <w:lang w:val="sr-Cyrl-RS"/>
        </w:rPr>
      </w:pPr>
      <w:r w:rsidRPr="008E2551">
        <w:rPr>
          <w:rFonts w:ascii="Arial" w:hAnsi="Arial"/>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BA0BF0" w:rsidRPr="00394169">
        <w:rPr>
          <w:rFonts w:ascii="Arial" w:hAnsi="Arial"/>
          <w:lang w:val="sr-Cyrl-ME"/>
        </w:rPr>
        <w:t xml:space="preserve"> </w:t>
      </w:r>
      <w:r w:rsidRPr="008E2551">
        <w:rPr>
          <w:rFonts w:ascii="Arial" w:hAnsi="Arial"/>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77CB574" w14:textId="77777777" w:rsidR="00CD1BE5" w:rsidRPr="008E2551" w:rsidRDefault="00CD1BE5" w:rsidP="000E2DBD">
      <w:pPr>
        <w:ind w:left="284" w:right="273"/>
        <w:jc w:val="both"/>
        <w:rPr>
          <w:rFonts w:ascii="Arial" w:hAnsi="Arial"/>
          <w:lang w:val="sr-Cyrl-RS"/>
        </w:rPr>
      </w:pPr>
      <w:r w:rsidRPr="008E2551">
        <w:rPr>
          <w:rFonts w:ascii="Arial" w:hAnsi="Arial"/>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4A0CDE" w14:textId="77777777" w:rsidR="00CD1BE5" w:rsidRPr="00394169" w:rsidRDefault="00CD1BE5" w:rsidP="000E2DBD">
      <w:pPr>
        <w:ind w:left="284" w:right="273"/>
        <w:jc w:val="both"/>
        <w:rPr>
          <w:rFonts w:ascii="Arial" w:hAnsi="Arial"/>
          <w:lang w:val="sr-Cyrl-RS"/>
        </w:rPr>
      </w:pPr>
      <w:r w:rsidRPr="008E2551">
        <w:rPr>
          <w:rFonts w:ascii="Arial" w:hAnsi="Arial"/>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BA0BF0" w:rsidRPr="008E2551">
        <w:rPr>
          <w:rFonts w:ascii="Arial" w:hAnsi="Arial"/>
          <w:lang w:val="sr-Cyrl-RS"/>
        </w:rPr>
        <w:t>ава у поступцима јавних набавки</w:t>
      </w:r>
      <w:r w:rsidRPr="00394169">
        <w:rPr>
          <w:rFonts w:ascii="Arial" w:hAnsi="Arial"/>
          <w:lang w:val="sr-Cyrl-RS"/>
        </w:rPr>
        <w:t>:</w:t>
      </w:r>
    </w:p>
    <w:p w14:paraId="51DC5F70" w14:textId="77777777" w:rsidR="00CD1BE5" w:rsidRDefault="00C07C4A" w:rsidP="000E2DBD">
      <w:pPr>
        <w:ind w:left="284" w:right="273"/>
        <w:jc w:val="both"/>
        <w:rPr>
          <w:rFonts w:ascii="Arial" w:hAnsi="Arial"/>
          <w:lang w:val="sr-Cyrl-RS"/>
        </w:rPr>
      </w:pPr>
      <w:hyperlink r:id="rId17" w:history="1">
        <w:r w:rsidR="00B179B1" w:rsidRPr="00394169">
          <w:rPr>
            <w:rStyle w:val="Hiperveza"/>
            <w:rFonts w:ascii="Arial" w:hAnsi="Arial"/>
            <w:lang w:val="en-US"/>
          </w:rPr>
          <w:t>http</w:t>
        </w:r>
        <w:r w:rsidR="00B179B1" w:rsidRPr="008E2551">
          <w:rPr>
            <w:rStyle w:val="Hiperveza"/>
            <w:rFonts w:ascii="Arial" w:hAnsi="Arial"/>
            <w:lang w:val="sr-Cyrl-RS"/>
          </w:rPr>
          <w:t>://</w:t>
        </w:r>
        <w:r w:rsidR="00B179B1" w:rsidRPr="00394169">
          <w:rPr>
            <w:rStyle w:val="Hiperveza"/>
            <w:rFonts w:ascii="Arial" w:hAnsi="Arial"/>
            <w:lang w:val="en-US"/>
          </w:rPr>
          <w:t>www</w:t>
        </w:r>
        <w:r w:rsidR="00B179B1" w:rsidRPr="008E2551">
          <w:rPr>
            <w:rStyle w:val="Hiperveza"/>
            <w:rFonts w:ascii="Arial" w:hAnsi="Arial"/>
            <w:lang w:val="sr-Cyrl-RS"/>
          </w:rPr>
          <w:t>.</w:t>
        </w:r>
        <w:r w:rsidR="00B179B1" w:rsidRPr="00394169">
          <w:rPr>
            <w:rStyle w:val="Hiperveza"/>
            <w:rFonts w:ascii="Arial" w:hAnsi="Arial"/>
            <w:lang w:val="en-US"/>
          </w:rPr>
          <w:t>kjn</w:t>
        </w:r>
        <w:r w:rsidR="00B179B1" w:rsidRPr="008E2551">
          <w:rPr>
            <w:rStyle w:val="Hiperveza"/>
            <w:rFonts w:ascii="Arial" w:hAnsi="Arial"/>
            <w:lang w:val="sr-Cyrl-RS"/>
          </w:rPr>
          <w:t>.</w:t>
        </w:r>
        <w:r w:rsidR="00B179B1" w:rsidRPr="00394169">
          <w:rPr>
            <w:rStyle w:val="Hiperveza"/>
            <w:rFonts w:ascii="Arial" w:hAnsi="Arial"/>
            <w:lang w:val="en-US"/>
          </w:rPr>
          <w:t>gov</w:t>
        </w:r>
        <w:r w:rsidR="00B179B1" w:rsidRPr="008E2551">
          <w:rPr>
            <w:rStyle w:val="Hiperveza"/>
            <w:rFonts w:ascii="Arial" w:hAnsi="Arial"/>
            <w:lang w:val="sr-Cyrl-RS"/>
          </w:rPr>
          <w:t>.</w:t>
        </w:r>
        <w:r w:rsidR="00B179B1" w:rsidRPr="00394169">
          <w:rPr>
            <w:rStyle w:val="Hiperveza"/>
            <w:rFonts w:ascii="Arial" w:hAnsi="Arial"/>
            <w:lang w:val="en-US"/>
          </w:rPr>
          <w:t>rs</w:t>
        </w:r>
        <w:r w:rsidR="00B179B1" w:rsidRPr="008E2551">
          <w:rPr>
            <w:rStyle w:val="Hiperveza"/>
            <w:rFonts w:ascii="Arial" w:hAnsi="Arial"/>
            <w:lang w:val="sr-Cyrl-RS"/>
          </w:rPr>
          <w:t>/</w:t>
        </w:r>
        <w:r w:rsidR="00B179B1" w:rsidRPr="00394169">
          <w:rPr>
            <w:rStyle w:val="Hiperveza"/>
            <w:rFonts w:ascii="Arial" w:hAnsi="Arial"/>
            <w:lang w:val="en-US"/>
          </w:rPr>
          <w:t>ci</w:t>
        </w:r>
        <w:r w:rsidR="00B179B1" w:rsidRPr="008E2551">
          <w:rPr>
            <w:rStyle w:val="Hiperveza"/>
            <w:rFonts w:ascii="Arial" w:hAnsi="Arial"/>
            <w:lang w:val="sr-Cyrl-RS"/>
          </w:rPr>
          <w:t>/</w:t>
        </w:r>
        <w:r w:rsidR="00B179B1" w:rsidRPr="00394169">
          <w:rPr>
            <w:rStyle w:val="Hiperveza"/>
            <w:rFonts w:ascii="Arial" w:hAnsi="Arial"/>
            <w:lang w:val="en-US"/>
          </w:rPr>
          <w:t>uputstvo</w:t>
        </w:r>
        <w:r w:rsidR="00B179B1" w:rsidRPr="008E2551">
          <w:rPr>
            <w:rStyle w:val="Hiperveza"/>
            <w:rFonts w:ascii="Arial" w:hAnsi="Arial"/>
            <w:lang w:val="sr-Cyrl-RS"/>
          </w:rPr>
          <w:t>-</w:t>
        </w:r>
        <w:r w:rsidR="00B179B1" w:rsidRPr="00394169">
          <w:rPr>
            <w:rStyle w:val="Hiperveza"/>
            <w:rFonts w:ascii="Arial" w:hAnsi="Arial"/>
            <w:lang w:val="en-US"/>
          </w:rPr>
          <w:t>o</w:t>
        </w:r>
        <w:r w:rsidR="00B179B1" w:rsidRPr="008E2551">
          <w:rPr>
            <w:rStyle w:val="Hiperveza"/>
            <w:rFonts w:ascii="Arial" w:hAnsi="Arial"/>
            <w:lang w:val="sr-Cyrl-RS"/>
          </w:rPr>
          <w:t>-</w:t>
        </w:r>
        <w:r w:rsidR="00B179B1" w:rsidRPr="00394169">
          <w:rPr>
            <w:rStyle w:val="Hiperveza"/>
            <w:rFonts w:ascii="Arial" w:hAnsi="Arial"/>
            <w:lang w:val="en-US"/>
          </w:rPr>
          <w:t>uplati</w:t>
        </w:r>
        <w:r w:rsidR="00B179B1" w:rsidRPr="008E2551">
          <w:rPr>
            <w:rStyle w:val="Hiperveza"/>
            <w:rFonts w:ascii="Arial" w:hAnsi="Arial"/>
            <w:lang w:val="sr-Cyrl-RS"/>
          </w:rPr>
          <w:t>-</w:t>
        </w:r>
        <w:r w:rsidR="00B179B1" w:rsidRPr="00394169">
          <w:rPr>
            <w:rStyle w:val="Hiperveza"/>
            <w:rFonts w:ascii="Arial" w:hAnsi="Arial"/>
            <w:lang w:val="en-US"/>
          </w:rPr>
          <w:t>republicke</w:t>
        </w:r>
        <w:r w:rsidR="00B179B1" w:rsidRPr="008E2551">
          <w:rPr>
            <w:rStyle w:val="Hiperveza"/>
            <w:rFonts w:ascii="Arial" w:hAnsi="Arial"/>
            <w:lang w:val="sr-Cyrl-RS"/>
          </w:rPr>
          <w:t>-</w:t>
        </w:r>
        <w:r w:rsidR="00B179B1" w:rsidRPr="00394169">
          <w:rPr>
            <w:rStyle w:val="Hiperveza"/>
            <w:rFonts w:ascii="Arial" w:hAnsi="Arial"/>
            <w:lang w:val="en-US"/>
          </w:rPr>
          <w:t>administrativne</w:t>
        </w:r>
        <w:r w:rsidR="00B179B1" w:rsidRPr="008E2551">
          <w:rPr>
            <w:rStyle w:val="Hiperveza"/>
            <w:rFonts w:ascii="Arial" w:hAnsi="Arial"/>
            <w:lang w:val="sr-Cyrl-RS"/>
          </w:rPr>
          <w:t>-</w:t>
        </w:r>
        <w:r w:rsidR="00B179B1" w:rsidRPr="00394169">
          <w:rPr>
            <w:rStyle w:val="Hiperveza"/>
            <w:rFonts w:ascii="Arial" w:hAnsi="Arial"/>
            <w:lang w:val="en-US"/>
          </w:rPr>
          <w:t>takse</w:t>
        </w:r>
        <w:r w:rsidR="00B179B1" w:rsidRPr="008E2551">
          <w:rPr>
            <w:rStyle w:val="Hiperveza"/>
            <w:rFonts w:ascii="Arial" w:hAnsi="Arial"/>
            <w:lang w:val="sr-Cyrl-RS"/>
          </w:rPr>
          <w:t>.</w:t>
        </w:r>
        <w:r w:rsidR="00B179B1" w:rsidRPr="00394169">
          <w:rPr>
            <w:rStyle w:val="Hiperveza"/>
            <w:rFonts w:ascii="Arial" w:hAnsi="Arial"/>
            <w:lang w:val="en-US"/>
          </w:rPr>
          <w:t>html</w:t>
        </w:r>
        <w:r w:rsidR="00B179B1" w:rsidRPr="008E2551">
          <w:rPr>
            <w:rStyle w:val="Hiperveza"/>
            <w:rFonts w:ascii="Arial" w:hAnsi="Arial"/>
            <w:lang w:val="sr-Cyrl-RS"/>
          </w:rPr>
          <w:t>и</w:t>
        </w:r>
      </w:hyperlink>
      <w:r w:rsidR="00CD1BE5" w:rsidRPr="008E2551">
        <w:rPr>
          <w:rFonts w:ascii="Arial" w:hAnsi="Arial"/>
          <w:lang w:val="sr-Cyrl-RS"/>
        </w:rPr>
        <w:t xml:space="preserve"> </w:t>
      </w:r>
      <w:hyperlink r:id="rId18" w:history="1">
        <w:r w:rsidR="00A33781" w:rsidRPr="00597C8C">
          <w:rPr>
            <w:rStyle w:val="Hiperveza"/>
            <w:rFonts w:ascii="Arial" w:hAnsi="Arial"/>
            <w:lang w:val="en-US"/>
          </w:rPr>
          <w:t>http</w:t>
        </w:r>
        <w:r w:rsidR="00A33781" w:rsidRPr="008E2551">
          <w:rPr>
            <w:rStyle w:val="Hiperveza"/>
            <w:rFonts w:ascii="Arial" w:hAnsi="Arial"/>
            <w:lang w:val="sr-Cyrl-RS"/>
          </w:rPr>
          <w:t>://</w:t>
        </w:r>
        <w:r w:rsidR="00A33781" w:rsidRPr="00597C8C">
          <w:rPr>
            <w:rStyle w:val="Hiperveza"/>
            <w:rFonts w:ascii="Arial" w:hAnsi="Arial"/>
            <w:lang w:val="en-US"/>
          </w:rPr>
          <w:t>www</w:t>
        </w:r>
        <w:r w:rsidR="00A33781" w:rsidRPr="008E2551">
          <w:rPr>
            <w:rStyle w:val="Hiperveza"/>
            <w:rFonts w:ascii="Arial" w:hAnsi="Arial"/>
            <w:lang w:val="sr-Cyrl-RS"/>
          </w:rPr>
          <w:t>.</w:t>
        </w:r>
        <w:r w:rsidR="00A33781" w:rsidRPr="00597C8C">
          <w:rPr>
            <w:rStyle w:val="Hiperveza"/>
            <w:rFonts w:ascii="Arial" w:hAnsi="Arial"/>
            <w:lang w:val="en-US"/>
          </w:rPr>
          <w:t>kjn</w:t>
        </w:r>
        <w:r w:rsidR="00A33781" w:rsidRPr="008E2551">
          <w:rPr>
            <w:rStyle w:val="Hiperveza"/>
            <w:rFonts w:ascii="Arial" w:hAnsi="Arial"/>
            <w:lang w:val="sr-Cyrl-RS"/>
          </w:rPr>
          <w:t>.</w:t>
        </w:r>
        <w:r w:rsidR="00A33781" w:rsidRPr="00597C8C">
          <w:rPr>
            <w:rStyle w:val="Hiperveza"/>
            <w:rFonts w:ascii="Arial" w:hAnsi="Arial"/>
            <w:lang w:val="en-US"/>
          </w:rPr>
          <w:t>gov</w:t>
        </w:r>
        <w:r w:rsidR="00A33781" w:rsidRPr="008E2551">
          <w:rPr>
            <w:rStyle w:val="Hiperveza"/>
            <w:rFonts w:ascii="Arial" w:hAnsi="Arial"/>
            <w:lang w:val="sr-Cyrl-RS"/>
          </w:rPr>
          <w:t>.</w:t>
        </w:r>
        <w:r w:rsidR="00A33781" w:rsidRPr="00597C8C">
          <w:rPr>
            <w:rStyle w:val="Hiperveza"/>
            <w:rFonts w:ascii="Arial" w:hAnsi="Arial"/>
            <w:lang w:val="en-US"/>
          </w:rPr>
          <w:t>rs</w:t>
        </w:r>
        <w:r w:rsidR="00A33781" w:rsidRPr="008E2551">
          <w:rPr>
            <w:rStyle w:val="Hiperveza"/>
            <w:rFonts w:ascii="Arial" w:hAnsi="Arial"/>
            <w:lang w:val="sr-Cyrl-RS"/>
          </w:rPr>
          <w:t>/</w:t>
        </w:r>
        <w:r w:rsidR="00A33781" w:rsidRPr="00597C8C">
          <w:rPr>
            <w:rStyle w:val="Hiperveza"/>
            <w:rFonts w:ascii="Arial" w:hAnsi="Arial"/>
            <w:lang w:val="en-US"/>
          </w:rPr>
          <w:t>download</w:t>
        </w:r>
        <w:r w:rsidR="00A33781" w:rsidRPr="008E2551">
          <w:rPr>
            <w:rStyle w:val="Hiperveza"/>
            <w:rFonts w:ascii="Arial" w:hAnsi="Arial"/>
            <w:lang w:val="sr-Cyrl-RS"/>
          </w:rPr>
          <w:t>/</w:t>
        </w:r>
        <w:r w:rsidR="00A33781" w:rsidRPr="00597C8C">
          <w:rPr>
            <w:rStyle w:val="Hiperveza"/>
            <w:rFonts w:ascii="Arial" w:hAnsi="Arial"/>
            <w:lang w:val="en-US"/>
          </w:rPr>
          <w:t>Taksa</w:t>
        </w:r>
        <w:r w:rsidR="00A33781" w:rsidRPr="008E2551">
          <w:rPr>
            <w:rStyle w:val="Hiperveza"/>
            <w:rFonts w:ascii="Arial" w:hAnsi="Arial"/>
            <w:lang w:val="sr-Cyrl-RS"/>
          </w:rPr>
          <w:t>-</w:t>
        </w:r>
        <w:r w:rsidR="00A33781" w:rsidRPr="00597C8C">
          <w:rPr>
            <w:rStyle w:val="Hiperveza"/>
            <w:rFonts w:ascii="Arial" w:hAnsi="Arial"/>
            <w:lang w:val="en-US"/>
          </w:rPr>
          <w:t>popunjeni</w:t>
        </w:r>
        <w:r w:rsidR="00A33781" w:rsidRPr="008E2551">
          <w:rPr>
            <w:rStyle w:val="Hiperveza"/>
            <w:rFonts w:ascii="Arial" w:hAnsi="Arial"/>
            <w:lang w:val="sr-Cyrl-RS"/>
          </w:rPr>
          <w:t>-</w:t>
        </w:r>
        <w:r w:rsidR="00A33781" w:rsidRPr="00597C8C">
          <w:rPr>
            <w:rStyle w:val="Hiperveza"/>
            <w:rFonts w:ascii="Arial" w:hAnsi="Arial"/>
            <w:lang w:val="en-US"/>
          </w:rPr>
          <w:t>nalozi</w:t>
        </w:r>
        <w:r w:rsidR="00A33781" w:rsidRPr="008E2551">
          <w:rPr>
            <w:rStyle w:val="Hiperveza"/>
            <w:rFonts w:ascii="Arial" w:hAnsi="Arial"/>
            <w:lang w:val="sr-Cyrl-RS"/>
          </w:rPr>
          <w:t>-</w:t>
        </w:r>
        <w:r w:rsidR="00A33781" w:rsidRPr="00597C8C">
          <w:rPr>
            <w:rStyle w:val="Hiperveza"/>
            <w:rFonts w:ascii="Arial" w:hAnsi="Arial"/>
            <w:lang w:val="en-US"/>
          </w:rPr>
          <w:t>ci</w:t>
        </w:r>
        <w:r w:rsidR="00A33781" w:rsidRPr="008E2551">
          <w:rPr>
            <w:rStyle w:val="Hiperveza"/>
            <w:rFonts w:ascii="Arial" w:hAnsi="Arial"/>
            <w:lang w:val="sr-Cyrl-RS"/>
          </w:rPr>
          <w:t>.</w:t>
        </w:r>
        <w:r w:rsidR="00A33781" w:rsidRPr="00597C8C">
          <w:rPr>
            <w:rStyle w:val="Hiperveza"/>
            <w:rFonts w:ascii="Arial" w:hAnsi="Arial"/>
            <w:lang w:val="en-US"/>
          </w:rPr>
          <w:t>pdf</w:t>
        </w:r>
      </w:hyperlink>
    </w:p>
    <w:p w14:paraId="0E462DC6" w14:textId="77777777" w:rsidR="00A33781" w:rsidRDefault="00A33781" w:rsidP="000E2DBD">
      <w:pPr>
        <w:ind w:left="284" w:right="273"/>
        <w:jc w:val="both"/>
        <w:rPr>
          <w:rFonts w:ascii="Arial" w:hAnsi="Arial"/>
          <w:lang w:val="sr-Cyrl-RS"/>
        </w:rPr>
      </w:pPr>
    </w:p>
    <w:p w14:paraId="3556AF7D" w14:textId="77777777" w:rsidR="00A33781" w:rsidRDefault="00A33781" w:rsidP="000E2DBD">
      <w:pPr>
        <w:ind w:left="284" w:right="273"/>
        <w:jc w:val="both"/>
        <w:rPr>
          <w:rFonts w:ascii="Arial" w:hAnsi="Arial"/>
          <w:lang w:val="sr-Cyrl-RS"/>
        </w:rPr>
      </w:pPr>
    </w:p>
    <w:p w14:paraId="59972ED7" w14:textId="77777777" w:rsidR="00A33781" w:rsidRPr="008E2551" w:rsidRDefault="00A33781" w:rsidP="00A33781">
      <w:pPr>
        <w:pStyle w:val="Naslov3"/>
        <w:rPr>
          <w:sz w:val="24"/>
          <w:szCs w:val="24"/>
          <w:lang w:val="sr-Cyrl-RS"/>
        </w:rPr>
      </w:pPr>
      <w:r w:rsidRPr="00627E8B">
        <w:rPr>
          <w:sz w:val="22"/>
          <w:szCs w:val="22"/>
          <w:lang w:val="sr-Cyrl-RS"/>
        </w:rPr>
        <w:t xml:space="preserve">    </w:t>
      </w:r>
      <w:r w:rsidR="00C30154" w:rsidRPr="00627E8B">
        <w:rPr>
          <w:sz w:val="22"/>
          <w:szCs w:val="22"/>
          <w:lang w:val="sr-Cyrl-RS"/>
        </w:rPr>
        <w:t xml:space="preserve"> </w:t>
      </w:r>
      <w:r w:rsidRPr="00627E8B">
        <w:rPr>
          <w:sz w:val="24"/>
          <w:szCs w:val="24"/>
          <w:lang w:val="sr-Cyrl-RS"/>
        </w:rPr>
        <w:t>6.</w:t>
      </w:r>
      <w:r w:rsidRPr="008E2551">
        <w:rPr>
          <w:sz w:val="24"/>
          <w:szCs w:val="24"/>
          <w:lang w:val="sr-Cyrl-RS"/>
        </w:rPr>
        <w:t>3</w:t>
      </w:r>
      <w:r w:rsidR="006F3763" w:rsidRPr="00627E8B">
        <w:rPr>
          <w:sz w:val="24"/>
          <w:szCs w:val="24"/>
          <w:lang w:val="sr-Cyrl-RS"/>
        </w:rPr>
        <w:t>2</w:t>
      </w:r>
      <w:r w:rsidRPr="00A33781">
        <w:rPr>
          <w:sz w:val="24"/>
          <w:szCs w:val="24"/>
          <w:lang w:val="sr-Cyrl-RS"/>
        </w:rPr>
        <w:t xml:space="preserve"> </w:t>
      </w:r>
      <w:r w:rsidRPr="008E2551">
        <w:rPr>
          <w:sz w:val="24"/>
          <w:szCs w:val="24"/>
          <w:lang w:val="sr-Cyrl-RS"/>
        </w:rPr>
        <w:t>Закључ</w:t>
      </w:r>
      <w:r w:rsidRPr="00A33781">
        <w:rPr>
          <w:sz w:val="24"/>
          <w:szCs w:val="24"/>
          <w:lang w:val="sr-Cyrl-RS"/>
        </w:rPr>
        <w:t>е</w:t>
      </w:r>
      <w:r w:rsidRPr="008E2551">
        <w:rPr>
          <w:sz w:val="24"/>
          <w:szCs w:val="24"/>
          <w:lang w:val="sr-Cyrl-RS"/>
        </w:rPr>
        <w:t xml:space="preserve">ње </w:t>
      </w:r>
      <w:r w:rsidRPr="00A33781">
        <w:rPr>
          <w:sz w:val="24"/>
          <w:szCs w:val="24"/>
          <w:lang w:val="sr-Cyrl-RS"/>
        </w:rPr>
        <w:t xml:space="preserve">и ступање на снагу уговора </w:t>
      </w:r>
    </w:p>
    <w:p w14:paraId="17ECE58B"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rPr>
        <w:t xml:space="preserve">Наручилац је обавезан да </w:t>
      </w:r>
      <w:r w:rsidRPr="00A33781">
        <w:rPr>
          <w:rFonts w:ascii="Arial" w:eastAsia="TimesNewRomanPSMT" w:hAnsi="Arial" w:cs="Arial"/>
          <w:bCs/>
          <w:lang w:val="sr-Cyrl-RS"/>
        </w:rPr>
        <w:t>уговор</w:t>
      </w:r>
      <w:r w:rsidRPr="00A33781">
        <w:rPr>
          <w:rFonts w:ascii="Arial" w:eastAsia="TimesNewRomanPSMT" w:hAnsi="Arial" w:cs="Arial"/>
          <w:bCs/>
        </w:rPr>
        <w:t xml:space="preserve"> достави изабраном понуђачу у року од осам</w:t>
      </w:r>
      <w:r w:rsidR="00DD002E">
        <w:rPr>
          <w:rFonts w:ascii="Arial" w:eastAsia="TimesNewRomanPSMT" w:hAnsi="Arial" w:cs="Arial"/>
          <w:bCs/>
          <w:lang w:val="sr-Cyrl-RS"/>
        </w:rPr>
        <w:t>(словима</w:t>
      </w:r>
      <w:r w:rsidR="00DD002E" w:rsidRPr="00A33781">
        <w:rPr>
          <w:rFonts w:ascii="Arial" w:eastAsia="TimesNewRomanPSMT" w:hAnsi="Arial" w:cs="Arial"/>
          <w:bCs/>
          <w:lang w:val="sr-Cyrl-RS"/>
        </w:rPr>
        <w:t>:</w:t>
      </w:r>
      <w:r w:rsidR="00DD002E">
        <w:rPr>
          <w:rFonts w:ascii="Arial" w:eastAsia="TimesNewRomanPSMT" w:hAnsi="Arial" w:cs="Arial"/>
          <w:bCs/>
          <w:lang w:val="sr-Cyrl-RS"/>
        </w:rPr>
        <w:t>осам)</w:t>
      </w:r>
      <w:r w:rsidRPr="00A33781">
        <w:rPr>
          <w:rFonts w:ascii="Arial" w:eastAsia="TimesNewRomanPSMT" w:hAnsi="Arial" w:cs="Arial"/>
          <w:bCs/>
        </w:rPr>
        <w:t xml:space="preserve"> дана од дана протека рока за подношење захтева за заштиту права.</w:t>
      </w:r>
    </w:p>
    <w:p w14:paraId="762ECD80"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lang w:val="sr-Cyrl-RS"/>
        </w:rPr>
        <w:t>Након што наручилац понуђачу достави потписани уговор, понуђач је дужан да у року од три дана наручиоцу пошаље потписани уговор.</w:t>
      </w:r>
    </w:p>
    <w:p w14:paraId="7C8E96B1"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rPr>
        <w:t xml:space="preserve">Понуђач којем буде додељен </w:t>
      </w:r>
      <w:r w:rsidRPr="00A33781">
        <w:rPr>
          <w:rFonts w:ascii="Arial" w:eastAsia="TimesNewRomanPSMT" w:hAnsi="Arial" w:cs="Arial"/>
          <w:bCs/>
          <w:lang w:val="sr-Cyrl-RS"/>
        </w:rPr>
        <w:t>уговор</w:t>
      </w:r>
      <w:r w:rsidRPr="00A33781">
        <w:rPr>
          <w:rFonts w:ascii="Arial" w:eastAsia="TimesNewRomanPSMT" w:hAnsi="Arial" w:cs="Arial"/>
          <w:bCs/>
        </w:rPr>
        <w:t xml:space="preserve">, обавезан је да у року од највише </w:t>
      </w:r>
      <w:r w:rsidRPr="00A33781">
        <w:rPr>
          <w:rFonts w:ascii="Arial" w:eastAsia="TimesNewRomanPSMT" w:hAnsi="Arial" w:cs="Arial"/>
          <w:bCs/>
          <w:lang w:val="sr-Cyrl-RS"/>
        </w:rPr>
        <w:t>10 (словима: десет)</w:t>
      </w:r>
      <w:r w:rsidRPr="00A33781">
        <w:rPr>
          <w:rFonts w:ascii="Arial" w:eastAsia="TimesNewRomanPSMT" w:hAnsi="Arial" w:cs="Arial"/>
          <w:bCs/>
        </w:rPr>
        <w:t xml:space="preserve"> дана од дана закључења истог достави </w:t>
      </w:r>
      <w:r w:rsidRPr="00A33781">
        <w:rPr>
          <w:rFonts w:ascii="Arial" w:eastAsia="TimesNewRomanPSMT" w:hAnsi="Arial" w:cs="Arial"/>
          <w:bCs/>
          <w:lang w:val="sr-Cyrl-ME"/>
        </w:rPr>
        <w:t xml:space="preserve">банкарску гаранцију </w:t>
      </w:r>
      <w:r w:rsidRPr="00A33781">
        <w:rPr>
          <w:rFonts w:ascii="Arial" w:eastAsia="TimesNewRomanPSMT" w:hAnsi="Arial" w:cs="Arial"/>
          <w:bCs/>
        </w:rPr>
        <w:t>за добро извршење посла</w:t>
      </w:r>
      <w:r w:rsidRPr="00A33781">
        <w:rPr>
          <w:rFonts w:ascii="Arial" w:eastAsia="TimesNewRomanPSMT" w:hAnsi="Arial" w:cs="Arial"/>
          <w:bCs/>
          <w:lang w:val="sr-Cyrl-RS"/>
        </w:rPr>
        <w:t xml:space="preserve"> са пратећом документацијом.</w:t>
      </w:r>
    </w:p>
    <w:p w14:paraId="0537F36C"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rPr>
        <w:t xml:space="preserve">Достављање средства финансијског обезбеђења </w:t>
      </w:r>
      <w:r w:rsidRPr="00A33781">
        <w:rPr>
          <w:rFonts w:ascii="Arial" w:eastAsia="TimesNewRomanPSMT" w:hAnsi="Arial" w:cs="Arial"/>
          <w:bCs/>
          <w:lang w:val="sr-Cyrl-RS"/>
        </w:rPr>
        <w:t xml:space="preserve">за добро извршење посла </w:t>
      </w:r>
      <w:r w:rsidRPr="00A33781">
        <w:rPr>
          <w:rFonts w:ascii="Arial" w:eastAsia="TimesNewRomanPSMT" w:hAnsi="Arial" w:cs="Arial"/>
          <w:bCs/>
        </w:rPr>
        <w:t xml:space="preserve">представља одложни услов, тако да правно дејство </w:t>
      </w:r>
      <w:r w:rsidRPr="00A33781">
        <w:rPr>
          <w:rFonts w:ascii="Arial" w:eastAsia="TimesNewRomanPSMT" w:hAnsi="Arial" w:cs="Arial"/>
          <w:bCs/>
          <w:lang w:val="sr-Cyrl-RS"/>
        </w:rPr>
        <w:t xml:space="preserve">уговора </w:t>
      </w:r>
      <w:r w:rsidRPr="00A33781">
        <w:rPr>
          <w:rFonts w:ascii="Arial" w:eastAsia="TimesNewRomanPSMT" w:hAnsi="Arial" w:cs="Arial"/>
          <w:bCs/>
        </w:rPr>
        <w:t xml:space="preserve">не настаје док се одложни услов не испуни. </w:t>
      </w:r>
    </w:p>
    <w:p w14:paraId="4E823819"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rPr>
        <w:t xml:space="preserve">Ако понуђач којем је додељен </w:t>
      </w:r>
      <w:r w:rsidRPr="00A33781">
        <w:rPr>
          <w:rFonts w:ascii="Arial" w:eastAsia="TimesNewRomanPSMT" w:hAnsi="Arial" w:cs="Arial"/>
          <w:bCs/>
          <w:lang w:val="sr-Cyrl-RS"/>
        </w:rPr>
        <w:t xml:space="preserve">уговор </w:t>
      </w:r>
      <w:r w:rsidRPr="00A33781">
        <w:rPr>
          <w:rFonts w:ascii="Arial" w:eastAsia="TimesNewRomanPSMT" w:hAnsi="Arial" w:cs="Arial"/>
          <w:bCs/>
        </w:rPr>
        <w:t xml:space="preserve">одбије да закључи </w:t>
      </w:r>
      <w:r w:rsidRPr="00A33781">
        <w:rPr>
          <w:rFonts w:ascii="Arial" w:eastAsia="TimesNewRomanPSMT" w:hAnsi="Arial" w:cs="Arial"/>
          <w:bCs/>
          <w:lang w:val="sr-Cyrl-RS"/>
        </w:rPr>
        <w:t xml:space="preserve">уговор </w:t>
      </w:r>
      <w:r w:rsidRPr="00A33781">
        <w:rPr>
          <w:rFonts w:ascii="Arial" w:eastAsia="TimesNewRomanPSMT" w:hAnsi="Arial" w:cs="Arial"/>
          <w:bCs/>
        </w:rPr>
        <w:t xml:space="preserve">наручилац може да закључи </w:t>
      </w:r>
      <w:r w:rsidRPr="00A33781">
        <w:rPr>
          <w:rFonts w:ascii="Arial" w:eastAsia="TimesNewRomanPSMT" w:hAnsi="Arial" w:cs="Arial"/>
          <w:bCs/>
          <w:lang w:val="sr-Cyrl-RS"/>
        </w:rPr>
        <w:t xml:space="preserve">уговор </w:t>
      </w:r>
      <w:r w:rsidRPr="00A33781">
        <w:rPr>
          <w:rFonts w:ascii="Arial" w:eastAsia="TimesNewRomanPSMT" w:hAnsi="Arial" w:cs="Arial"/>
          <w:bCs/>
        </w:rPr>
        <w:t>са првим следећим најповољнијим понуђачем,</w:t>
      </w:r>
      <w:r w:rsidRPr="00A33781">
        <w:rPr>
          <w:rFonts w:ascii="Arial" w:eastAsia="TimesNewRomanPSMT" w:hAnsi="Arial" w:cs="Arial"/>
          <w:bCs/>
          <w:lang w:val="sr-Cyrl-RS"/>
        </w:rPr>
        <w:t xml:space="preserve"> с </w:t>
      </w:r>
      <w:r w:rsidRPr="00A33781">
        <w:rPr>
          <w:rFonts w:ascii="Arial" w:eastAsia="TimesNewRomanPSMT" w:hAnsi="Arial" w:cs="Arial"/>
          <w:bCs/>
        </w:rPr>
        <w:t>тим да Наручилац има право да реализује СФО</w:t>
      </w:r>
      <w:r w:rsidRPr="00A33781">
        <w:rPr>
          <w:rFonts w:ascii="Arial" w:eastAsia="TimesNewRomanPSMT" w:hAnsi="Arial" w:cs="Arial"/>
          <w:bCs/>
          <w:lang w:val="sr-Cyrl-RS"/>
        </w:rPr>
        <w:t xml:space="preserve"> банкарску гаранцију </w:t>
      </w:r>
      <w:r w:rsidRPr="00A33781">
        <w:rPr>
          <w:rFonts w:ascii="Arial" w:eastAsia="TimesNewRomanPSMT" w:hAnsi="Arial" w:cs="Arial"/>
          <w:bCs/>
        </w:rPr>
        <w:t xml:space="preserve"> за озбиљност Понуде Понуђача који је одбио да потпише Уговор.</w:t>
      </w:r>
    </w:p>
    <w:p w14:paraId="74AEE3F5" w14:textId="77777777" w:rsidR="00A33781" w:rsidRPr="00A33781" w:rsidRDefault="00A33781" w:rsidP="00A33781">
      <w:pPr>
        <w:tabs>
          <w:tab w:val="left" w:pos="284"/>
          <w:tab w:val="left" w:pos="330"/>
        </w:tabs>
        <w:ind w:left="284"/>
        <w:jc w:val="both"/>
        <w:rPr>
          <w:rFonts w:ascii="Arial" w:eastAsia="TimesNewRomanPSMT" w:hAnsi="Arial" w:cs="Arial"/>
          <w:bCs/>
        </w:rPr>
      </w:pPr>
      <w:r w:rsidRPr="00A33781">
        <w:rPr>
          <w:rFonts w:ascii="Arial" w:eastAsia="TimesNewRomanPSMT" w:hAnsi="Arial" w:cs="Arial"/>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A33781">
        <w:rPr>
          <w:rFonts w:ascii="Arial" w:eastAsia="TimesNewRomanPSMT" w:hAnsi="Arial" w:cs="Arial"/>
          <w:bCs/>
          <w:lang w:val="sr-Cyrl-RS"/>
        </w:rPr>
        <w:t>уговор</w:t>
      </w:r>
      <w:r w:rsidRPr="00A33781">
        <w:rPr>
          <w:rFonts w:ascii="Arial" w:eastAsia="TimesNewRomanPSMT" w:hAnsi="Arial" w:cs="Arial"/>
          <w:bCs/>
        </w:rPr>
        <w:t xml:space="preserve"> са понуђачем и пре истека рока за подношење захтева за заштиту права. </w:t>
      </w:r>
    </w:p>
    <w:p w14:paraId="746C15C7" w14:textId="77777777" w:rsidR="00A33781" w:rsidRPr="00A33781" w:rsidRDefault="00A33781" w:rsidP="000E2DBD">
      <w:pPr>
        <w:ind w:left="284" w:right="273"/>
        <w:jc w:val="both"/>
        <w:rPr>
          <w:rFonts w:ascii="Arial" w:hAnsi="Arial"/>
          <w:lang w:val="sr-Cyrl-RS"/>
        </w:rPr>
      </w:pPr>
    </w:p>
    <w:p w14:paraId="718C6329" w14:textId="77777777" w:rsidR="00C70539" w:rsidRPr="002636E6" w:rsidRDefault="00C70539" w:rsidP="000E2DBD">
      <w:pPr>
        <w:ind w:right="273"/>
        <w:rPr>
          <w:rFonts w:ascii="Calibri" w:hAnsi="Calibri"/>
          <w:color w:val="FF0000"/>
        </w:rPr>
      </w:pPr>
    </w:p>
    <w:p w14:paraId="31C4FD14" w14:textId="77777777" w:rsidR="0008213C" w:rsidRDefault="0008213C" w:rsidP="00F502EB">
      <w:pPr>
        <w:keepNext/>
        <w:tabs>
          <w:tab w:val="left" w:pos="567"/>
        </w:tabs>
        <w:ind w:left="284" w:right="273" w:hanging="284"/>
        <w:jc w:val="both"/>
        <w:outlineLvl w:val="1"/>
        <w:rPr>
          <w:rFonts w:ascii="Arial" w:hAnsi="Arial" w:cs="Arial"/>
          <w:b/>
          <w:lang w:val="sr-Cyrl-RS"/>
        </w:rPr>
      </w:pPr>
      <w:bookmarkStart w:id="45" w:name="_Toc441651611"/>
      <w:bookmarkStart w:id="46" w:name="_Toc442559922"/>
      <w:r w:rsidRPr="00627E8B">
        <w:rPr>
          <w:rFonts w:ascii="Arial" w:hAnsi="Arial" w:cs="Arial"/>
          <w:b/>
          <w:lang w:val="sr-Latn-RS"/>
        </w:rPr>
        <w:t xml:space="preserve">    </w:t>
      </w:r>
      <w:r w:rsidRPr="00627E8B">
        <w:rPr>
          <w:rFonts w:ascii="Arial" w:hAnsi="Arial" w:cs="Arial"/>
          <w:b/>
          <w:lang w:val="sr-Cyrl-RS"/>
        </w:rPr>
        <w:t>6.</w:t>
      </w:r>
      <w:r w:rsidRPr="00627E8B">
        <w:rPr>
          <w:rFonts w:ascii="Arial" w:hAnsi="Arial" w:cs="Arial"/>
          <w:b/>
          <w:lang w:val="sr-Latn-RS"/>
        </w:rPr>
        <w:t>33</w:t>
      </w:r>
      <w:r w:rsidRPr="00D11F40">
        <w:rPr>
          <w:rFonts w:ascii="Arial" w:hAnsi="Arial" w:cs="Arial"/>
          <w:b/>
          <w:lang w:val="sr-Cyrl-RS"/>
        </w:rPr>
        <w:t xml:space="preserve">   </w:t>
      </w:r>
      <w:r w:rsidRPr="00D11F40">
        <w:rPr>
          <w:rFonts w:ascii="Arial" w:hAnsi="Arial" w:cs="Arial"/>
          <w:b/>
          <w:lang w:val="en-US"/>
        </w:rPr>
        <w:t>Измене</w:t>
      </w:r>
      <w:r w:rsidRPr="008E2551">
        <w:rPr>
          <w:rFonts w:ascii="Arial" w:hAnsi="Arial" w:cs="Arial"/>
          <w:b/>
          <w:lang w:val="sr-Latn-RS"/>
        </w:rPr>
        <w:t xml:space="preserve"> </w:t>
      </w:r>
      <w:r w:rsidRPr="00D11F40">
        <w:rPr>
          <w:rFonts w:ascii="Arial" w:hAnsi="Arial" w:cs="Arial"/>
          <w:b/>
          <w:lang w:val="en-US"/>
        </w:rPr>
        <w:t>током</w:t>
      </w:r>
      <w:r w:rsidRPr="008E2551">
        <w:rPr>
          <w:rFonts w:ascii="Arial" w:hAnsi="Arial" w:cs="Arial"/>
          <w:b/>
          <w:lang w:val="sr-Latn-RS"/>
        </w:rPr>
        <w:t xml:space="preserve"> </w:t>
      </w:r>
      <w:r w:rsidRPr="00D11F40">
        <w:rPr>
          <w:rFonts w:ascii="Arial" w:hAnsi="Arial" w:cs="Arial"/>
          <w:b/>
          <w:lang w:val="en-US"/>
        </w:rPr>
        <w:t>трајања</w:t>
      </w:r>
      <w:r w:rsidRPr="008E2551">
        <w:rPr>
          <w:rFonts w:ascii="Arial" w:hAnsi="Arial" w:cs="Arial"/>
          <w:b/>
          <w:lang w:val="sr-Latn-RS"/>
        </w:rPr>
        <w:t xml:space="preserve"> </w:t>
      </w:r>
      <w:bookmarkEnd w:id="45"/>
      <w:bookmarkEnd w:id="46"/>
      <w:r w:rsidR="006B27FB" w:rsidRPr="00D11F40">
        <w:rPr>
          <w:rFonts w:ascii="Arial" w:hAnsi="Arial" w:cs="Arial"/>
          <w:b/>
          <w:lang w:val="sr-Cyrl-RS"/>
        </w:rPr>
        <w:t>уговора</w:t>
      </w:r>
    </w:p>
    <w:p w14:paraId="6D2DB25E" w14:textId="77777777" w:rsidR="00C30154" w:rsidRDefault="00C30154" w:rsidP="00F502EB">
      <w:pPr>
        <w:keepNext/>
        <w:tabs>
          <w:tab w:val="left" w:pos="567"/>
        </w:tabs>
        <w:ind w:left="284" w:right="273" w:hanging="284"/>
        <w:jc w:val="both"/>
        <w:outlineLvl w:val="1"/>
        <w:rPr>
          <w:rFonts w:ascii="Arial" w:hAnsi="Arial" w:cs="Arial"/>
          <w:b/>
          <w:lang w:val="sr-Cyrl-RS"/>
        </w:rPr>
      </w:pPr>
    </w:p>
    <w:p w14:paraId="0D20B2A4" w14:textId="77777777" w:rsidR="00C30154" w:rsidRDefault="00C30154" w:rsidP="00F502EB">
      <w:pPr>
        <w:keepNext/>
        <w:tabs>
          <w:tab w:val="left" w:pos="567"/>
        </w:tabs>
        <w:ind w:left="284" w:right="273" w:hanging="284"/>
        <w:jc w:val="both"/>
        <w:outlineLvl w:val="1"/>
        <w:rPr>
          <w:rFonts w:ascii="Arial" w:hAnsi="Arial" w:cs="Arial"/>
          <w:b/>
          <w:lang w:val="sr-Cyrl-RS"/>
        </w:rPr>
      </w:pPr>
    </w:p>
    <w:p w14:paraId="3A720609" w14:textId="77777777" w:rsidR="00C30154" w:rsidRPr="008E6C4A" w:rsidRDefault="00C30154" w:rsidP="00627E8B">
      <w:pPr>
        <w:ind w:left="284"/>
        <w:jc w:val="both"/>
        <w:rPr>
          <w:rFonts w:ascii="Arial" w:hAnsi="Arial" w:cs="Arial"/>
          <w:lang w:val="sr-Cyrl-RS"/>
        </w:rPr>
      </w:pPr>
      <w:r w:rsidRPr="008E6C4A">
        <w:rPr>
          <w:rFonts w:ascii="Arial" w:hAnsi="Arial" w:cs="Arial"/>
          <w:lang w:val="sr-Cyrl-RS"/>
        </w:rPr>
        <w:t xml:space="preserve">Уговорне стране су сагласне да се евентуалне измене и допуне овог Уговора изврше у писаној форми – закључивањем Анекса </w:t>
      </w:r>
      <w:r w:rsidRPr="008E6C4A">
        <w:rPr>
          <w:rFonts w:ascii="Arial" w:hAnsi="Arial" w:cs="Arial"/>
        </w:rPr>
        <w:t>у складу са Законом.</w:t>
      </w:r>
    </w:p>
    <w:p w14:paraId="435E538C" w14:textId="77777777" w:rsidR="00C30154" w:rsidRPr="008E6C4A" w:rsidRDefault="00C30154" w:rsidP="00627E8B">
      <w:pPr>
        <w:ind w:left="284"/>
        <w:jc w:val="both"/>
        <w:rPr>
          <w:rFonts w:ascii="Arial" w:hAnsi="Arial" w:cs="Arial"/>
          <w:lang w:val="sr-Cyrl-RS"/>
        </w:rPr>
      </w:pPr>
    </w:p>
    <w:p w14:paraId="14B7F841" w14:textId="77777777" w:rsidR="00C30154" w:rsidRPr="008E6C4A" w:rsidRDefault="00C30154" w:rsidP="00627E8B">
      <w:pPr>
        <w:ind w:left="284"/>
        <w:jc w:val="both"/>
        <w:rPr>
          <w:rFonts w:ascii="Arial" w:hAnsi="Arial" w:cs="Arial"/>
          <w:lang w:val="sr-Cyrl-RS"/>
        </w:rPr>
      </w:pPr>
      <w:r>
        <w:rPr>
          <w:rFonts w:ascii="Arial" w:hAnsi="Arial" w:cs="Arial"/>
          <w:lang w:val="sr-Cyrl-RS"/>
        </w:rPr>
        <w:lastRenderedPageBreak/>
        <w:t>Наручилац</w:t>
      </w:r>
      <w:r w:rsidRPr="008E6C4A">
        <w:rPr>
          <w:rFonts w:ascii="Arial" w:hAnsi="Arial" w:cs="Arial"/>
          <w:lang w:val="sr-Cyrl-RS"/>
        </w:rPr>
        <w:t xml:space="preserve"> може, након закључења Уговора, повећати обим предмета Уговора, с тим да се вредност Уговора може повећати максимално до 5% од укупно уговорене вредности из члана 2. Уговора.</w:t>
      </w:r>
    </w:p>
    <w:p w14:paraId="70BB99A5" w14:textId="77777777" w:rsidR="00C30154" w:rsidRPr="008E6C4A" w:rsidRDefault="00C30154" w:rsidP="00627E8B">
      <w:pPr>
        <w:ind w:left="284"/>
        <w:jc w:val="both"/>
        <w:rPr>
          <w:rFonts w:ascii="Arial" w:hAnsi="Arial" w:cs="Arial"/>
          <w:lang w:val="sr-Cyrl-RS"/>
        </w:rPr>
      </w:pPr>
    </w:p>
    <w:p w14:paraId="68024C72" w14:textId="77777777" w:rsidR="00C30154" w:rsidRPr="008E6C4A" w:rsidRDefault="00C30154" w:rsidP="00627E8B">
      <w:pPr>
        <w:ind w:left="284"/>
        <w:jc w:val="both"/>
        <w:rPr>
          <w:rFonts w:ascii="Arial" w:hAnsi="Arial" w:cs="Arial"/>
          <w:lang w:val="sr-Cyrl-RS"/>
        </w:rPr>
      </w:pPr>
      <w:r>
        <w:rPr>
          <w:rFonts w:ascii="Arial" w:hAnsi="Arial" w:cs="Arial"/>
          <w:lang w:val="sr-Cyrl-RS"/>
        </w:rPr>
        <w:t>Наручилац</w:t>
      </w:r>
      <w:r w:rsidRPr="008E6C4A">
        <w:rPr>
          <w:rFonts w:ascii="Arial" w:hAnsi="Arial" w:cs="Arial"/>
          <w:lang w:val="sr-Cyrl-RS"/>
        </w:rP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статусне, организационе промене и друге околности које једну или обе Уговорне стране онемогућавају у извршењу уговорних обавеза.</w:t>
      </w:r>
    </w:p>
    <w:p w14:paraId="3B3B94D8" w14:textId="77777777" w:rsidR="00C30154" w:rsidRPr="008E6C4A" w:rsidRDefault="00C30154" w:rsidP="00627E8B">
      <w:pPr>
        <w:ind w:left="284"/>
        <w:jc w:val="both"/>
        <w:rPr>
          <w:rFonts w:ascii="Arial" w:hAnsi="Arial" w:cs="Arial"/>
          <w:lang w:val="sr-Cyrl-RS"/>
        </w:rPr>
      </w:pPr>
    </w:p>
    <w:p w14:paraId="77C9FDBA" w14:textId="77777777" w:rsidR="00C30154" w:rsidRPr="008E6C4A" w:rsidRDefault="00C30154" w:rsidP="00627E8B">
      <w:pPr>
        <w:ind w:left="284"/>
        <w:jc w:val="both"/>
        <w:rPr>
          <w:rFonts w:ascii="Arial" w:hAnsi="Arial" w:cs="Arial"/>
          <w:lang w:val="sr-Cyrl-RS"/>
        </w:rPr>
      </w:pPr>
    </w:p>
    <w:p w14:paraId="1B17D1EB" w14:textId="77777777" w:rsidR="00C30154" w:rsidRPr="008E6C4A" w:rsidRDefault="00C30154" w:rsidP="00627E8B">
      <w:pPr>
        <w:ind w:left="284"/>
        <w:jc w:val="both"/>
        <w:rPr>
          <w:rFonts w:ascii="Arial" w:hAnsi="Arial" w:cs="Arial"/>
          <w:lang w:val="sr-Cyrl-RS"/>
        </w:rPr>
      </w:pPr>
      <w:r w:rsidRPr="008E6C4A">
        <w:rPr>
          <w:rFonts w:ascii="Arial" w:hAnsi="Arial" w:cs="Arial"/>
          <w:lang w:val="sr-Cyrl-RS"/>
        </w:rPr>
        <w:t xml:space="preserve">У наведеним случаjевима </w:t>
      </w:r>
      <w:r>
        <w:rPr>
          <w:rFonts w:ascii="Arial" w:hAnsi="Arial" w:cs="Arial"/>
          <w:lang w:val="sr-Cyrl-RS"/>
        </w:rPr>
        <w:t>Наручилац</w:t>
      </w:r>
      <w:r w:rsidRPr="008E6C4A">
        <w:rPr>
          <w:rFonts w:ascii="Arial" w:hAnsi="Arial" w:cs="Arial"/>
          <w:lang w:val="sr-Cyrl-RS"/>
        </w:rPr>
        <w:t xml:space="preserve">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BDCD5E5" w14:textId="77777777" w:rsidR="00C30154" w:rsidRPr="00D11F40" w:rsidRDefault="00C30154" w:rsidP="00F502EB">
      <w:pPr>
        <w:keepNext/>
        <w:tabs>
          <w:tab w:val="left" w:pos="567"/>
        </w:tabs>
        <w:ind w:left="284" w:right="273" w:hanging="284"/>
        <w:jc w:val="both"/>
        <w:outlineLvl w:val="1"/>
        <w:rPr>
          <w:rFonts w:ascii="Arial" w:hAnsi="Arial" w:cs="Arial"/>
          <w:b/>
          <w:lang w:val="sr-Cyrl-RS"/>
        </w:rPr>
      </w:pPr>
    </w:p>
    <w:p w14:paraId="6206B4DD" w14:textId="77777777" w:rsidR="00926D52" w:rsidRPr="00DD372E" w:rsidRDefault="00926D52" w:rsidP="000E2DBD">
      <w:pPr>
        <w:tabs>
          <w:tab w:val="left" w:pos="284"/>
          <w:tab w:val="left" w:pos="330"/>
        </w:tabs>
        <w:ind w:right="273"/>
        <w:jc w:val="both"/>
        <w:rPr>
          <w:rFonts w:ascii="Arial" w:eastAsia="TimesNewRomanPSMT" w:hAnsi="Arial" w:cs="Arial"/>
          <w:bCs/>
          <w:lang w:val="sr-Cyrl-ME"/>
        </w:rPr>
      </w:pPr>
    </w:p>
    <w:p w14:paraId="36557A19" w14:textId="77777777" w:rsidR="00F502EB" w:rsidRPr="00F502EB" w:rsidRDefault="00F502EB" w:rsidP="002C526D">
      <w:pPr>
        <w:autoSpaceDE w:val="0"/>
        <w:autoSpaceDN w:val="0"/>
        <w:adjustRightInd w:val="0"/>
        <w:ind w:left="360"/>
        <w:rPr>
          <w:rFonts w:ascii="Arial" w:hAnsi="Arial" w:cs="Arial"/>
          <w:b/>
          <w:lang w:val="sr-Cyrl-RS"/>
        </w:rPr>
      </w:pPr>
      <w:r>
        <w:rPr>
          <w:rFonts w:ascii="Arial" w:hAnsi="Arial" w:cs="Arial"/>
          <w:b/>
          <w:lang w:val="sr-Cyrl-RS"/>
        </w:rPr>
        <w:t>6.34</w:t>
      </w:r>
      <w:r w:rsidRPr="00F502EB">
        <w:rPr>
          <w:rFonts w:ascii="Arial" w:hAnsi="Arial" w:cs="Arial"/>
          <w:b/>
          <w:lang w:val="sr-Cyrl-RS"/>
        </w:rPr>
        <w:t xml:space="preserve"> Услови под којим представници понуђача могу учествовати у</w:t>
      </w:r>
      <w:r w:rsidRPr="00F502EB">
        <w:rPr>
          <w:rFonts w:ascii="Arial" w:hAnsi="Arial" w:cs="Arial"/>
          <w:b/>
          <w:lang w:val="sr-Latn-RS"/>
        </w:rPr>
        <w:t xml:space="preserve"> </w:t>
      </w:r>
      <w:r w:rsidRPr="00F502EB">
        <w:rPr>
          <w:rFonts w:ascii="Arial" w:hAnsi="Arial" w:cs="Arial"/>
          <w:b/>
          <w:lang w:val="sr-Cyrl-RS"/>
        </w:rPr>
        <w:t xml:space="preserve">поступку отварања     </w:t>
      </w:r>
      <w:r w:rsidR="002C526D">
        <w:rPr>
          <w:rFonts w:ascii="Arial" w:hAnsi="Arial" w:cs="Arial"/>
          <w:b/>
          <w:lang w:val="sr-Cyrl-RS"/>
        </w:rPr>
        <w:t xml:space="preserve">  </w:t>
      </w:r>
      <w:r w:rsidRPr="00F502EB">
        <w:rPr>
          <w:rFonts w:ascii="Arial" w:hAnsi="Arial" w:cs="Arial"/>
          <w:b/>
          <w:lang w:val="sr-Cyrl-RS"/>
        </w:rPr>
        <w:t>понуда</w:t>
      </w:r>
    </w:p>
    <w:p w14:paraId="0839D592" w14:textId="77777777" w:rsidR="00F502EB" w:rsidRPr="00F502EB" w:rsidRDefault="00F502EB" w:rsidP="002C526D">
      <w:pPr>
        <w:tabs>
          <w:tab w:val="left" w:pos="180"/>
        </w:tabs>
        <w:ind w:left="360" w:hanging="720"/>
        <w:jc w:val="both"/>
        <w:rPr>
          <w:rFonts w:ascii="Arial" w:eastAsia="TimesNewRomanPSMT" w:hAnsi="Arial" w:cs="Arial"/>
          <w:bCs/>
          <w:lang w:val="sr-Cyrl-RS"/>
        </w:rPr>
      </w:pPr>
      <w:r w:rsidRPr="00F502EB">
        <w:rPr>
          <w:rFonts w:ascii="Arial" w:eastAsia="TimesNewRomanPSMT" w:hAnsi="Arial" w:cs="Arial"/>
          <w:bCs/>
          <w:lang w:val="sr-Cyrl-RS"/>
        </w:rPr>
        <w:t xml:space="preserve">           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4D79A7C8" w14:textId="77777777" w:rsidR="008D1D30" w:rsidRPr="008E2551" w:rsidRDefault="008D1D30" w:rsidP="008E2551">
      <w:pPr>
        <w:pStyle w:val="Naslov"/>
        <w:spacing w:before="0" w:after="0"/>
        <w:rPr>
          <w:b w:val="0"/>
          <w:lang w:val="sr-Cyrl-RS"/>
        </w:rPr>
      </w:pPr>
    </w:p>
    <w:p w14:paraId="4F268D9B" w14:textId="22353025" w:rsidR="005C135E" w:rsidRDefault="005C135E">
      <w:pPr>
        <w:rPr>
          <w:rFonts w:ascii="Arial" w:hAnsi="Arial"/>
          <w:b/>
          <w:bCs/>
          <w:kern w:val="28"/>
          <w:lang w:val="sr-Cyrl-RS" w:eastAsia="x-none"/>
        </w:rPr>
      </w:pPr>
      <w:r>
        <w:rPr>
          <w:lang w:val="sr-Cyrl-RS"/>
        </w:rPr>
        <w:br w:type="page"/>
      </w:r>
    </w:p>
    <w:p w14:paraId="6D84C28C" w14:textId="77777777" w:rsidR="008D1D30" w:rsidRPr="008E2551" w:rsidRDefault="008D1D30" w:rsidP="00344C3E">
      <w:pPr>
        <w:pStyle w:val="Naslov"/>
        <w:spacing w:before="0" w:after="0"/>
        <w:rPr>
          <w:sz w:val="24"/>
          <w:lang w:val="sr-Cyrl-RS"/>
        </w:rPr>
      </w:pPr>
    </w:p>
    <w:p w14:paraId="15134702" w14:textId="77777777" w:rsidR="008D1D30" w:rsidRPr="008E2551" w:rsidRDefault="008D1D30" w:rsidP="00344C3E">
      <w:pPr>
        <w:pStyle w:val="Naslov"/>
        <w:spacing w:before="0" w:after="0"/>
        <w:rPr>
          <w:sz w:val="24"/>
          <w:lang w:val="sr-Cyrl-RS"/>
        </w:rPr>
      </w:pPr>
    </w:p>
    <w:p w14:paraId="1F97C715" w14:textId="77777777" w:rsidR="008D1D30" w:rsidRPr="008E2551" w:rsidRDefault="008D1D30" w:rsidP="00344C3E">
      <w:pPr>
        <w:pStyle w:val="Naslov"/>
        <w:spacing w:before="0" w:after="0"/>
        <w:rPr>
          <w:sz w:val="24"/>
          <w:lang w:val="sr-Cyrl-RS"/>
        </w:rPr>
      </w:pPr>
    </w:p>
    <w:p w14:paraId="1CBD42AE" w14:textId="77777777" w:rsidR="008D1D30" w:rsidRPr="008E2551" w:rsidRDefault="008D1D30" w:rsidP="00344C3E">
      <w:pPr>
        <w:pStyle w:val="Naslov"/>
        <w:spacing w:before="0" w:after="0"/>
        <w:rPr>
          <w:sz w:val="24"/>
          <w:lang w:val="sr-Cyrl-RS"/>
        </w:rPr>
      </w:pPr>
    </w:p>
    <w:p w14:paraId="23B3BCB8" w14:textId="77777777" w:rsidR="008D1D30" w:rsidRPr="008E2551" w:rsidRDefault="008D1D30" w:rsidP="00344C3E">
      <w:pPr>
        <w:pStyle w:val="Naslov"/>
        <w:spacing w:before="0" w:after="0"/>
        <w:rPr>
          <w:sz w:val="24"/>
          <w:lang w:val="sr-Cyrl-RS"/>
        </w:rPr>
      </w:pPr>
    </w:p>
    <w:p w14:paraId="415B9877" w14:textId="77777777" w:rsidR="00DD002E" w:rsidRPr="008E2551" w:rsidRDefault="00DD002E" w:rsidP="00344C3E">
      <w:pPr>
        <w:pStyle w:val="Naslov"/>
        <w:spacing w:before="0" w:after="0"/>
        <w:rPr>
          <w:sz w:val="24"/>
          <w:lang w:val="sr-Cyrl-RS"/>
        </w:rPr>
      </w:pPr>
    </w:p>
    <w:p w14:paraId="71F4DADA" w14:textId="77777777" w:rsidR="00DD002E" w:rsidRPr="008E2551" w:rsidRDefault="00DD002E" w:rsidP="00344C3E">
      <w:pPr>
        <w:pStyle w:val="Naslov"/>
        <w:spacing w:before="0" w:after="0"/>
        <w:rPr>
          <w:sz w:val="24"/>
          <w:lang w:val="sr-Cyrl-RS"/>
        </w:rPr>
      </w:pPr>
    </w:p>
    <w:p w14:paraId="597CE44A" w14:textId="77777777" w:rsidR="00650E32" w:rsidRPr="008E2551" w:rsidRDefault="00650E32" w:rsidP="00344C3E">
      <w:pPr>
        <w:pStyle w:val="Naslov"/>
        <w:spacing w:before="0" w:after="0"/>
        <w:rPr>
          <w:sz w:val="24"/>
          <w:lang w:val="sr-Cyrl-RS"/>
        </w:rPr>
      </w:pPr>
    </w:p>
    <w:p w14:paraId="6C07485F" w14:textId="77777777" w:rsidR="008F3733" w:rsidRDefault="008F3733" w:rsidP="00344C3E">
      <w:pPr>
        <w:pStyle w:val="Naslov"/>
        <w:spacing w:before="0" w:after="0"/>
        <w:rPr>
          <w:sz w:val="24"/>
          <w:szCs w:val="24"/>
          <w:lang w:val="en-US"/>
        </w:rPr>
      </w:pPr>
    </w:p>
    <w:p w14:paraId="6E704E88" w14:textId="77777777" w:rsidR="008F3733" w:rsidRDefault="008F3733" w:rsidP="00344C3E">
      <w:pPr>
        <w:pStyle w:val="Naslov"/>
        <w:spacing w:before="0" w:after="0"/>
        <w:rPr>
          <w:sz w:val="24"/>
          <w:szCs w:val="24"/>
          <w:lang w:val="en-US"/>
        </w:rPr>
      </w:pPr>
    </w:p>
    <w:p w14:paraId="6581B881" w14:textId="77777777" w:rsidR="008F3733" w:rsidRDefault="008F3733" w:rsidP="00344C3E">
      <w:pPr>
        <w:pStyle w:val="Naslov"/>
        <w:spacing w:before="0" w:after="0"/>
        <w:rPr>
          <w:sz w:val="24"/>
          <w:szCs w:val="24"/>
          <w:lang w:val="en-US"/>
        </w:rPr>
      </w:pPr>
    </w:p>
    <w:p w14:paraId="3C902BDE" w14:textId="77777777" w:rsidR="008F3733" w:rsidRDefault="008F3733" w:rsidP="00344C3E">
      <w:pPr>
        <w:pStyle w:val="Naslov"/>
        <w:spacing w:before="0" w:after="0"/>
        <w:rPr>
          <w:sz w:val="24"/>
          <w:szCs w:val="24"/>
          <w:lang w:val="en-US"/>
        </w:rPr>
      </w:pPr>
    </w:p>
    <w:p w14:paraId="01EFB8EC" w14:textId="77777777" w:rsidR="008F3733" w:rsidRDefault="008F3733" w:rsidP="00344C3E">
      <w:pPr>
        <w:pStyle w:val="Naslov"/>
        <w:spacing w:before="0" w:after="0"/>
        <w:rPr>
          <w:sz w:val="24"/>
          <w:szCs w:val="24"/>
          <w:lang w:val="en-US"/>
        </w:rPr>
      </w:pPr>
    </w:p>
    <w:p w14:paraId="6495DDF8" w14:textId="77777777" w:rsidR="008F3733" w:rsidRDefault="008F3733" w:rsidP="00344C3E">
      <w:pPr>
        <w:pStyle w:val="Naslov"/>
        <w:spacing w:before="0" w:after="0"/>
        <w:rPr>
          <w:sz w:val="24"/>
          <w:szCs w:val="24"/>
          <w:lang w:val="en-US"/>
        </w:rPr>
      </w:pPr>
    </w:p>
    <w:p w14:paraId="63800146" w14:textId="77777777" w:rsidR="00472EF1" w:rsidRDefault="00472EF1" w:rsidP="00344C3E">
      <w:pPr>
        <w:pStyle w:val="Naslov"/>
        <w:spacing w:before="0" w:after="0"/>
        <w:rPr>
          <w:sz w:val="24"/>
          <w:szCs w:val="24"/>
          <w:lang w:val="en-US"/>
        </w:rPr>
      </w:pPr>
    </w:p>
    <w:p w14:paraId="274ED7E8" w14:textId="77777777" w:rsidR="00344C3E" w:rsidRPr="00394169" w:rsidRDefault="00AD3825" w:rsidP="00344C3E">
      <w:pPr>
        <w:pStyle w:val="Naslov"/>
        <w:spacing w:before="0" w:after="0"/>
        <w:rPr>
          <w:caps/>
          <w:sz w:val="24"/>
          <w:szCs w:val="24"/>
          <w:lang w:val="sr-Cyrl-RS"/>
        </w:rPr>
      </w:pPr>
      <w:r w:rsidRPr="00394169">
        <w:rPr>
          <w:sz w:val="24"/>
          <w:szCs w:val="24"/>
          <w:lang w:val="sr-Cyrl-RS"/>
        </w:rPr>
        <w:t>7</w:t>
      </w:r>
      <w:r w:rsidR="00344C3E" w:rsidRPr="00394169">
        <w:rPr>
          <w:sz w:val="24"/>
          <w:szCs w:val="24"/>
          <w:lang w:val="sr-Cyrl-RS"/>
        </w:rPr>
        <w:t>.</w:t>
      </w:r>
      <w:r w:rsidR="00344C3E" w:rsidRPr="00394169">
        <w:rPr>
          <w:caps/>
          <w:sz w:val="24"/>
          <w:szCs w:val="24"/>
        </w:rPr>
        <w:t xml:space="preserve">  </w:t>
      </w:r>
      <w:r w:rsidR="00344C3E" w:rsidRPr="00394169">
        <w:rPr>
          <w:caps/>
          <w:sz w:val="24"/>
          <w:szCs w:val="24"/>
          <w:lang w:val="sr-Latn-CS"/>
        </w:rPr>
        <w:t xml:space="preserve"> </w:t>
      </w:r>
      <w:r w:rsidR="00344C3E" w:rsidRPr="00394169">
        <w:rPr>
          <w:caps/>
          <w:sz w:val="24"/>
          <w:szCs w:val="24"/>
        </w:rPr>
        <w:t>О Б Р А С Ц И</w:t>
      </w:r>
    </w:p>
    <w:p w14:paraId="16BD9DC6" w14:textId="77777777" w:rsidR="00400755" w:rsidRPr="00394169" w:rsidRDefault="00400755" w:rsidP="00344C3E">
      <w:pPr>
        <w:pStyle w:val="Naslov"/>
        <w:spacing w:before="0" w:after="0"/>
        <w:rPr>
          <w:caps/>
          <w:sz w:val="24"/>
          <w:szCs w:val="24"/>
          <w:lang w:val="sr-Cyrl-RS"/>
        </w:rPr>
      </w:pPr>
    </w:p>
    <w:p w14:paraId="035A7B24" w14:textId="77777777" w:rsidR="00400755" w:rsidRPr="00394169" w:rsidRDefault="00400755" w:rsidP="00344C3E">
      <w:pPr>
        <w:pStyle w:val="Naslov"/>
        <w:spacing w:before="0" w:after="0"/>
        <w:rPr>
          <w:caps/>
          <w:sz w:val="24"/>
          <w:szCs w:val="24"/>
          <w:lang w:val="sr-Cyrl-RS"/>
        </w:rPr>
      </w:pPr>
    </w:p>
    <w:p w14:paraId="4132CF1F" w14:textId="77777777" w:rsidR="00400755" w:rsidRPr="00394169" w:rsidRDefault="00400755" w:rsidP="00344C3E">
      <w:pPr>
        <w:pStyle w:val="Naslov"/>
        <w:spacing w:before="0" w:after="0"/>
        <w:rPr>
          <w:caps/>
          <w:sz w:val="24"/>
          <w:szCs w:val="24"/>
          <w:lang w:val="sr-Cyrl-RS"/>
        </w:rPr>
      </w:pPr>
    </w:p>
    <w:p w14:paraId="5540B732" w14:textId="77777777" w:rsidR="00400755" w:rsidRPr="00394169" w:rsidRDefault="00400755" w:rsidP="00344C3E">
      <w:pPr>
        <w:pStyle w:val="Naslov"/>
        <w:spacing w:before="0" w:after="0"/>
        <w:rPr>
          <w:caps/>
          <w:sz w:val="24"/>
          <w:szCs w:val="24"/>
          <w:lang w:val="sr-Cyrl-RS"/>
        </w:rPr>
      </w:pPr>
    </w:p>
    <w:p w14:paraId="2EC0D853" w14:textId="77777777" w:rsidR="00400755" w:rsidRDefault="00400755" w:rsidP="00344C3E">
      <w:pPr>
        <w:pStyle w:val="Naslov"/>
        <w:spacing w:before="0" w:after="0"/>
        <w:rPr>
          <w:caps/>
          <w:sz w:val="24"/>
          <w:szCs w:val="24"/>
          <w:lang w:val="sr-Cyrl-RS"/>
        </w:rPr>
      </w:pPr>
    </w:p>
    <w:p w14:paraId="3737B5DB" w14:textId="77777777" w:rsidR="00A044CB" w:rsidRDefault="00A044CB" w:rsidP="00344C3E">
      <w:pPr>
        <w:pStyle w:val="Naslov"/>
        <w:spacing w:before="0" w:after="0"/>
        <w:rPr>
          <w:caps/>
          <w:sz w:val="24"/>
          <w:szCs w:val="24"/>
          <w:lang w:val="sr-Cyrl-RS"/>
        </w:rPr>
      </w:pPr>
    </w:p>
    <w:p w14:paraId="6F4853E5" w14:textId="77777777" w:rsidR="00A044CB" w:rsidRDefault="00A044CB" w:rsidP="00344C3E">
      <w:pPr>
        <w:pStyle w:val="Naslov"/>
        <w:spacing w:before="0" w:after="0"/>
        <w:rPr>
          <w:caps/>
          <w:sz w:val="24"/>
          <w:szCs w:val="24"/>
          <w:lang w:val="sr-Cyrl-RS"/>
        </w:rPr>
      </w:pPr>
    </w:p>
    <w:p w14:paraId="44C76104" w14:textId="77777777" w:rsidR="00A044CB" w:rsidRDefault="00A044CB" w:rsidP="00344C3E">
      <w:pPr>
        <w:pStyle w:val="Naslov"/>
        <w:spacing w:before="0" w:after="0"/>
        <w:rPr>
          <w:caps/>
          <w:sz w:val="24"/>
          <w:szCs w:val="24"/>
          <w:lang w:val="sr-Cyrl-RS"/>
        </w:rPr>
      </w:pPr>
    </w:p>
    <w:p w14:paraId="2FE1B4CA" w14:textId="77777777" w:rsidR="00A044CB" w:rsidRDefault="00A044CB" w:rsidP="00344C3E">
      <w:pPr>
        <w:pStyle w:val="Naslov"/>
        <w:spacing w:before="0" w:after="0"/>
        <w:rPr>
          <w:caps/>
          <w:sz w:val="24"/>
          <w:szCs w:val="24"/>
          <w:lang w:val="sr-Cyrl-RS"/>
        </w:rPr>
      </w:pPr>
    </w:p>
    <w:p w14:paraId="00E1772A" w14:textId="77777777" w:rsidR="00A044CB" w:rsidRDefault="00A044CB" w:rsidP="00344C3E">
      <w:pPr>
        <w:pStyle w:val="Naslov"/>
        <w:spacing w:before="0" w:after="0"/>
        <w:rPr>
          <w:caps/>
          <w:sz w:val="24"/>
          <w:szCs w:val="24"/>
          <w:lang w:val="sr-Cyrl-RS"/>
        </w:rPr>
      </w:pPr>
    </w:p>
    <w:p w14:paraId="64A52833" w14:textId="77777777" w:rsidR="00A044CB" w:rsidRDefault="00A044CB" w:rsidP="00344C3E">
      <w:pPr>
        <w:pStyle w:val="Naslov"/>
        <w:spacing w:before="0" w:after="0"/>
        <w:rPr>
          <w:caps/>
          <w:sz w:val="24"/>
          <w:szCs w:val="24"/>
          <w:lang w:val="sr-Cyrl-RS"/>
        </w:rPr>
      </w:pPr>
    </w:p>
    <w:p w14:paraId="2F04113C" w14:textId="77777777" w:rsidR="00A044CB" w:rsidRDefault="00A044CB" w:rsidP="00344C3E">
      <w:pPr>
        <w:pStyle w:val="Naslov"/>
        <w:spacing w:before="0" w:after="0"/>
        <w:rPr>
          <w:caps/>
          <w:sz w:val="24"/>
          <w:szCs w:val="24"/>
          <w:lang w:val="sr-Cyrl-RS"/>
        </w:rPr>
      </w:pPr>
    </w:p>
    <w:p w14:paraId="4A15EE88" w14:textId="77777777" w:rsidR="00A044CB" w:rsidRDefault="00A044CB" w:rsidP="00344C3E">
      <w:pPr>
        <w:pStyle w:val="Naslov"/>
        <w:spacing w:before="0" w:after="0"/>
        <w:rPr>
          <w:caps/>
          <w:sz w:val="24"/>
          <w:szCs w:val="24"/>
          <w:lang w:val="sr-Cyrl-RS"/>
        </w:rPr>
      </w:pPr>
    </w:p>
    <w:p w14:paraId="466CB90A" w14:textId="77777777" w:rsidR="00A044CB" w:rsidRDefault="00A044CB" w:rsidP="00344C3E">
      <w:pPr>
        <w:pStyle w:val="Naslov"/>
        <w:spacing w:before="0" w:after="0"/>
        <w:rPr>
          <w:caps/>
          <w:sz w:val="24"/>
          <w:szCs w:val="24"/>
          <w:lang w:val="sr-Cyrl-RS"/>
        </w:rPr>
      </w:pPr>
    </w:p>
    <w:p w14:paraId="5403821C" w14:textId="77777777" w:rsidR="00A044CB" w:rsidRDefault="00A044CB" w:rsidP="00344C3E">
      <w:pPr>
        <w:pStyle w:val="Naslov"/>
        <w:spacing w:before="0" w:after="0"/>
        <w:rPr>
          <w:caps/>
          <w:sz w:val="24"/>
          <w:szCs w:val="24"/>
          <w:lang w:val="sr-Cyrl-RS"/>
        </w:rPr>
      </w:pPr>
    </w:p>
    <w:p w14:paraId="25A33EF8" w14:textId="77777777" w:rsidR="00A044CB" w:rsidRDefault="00A044CB" w:rsidP="00344C3E">
      <w:pPr>
        <w:pStyle w:val="Naslov"/>
        <w:spacing w:before="0" w:after="0"/>
        <w:rPr>
          <w:caps/>
          <w:sz w:val="24"/>
          <w:szCs w:val="24"/>
          <w:lang w:val="sr-Cyrl-RS"/>
        </w:rPr>
      </w:pPr>
    </w:p>
    <w:p w14:paraId="02B37EEC" w14:textId="77777777" w:rsidR="006F3763" w:rsidRDefault="006F3763" w:rsidP="00344C3E">
      <w:pPr>
        <w:pStyle w:val="Naslov"/>
        <w:spacing w:before="0" w:after="0"/>
        <w:rPr>
          <w:caps/>
          <w:sz w:val="24"/>
          <w:szCs w:val="24"/>
          <w:lang w:val="sr-Cyrl-RS"/>
        </w:rPr>
      </w:pPr>
    </w:p>
    <w:p w14:paraId="3B18DA82" w14:textId="77777777" w:rsidR="006F3763" w:rsidRDefault="006F3763" w:rsidP="00344C3E">
      <w:pPr>
        <w:pStyle w:val="Naslov"/>
        <w:spacing w:before="0" w:after="0"/>
        <w:rPr>
          <w:caps/>
          <w:sz w:val="24"/>
          <w:szCs w:val="24"/>
          <w:lang w:val="sr-Cyrl-RS"/>
        </w:rPr>
      </w:pPr>
    </w:p>
    <w:p w14:paraId="43837E9A" w14:textId="77777777" w:rsidR="00846A02" w:rsidRPr="00BA42FD" w:rsidRDefault="00846A02" w:rsidP="008E2551">
      <w:pPr>
        <w:pStyle w:val="Naslov3"/>
        <w:ind w:left="284" w:right="273"/>
        <w:jc w:val="right"/>
        <w:rPr>
          <w:lang w:val="sr-Cyrl-RS"/>
        </w:rPr>
      </w:pPr>
      <w:bookmarkStart w:id="47" w:name="_Toc442559924"/>
    </w:p>
    <w:p w14:paraId="269CAE77" w14:textId="77777777" w:rsidR="00846A02" w:rsidRDefault="00846A02" w:rsidP="00846A02">
      <w:pPr>
        <w:rPr>
          <w:lang w:val="sr-Cyrl-RS"/>
        </w:rPr>
      </w:pPr>
    </w:p>
    <w:p w14:paraId="63DDE0DF" w14:textId="77777777" w:rsidR="00846A02" w:rsidRPr="008E2551" w:rsidRDefault="00846A02" w:rsidP="00846A02">
      <w:pPr>
        <w:rPr>
          <w:lang w:val="sr-Cyrl-RS"/>
        </w:rPr>
      </w:pPr>
    </w:p>
    <w:p w14:paraId="5208BC74" w14:textId="77777777" w:rsidR="00846A02" w:rsidRPr="008E2551" w:rsidRDefault="00846A02" w:rsidP="008E2551">
      <w:pPr>
        <w:pStyle w:val="Naslov3"/>
        <w:ind w:left="284" w:right="273"/>
        <w:jc w:val="right"/>
        <w:rPr>
          <w:lang w:val="sr-Cyrl-RS"/>
        </w:rPr>
      </w:pPr>
    </w:p>
    <w:p w14:paraId="33DF9BE9" w14:textId="5B4148BC" w:rsidR="005C135E" w:rsidRDefault="005C135E">
      <w:pPr>
        <w:rPr>
          <w:lang w:val="sr-Cyrl-RS"/>
        </w:rPr>
      </w:pPr>
      <w:r>
        <w:rPr>
          <w:lang w:val="sr-Cyrl-RS"/>
        </w:rPr>
        <w:br w:type="page"/>
      </w:r>
    </w:p>
    <w:p w14:paraId="246CFE5B" w14:textId="77777777" w:rsidR="00644AAB" w:rsidRPr="00394169" w:rsidRDefault="00846A02" w:rsidP="001065A8">
      <w:pPr>
        <w:pStyle w:val="Naslov3"/>
        <w:ind w:left="284" w:right="273"/>
        <w:jc w:val="right"/>
        <w:rPr>
          <w:sz w:val="24"/>
          <w:szCs w:val="24"/>
          <w:lang w:val="sr-Cyrl-RS"/>
        </w:rPr>
      </w:pPr>
      <w:r>
        <w:rPr>
          <w:sz w:val="24"/>
          <w:szCs w:val="24"/>
          <w:lang w:val="sr-Cyrl-RS"/>
        </w:rPr>
        <w:lastRenderedPageBreak/>
        <w:t>ОБ</w:t>
      </w:r>
      <w:r w:rsidR="00644AAB" w:rsidRPr="008E2551">
        <w:rPr>
          <w:sz w:val="24"/>
          <w:szCs w:val="24"/>
          <w:lang w:val="sr-Cyrl-RS"/>
        </w:rPr>
        <w:t xml:space="preserve">РАЗАЦ </w:t>
      </w:r>
      <w:r w:rsidR="0014358D" w:rsidRPr="00394169">
        <w:rPr>
          <w:sz w:val="24"/>
          <w:szCs w:val="24"/>
          <w:lang w:val="sr-Cyrl-RS"/>
        </w:rPr>
        <w:t>бр.</w:t>
      </w:r>
      <w:r w:rsidR="00644AAB" w:rsidRPr="00394169">
        <w:rPr>
          <w:sz w:val="24"/>
          <w:szCs w:val="24"/>
          <w:lang w:val="sr-Cyrl-RS"/>
        </w:rPr>
        <w:t>1</w:t>
      </w:r>
      <w:r w:rsidR="00644AAB" w:rsidRPr="008E2551">
        <w:rPr>
          <w:sz w:val="24"/>
          <w:szCs w:val="24"/>
          <w:lang w:val="sr-Cyrl-RS"/>
        </w:rPr>
        <w:t>.</w:t>
      </w:r>
      <w:bookmarkEnd w:id="47"/>
    </w:p>
    <w:p w14:paraId="0466B231" w14:textId="77777777" w:rsidR="00252324" w:rsidRPr="00394169" w:rsidRDefault="00252324" w:rsidP="001065A8">
      <w:pPr>
        <w:ind w:left="284" w:right="273"/>
        <w:rPr>
          <w:lang w:val="sr-Cyrl-RS"/>
        </w:rPr>
      </w:pPr>
    </w:p>
    <w:p w14:paraId="72CEC010" w14:textId="77777777" w:rsidR="00644AAB" w:rsidRPr="00394169" w:rsidRDefault="00644AAB" w:rsidP="001065A8">
      <w:pPr>
        <w:ind w:left="284" w:right="273"/>
        <w:jc w:val="center"/>
        <w:rPr>
          <w:rFonts w:ascii="Arial" w:hAnsi="Arial" w:cs="Arial"/>
          <w:b/>
          <w:lang w:val="sr-Cyrl-RS"/>
        </w:rPr>
      </w:pPr>
      <w:r w:rsidRPr="00394169">
        <w:rPr>
          <w:rFonts w:ascii="Arial" w:hAnsi="Arial" w:cs="Arial"/>
          <w:b/>
        </w:rPr>
        <w:t>ОБРАЗАЦ ПОНУДЕ</w:t>
      </w:r>
      <w:r w:rsidRPr="00394169">
        <w:rPr>
          <w:rFonts w:ascii="Arial" w:hAnsi="Arial" w:cs="Arial"/>
          <w:b/>
          <w:lang w:val="sr-Cyrl-RS"/>
        </w:rPr>
        <w:t xml:space="preserve"> </w:t>
      </w:r>
    </w:p>
    <w:p w14:paraId="00AB23D9" w14:textId="77777777" w:rsidR="00644AAB" w:rsidRPr="00394169" w:rsidRDefault="00644AAB" w:rsidP="001065A8">
      <w:pPr>
        <w:ind w:left="284" w:right="273"/>
        <w:rPr>
          <w:rFonts w:ascii="Arial" w:hAnsi="Arial" w:cs="Arial"/>
          <w:lang w:val="sr-Cyrl-RS"/>
        </w:rPr>
      </w:pPr>
    </w:p>
    <w:p w14:paraId="408ADD07" w14:textId="77777777" w:rsidR="00644AAB" w:rsidRPr="00D11F40" w:rsidRDefault="00644AAB" w:rsidP="00A33781">
      <w:pPr>
        <w:spacing w:before="120"/>
        <w:ind w:left="284" w:hanging="284"/>
        <w:jc w:val="both"/>
        <w:outlineLvl w:val="0"/>
        <w:rPr>
          <w:rFonts w:ascii="Arial" w:eastAsia="TimesNewRomanPS-BoldMT" w:hAnsi="Arial" w:cs="Arial"/>
          <w:lang w:val="sr-Cyrl-RS"/>
        </w:rPr>
      </w:pPr>
      <w:r w:rsidRPr="00394169">
        <w:rPr>
          <w:rFonts w:ascii="Arial" w:eastAsia="TimesNewRomanPS-BoldMT" w:hAnsi="Arial" w:cs="Arial"/>
        </w:rPr>
        <w:t>Понуда бр.________</w:t>
      </w:r>
      <w:r w:rsidR="00FE451B" w:rsidRPr="00394169">
        <w:rPr>
          <w:rFonts w:ascii="Arial" w:eastAsia="TimesNewRomanPS-BoldMT" w:hAnsi="Arial" w:cs="Arial"/>
        </w:rPr>
        <w:t>_ од _______________ за</w:t>
      </w:r>
      <w:r w:rsidRPr="00394169">
        <w:rPr>
          <w:rFonts w:ascii="Arial" w:eastAsia="TimesNewRomanPS-BoldMT" w:hAnsi="Arial" w:cs="Arial"/>
        </w:rPr>
        <w:t xml:space="preserve"> отворени поступак јавне набавке</w:t>
      </w:r>
      <w:r w:rsidRPr="00394169">
        <w:rPr>
          <w:rFonts w:ascii="Arial" w:eastAsia="TimesNewRomanPS-BoldMT" w:hAnsi="Arial" w:cs="Arial"/>
          <w:lang w:val="sr-Cyrl-RS"/>
        </w:rPr>
        <w:t xml:space="preserve"> </w:t>
      </w:r>
      <w:r w:rsidR="00783A25">
        <w:rPr>
          <w:rFonts w:ascii="Arial" w:eastAsia="TimesNewRomanPS-BoldMT" w:hAnsi="Arial" w:cs="Arial"/>
          <w:lang w:val="sr-Cyrl-RS"/>
        </w:rPr>
        <w:t>добара</w:t>
      </w:r>
      <w:r w:rsidR="00887776">
        <w:rPr>
          <w:rFonts w:ascii="Arial" w:eastAsia="TimesNewRomanPS-BoldMT" w:hAnsi="Arial" w:cs="Arial"/>
          <w:lang w:val="sr-Cyrl-RS"/>
        </w:rPr>
        <w:t>:</w:t>
      </w:r>
      <w:r w:rsidRPr="00394169">
        <w:rPr>
          <w:rFonts w:ascii="Arial" w:eastAsia="TimesNewRomanPS-BoldMT" w:hAnsi="Arial" w:cs="Arial"/>
        </w:rPr>
        <w:t xml:space="preserve"> </w:t>
      </w:r>
      <w:r w:rsidR="00783A25"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783A25" w:rsidRPr="00783A25">
        <w:rPr>
          <w:rFonts w:ascii="Arial" w:hAnsi="Arial" w:cs="Arial"/>
          <w:b/>
          <w:lang w:val="sr-Cyrl-RS"/>
        </w:rPr>
        <w:t xml:space="preserve"> окружењем</w:t>
      </w:r>
      <w:r w:rsidR="00783A25" w:rsidRPr="00BF2E02">
        <w:rPr>
          <w:rFonts w:ascii="Arial" w:hAnsi="Arial" w:cs="Arial"/>
          <w:lang w:val="sr-Cyrl-RS"/>
        </w:rPr>
        <w:t xml:space="preserve"> </w:t>
      </w:r>
      <w:r w:rsidR="00B81D71">
        <w:rPr>
          <w:rFonts w:ascii="Arial" w:eastAsia="TimesNewRomanPS-BoldMT" w:hAnsi="Arial" w:cs="Arial"/>
          <w:lang w:val="sr-Cyrl-RS"/>
        </w:rPr>
        <w:t xml:space="preserve">, </w:t>
      </w:r>
      <w:r w:rsidR="001B5EFF">
        <w:rPr>
          <w:rFonts w:ascii="Arial" w:eastAsia="TimesNewRomanPS-BoldMT" w:hAnsi="Arial" w:cs="Arial"/>
          <w:lang w:val="sr-Cyrl-RS"/>
        </w:rPr>
        <w:t>ЈН</w:t>
      </w:r>
      <w:r w:rsidR="006B27FB">
        <w:rPr>
          <w:rFonts w:ascii="Arial" w:eastAsia="TimesNewRomanPS-BoldMT" w:hAnsi="Arial" w:cs="Arial"/>
          <w:lang w:val="sr-Cyrl-RS"/>
        </w:rPr>
        <w:t>/</w:t>
      </w:r>
      <w:r w:rsidR="00B24525">
        <w:rPr>
          <w:rFonts w:ascii="Arial" w:eastAsia="TimesNewRomanPS-BoldMT" w:hAnsi="Arial" w:cs="Arial"/>
          <w:lang w:val="sr-Cyrl-RS"/>
        </w:rPr>
        <w:t>1000/0427/2019(1482/2019)</w:t>
      </w:r>
      <w:r w:rsidRPr="00394169">
        <w:rPr>
          <w:rFonts w:ascii="Arial" w:eastAsia="TimesNewRomanPS-BoldMT" w:hAnsi="Arial" w:cs="Arial"/>
          <w:lang w:val="sr-Cyrl-RS"/>
        </w:rPr>
        <w:t xml:space="preserve">, </w:t>
      </w:r>
      <w:r w:rsidRPr="00D11F40">
        <w:rPr>
          <w:rFonts w:ascii="Arial" w:eastAsia="TimesNewRomanPS-BoldMT" w:hAnsi="Arial" w:cs="Arial"/>
          <w:lang w:val="sr-Cyrl-RS"/>
        </w:rPr>
        <w:t>ради закључења</w:t>
      </w:r>
      <w:r w:rsidR="00756632" w:rsidRPr="00D11F40">
        <w:rPr>
          <w:rFonts w:ascii="Arial" w:eastAsia="TimesNewRomanPS-BoldMT" w:hAnsi="Arial" w:cs="Arial"/>
          <w:lang w:val="sr-Cyrl-RS"/>
        </w:rPr>
        <w:t xml:space="preserve"> </w:t>
      </w:r>
      <w:r w:rsidR="006B27FB" w:rsidRPr="00D11F40">
        <w:rPr>
          <w:rFonts w:ascii="Arial" w:eastAsia="TimesNewRomanPS-BoldMT" w:hAnsi="Arial" w:cs="Arial"/>
          <w:lang w:val="sr-Cyrl-RS"/>
        </w:rPr>
        <w:t>уговора</w:t>
      </w:r>
      <w:r w:rsidRPr="00D11F40">
        <w:rPr>
          <w:rFonts w:ascii="Arial" w:eastAsia="TimesNewRomanPS-BoldMT" w:hAnsi="Arial" w:cs="Arial"/>
        </w:rPr>
        <w:t xml:space="preserve"> </w:t>
      </w:r>
    </w:p>
    <w:p w14:paraId="2A4E1AEE" w14:textId="77777777" w:rsidR="00644AAB" w:rsidRPr="00394169" w:rsidRDefault="00644AAB" w:rsidP="001065A8">
      <w:pPr>
        <w:ind w:left="284" w:right="273"/>
        <w:rPr>
          <w:rFonts w:ascii="Arial" w:eastAsia="TimesNewRomanPS-BoldMT" w:hAnsi="Arial" w:cs="Arial"/>
        </w:rPr>
      </w:pPr>
    </w:p>
    <w:p w14:paraId="116BE30C" w14:textId="77777777" w:rsidR="00644AAB" w:rsidRPr="00394169" w:rsidRDefault="00644AAB" w:rsidP="001065A8">
      <w:pPr>
        <w:ind w:left="284" w:right="273"/>
        <w:rPr>
          <w:rFonts w:ascii="Arial" w:hAnsi="Arial" w:cs="Arial"/>
          <w:b/>
        </w:rPr>
      </w:pPr>
      <w:r w:rsidRPr="00394169">
        <w:rPr>
          <w:rFonts w:ascii="Arial" w:hAnsi="Arial" w:cs="Arial"/>
          <w:b/>
        </w:rPr>
        <w:t>ОПШТИ ПОДАЦИ О ПОНУЂАЧУ</w:t>
      </w:r>
    </w:p>
    <w:p w14:paraId="72F1FAE1" w14:textId="77777777" w:rsidR="00644AAB" w:rsidRPr="00394169" w:rsidRDefault="00644AAB" w:rsidP="00644AAB">
      <w:pPr>
        <w:rPr>
          <w:rFonts w:ascii="Arial" w:hAnsi="Arial" w:cs="Arial"/>
          <w:b/>
        </w:rPr>
      </w:pPr>
    </w:p>
    <w:tbl>
      <w:tblPr>
        <w:tblW w:w="0" w:type="auto"/>
        <w:tblInd w:w="392" w:type="dxa"/>
        <w:tblLayout w:type="fixed"/>
        <w:tblLook w:val="0000" w:firstRow="0" w:lastRow="0" w:firstColumn="0" w:lastColumn="0" w:noHBand="0" w:noVBand="0"/>
      </w:tblPr>
      <w:tblGrid>
        <w:gridCol w:w="4819"/>
        <w:gridCol w:w="5103"/>
      </w:tblGrid>
      <w:tr w:rsidR="00644AAB" w:rsidRPr="00394169" w14:paraId="0DDC5B57" w14:textId="77777777" w:rsidTr="008E2551">
        <w:trPr>
          <w:trHeight w:val="620"/>
        </w:trPr>
        <w:tc>
          <w:tcPr>
            <w:tcW w:w="4819" w:type="dxa"/>
            <w:tcBorders>
              <w:top w:val="single" w:sz="4" w:space="0" w:color="000000"/>
              <w:left w:val="single" w:sz="4" w:space="0" w:color="000000"/>
              <w:bottom w:val="single" w:sz="4" w:space="0" w:color="000000"/>
            </w:tcBorders>
            <w:shd w:val="clear" w:color="auto" w:fill="auto"/>
          </w:tcPr>
          <w:p w14:paraId="48327A6E" w14:textId="77777777" w:rsidR="00221D01" w:rsidRPr="00394169" w:rsidRDefault="00221D01" w:rsidP="00CF7F25">
            <w:pPr>
              <w:rPr>
                <w:rFonts w:ascii="Arial" w:hAnsi="Arial" w:cs="Arial"/>
              </w:rPr>
            </w:pPr>
          </w:p>
          <w:p w14:paraId="538FAEFE" w14:textId="77777777" w:rsidR="00644AAB" w:rsidRPr="00394169" w:rsidRDefault="00644AAB" w:rsidP="00CF7F25">
            <w:pPr>
              <w:rPr>
                <w:rFonts w:ascii="Arial" w:hAnsi="Arial" w:cs="Arial"/>
              </w:rPr>
            </w:pPr>
            <w:r w:rsidRPr="00394169">
              <w:rPr>
                <w:rFonts w:ascii="Arial" w:hAnsi="Arial" w:cs="Arial"/>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3928BB" w14:textId="77777777" w:rsidR="00644AAB" w:rsidRPr="00394169" w:rsidRDefault="00644AAB" w:rsidP="00CF7F25">
            <w:pPr>
              <w:rPr>
                <w:rFonts w:ascii="Arial" w:hAnsi="Arial" w:cs="Arial"/>
                <w:color w:val="FF0000"/>
              </w:rPr>
            </w:pPr>
          </w:p>
        </w:tc>
      </w:tr>
      <w:tr w:rsidR="00644AAB" w:rsidRPr="00394169" w14:paraId="3E7A0A18" w14:textId="77777777" w:rsidTr="008E2551">
        <w:trPr>
          <w:trHeight w:val="620"/>
        </w:trPr>
        <w:tc>
          <w:tcPr>
            <w:tcW w:w="4819" w:type="dxa"/>
            <w:tcBorders>
              <w:top w:val="single" w:sz="4" w:space="0" w:color="000000"/>
              <w:left w:val="single" w:sz="4" w:space="0" w:color="000000"/>
              <w:bottom w:val="single" w:sz="4" w:space="0" w:color="000000"/>
            </w:tcBorders>
            <w:shd w:val="clear" w:color="auto" w:fill="auto"/>
          </w:tcPr>
          <w:p w14:paraId="59A8BE12" w14:textId="77777777" w:rsidR="00644AAB" w:rsidRPr="00394169" w:rsidRDefault="00644AAB" w:rsidP="00CF7F25">
            <w:pPr>
              <w:rPr>
                <w:rFonts w:ascii="Arial" w:hAnsi="Arial" w:cs="Arial"/>
              </w:rPr>
            </w:pPr>
            <w:r w:rsidRPr="00394169">
              <w:rPr>
                <w:rFonts w:ascii="Arial" w:hAnsi="Arial" w:cs="Arial"/>
              </w:rPr>
              <w:t xml:space="preserve">Врста правног лица: </w:t>
            </w:r>
            <w:r w:rsidRPr="00394169">
              <w:rPr>
                <w:rFonts w:ascii="Arial" w:hAnsi="Arial" w:cs="Arial"/>
                <w:i/>
              </w:rPr>
              <w:t>(микро, мало, средње, велико)</w:t>
            </w:r>
            <w:r w:rsidRPr="00394169">
              <w:rPr>
                <w:rFonts w:ascii="Arial" w:hAnsi="Arial" w:cs="Arial"/>
                <w:i/>
                <w:lang w:val="sr-Latn-CS"/>
              </w:rPr>
              <w:t xml:space="preserve"> </w:t>
            </w:r>
            <w:r w:rsidRPr="00394169">
              <w:rPr>
                <w:rFonts w:ascii="Arial" w:hAnsi="Arial" w:cs="Arial"/>
                <w:i/>
                <w:lang w:val="sr-Cyrl-RS"/>
              </w:rPr>
              <w:t>или</w:t>
            </w:r>
            <w:r w:rsidRPr="00394169">
              <w:rPr>
                <w:rFonts w:ascii="Arial"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9908B7C" w14:textId="77777777" w:rsidR="00644AAB" w:rsidRPr="00394169" w:rsidRDefault="00644AAB" w:rsidP="00CF7F25">
            <w:pPr>
              <w:rPr>
                <w:rFonts w:ascii="Arial" w:hAnsi="Arial" w:cs="Arial"/>
                <w:color w:val="FF0000"/>
              </w:rPr>
            </w:pPr>
          </w:p>
          <w:p w14:paraId="7943F0CE" w14:textId="77777777" w:rsidR="00644AAB" w:rsidRPr="00394169" w:rsidRDefault="00644AAB" w:rsidP="00CF7F25">
            <w:pPr>
              <w:rPr>
                <w:rFonts w:ascii="Arial" w:hAnsi="Arial" w:cs="Arial"/>
                <w:color w:val="FF0000"/>
                <w:lang w:val="sr-Cyrl-RS"/>
              </w:rPr>
            </w:pPr>
          </w:p>
        </w:tc>
      </w:tr>
      <w:tr w:rsidR="00644AAB" w:rsidRPr="00394169" w14:paraId="621C65C9" w14:textId="77777777" w:rsidTr="008E2551">
        <w:trPr>
          <w:trHeight w:val="683"/>
        </w:trPr>
        <w:tc>
          <w:tcPr>
            <w:tcW w:w="4819" w:type="dxa"/>
            <w:tcBorders>
              <w:top w:val="single" w:sz="4" w:space="0" w:color="000000"/>
              <w:left w:val="single" w:sz="4" w:space="0" w:color="000000"/>
              <w:bottom w:val="single" w:sz="4" w:space="0" w:color="000000"/>
            </w:tcBorders>
            <w:shd w:val="clear" w:color="auto" w:fill="auto"/>
          </w:tcPr>
          <w:p w14:paraId="6AE20CEA" w14:textId="77777777" w:rsidR="00221D01" w:rsidRPr="000862C0" w:rsidRDefault="00221D01" w:rsidP="00CF7F25">
            <w:pPr>
              <w:rPr>
                <w:rFonts w:ascii="Arial" w:hAnsi="Arial" w:cs="Arial"/>
                <w:lang w:val="sr-Cyrl-RS"/>
              </w:rPr>
            </w:pPr>
          </w:p>
          <w:p w14:paraId="7D1650CF" w14:textId="77777777" w:rsidR="00644AAB" w:rsidRPr="00394169" w:rsidRDefault="00644AAB" w:rsidP="00CF7F25">
            <w:pPr>
              <w:rPr>
                <w:rFonts w:ascii="Arial" w:hAnsi="Arial" w:cs="Arial"/>
              </w:rPr>
            </w:pPr>
            <w:r w:rsidRPr="00394169">
              <w:rPr>
                <w:rFonts w:ascii="Arial" w:hAnsi="Arial" w:cs="Arial"/>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C27134D" w14:textId="77777777" w:rsidR="00644AAB" w:rsidRPr="000862C0" w:rsidRDefault="00644AAB" w:rsidP="00CF7F25">
            <w:pPr>
              <w:rPr>
                <w:rFonts w:ascii="Arial" w:hAnsi="Arial" w:cs="Arial"/>
                <w:color w:val="FF0000"/>
                <w:lang w:val="sr-Cyrl-RS"/>
              </w:rPr>
            </w:pPr>
          </w:p>
        </w:tc>
      </w:tr>
      <w:tr w:rsidR="00644AAB" w:rsidRPr="00394169" w14:paraId="5FF277C6" w14:textId="77777777" w:rsidTr="008E2551">
        <w:trPr>
          <w:trHeight w:val="647"/>
        </w:trPr>
        <w:tc>
          <w:tcPr>
            <w:tcW w:w="4819" w:type="dxa"/>
            <w:tcBorders>
              <w:top w:val="single" w:sz="4" w:space="0" w:color="000000"/>
              <w:left w:val="single" w:sz="4" w:space="0" w:color="000000"/>
              <w:bottom w:val="single" w:sz="4" w:space="0" w:color="000000"/>
            </w:tcBorders>
            <w:shd w:val="clear" w:color="auto" w:fill="auto"/>
          </w:tcPr>
          <w:p w14:paraId="7679B0AD" w14:textId="77777777" w:rsidR="00221D01" w:rsidRPr="00394169" w:rsidRDefault="00221D01" w:rsidP="00CF7F25">
            <w:pPr>
              <w:rPr>
                <w:rFonts w:ascii="Arial" w:hAnsi="Arial" w:cs="Arial"/>
              </w:rPr>
            </w:pPr>
          </w:p>
          <w:p w14:paraId="357BC2D3" w14:textId="77777777" w:rsidR="00644AAB" w:rsidRPr="00394169" w:rsidRDefault="00644AAB" w:rsidP="00CF7F25">
            <w:pPr>
              <w:rPr>
                <w:rFonts w:ascii="Arial" w:hAnsi="Arial" w:cs="Arial"/>
              </w:rPr>
            </w:pPr>
            <w:r w:rsidRPr="00394169">
              <w:rPr>
                <w:rFonts w:ascii="Arial" w:hAnsi="Arial" w:cs="Arial"/>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EDFABB" w14:textId="77777777" w:rsidR="00644AAB" w:rsidRPr="00394169" w:rsidRDefault="00644AAB" w:rsidP="00CF7F25">
            <w:pPr>
              <w:rPr>
                <w:rFonts w:ascii="Arial" w:hAnsi="Arial" w:cs="Arial"/>
                <w:color w:val="FF0000"/>
              </w:rPr>
            </w:pPr>
          </w:p>
          <w:p w14:paraId="2FB8CF39" w14:textId="77777777" w:rsidR="00644AAB" w:rsidRPr="00394169" w:rsidRDefault="00644AAB" w:rsidP="00CF7F25">
            <w:pPr>
              <w:rPr>
                <w:rFonts w:ascii="Arial" w:hAnsi="Arial" w:cs="Arial"/>
                <w:color w:val="FF0000"/>
                <w:lang w:val="sr-Cyrl-RS"/>
              </w:rPr>
            </w:pPr>
          </w:p>
        </w:tc>
      </w:tr>
      <w:tr w:rsidR="00644AAB" w:rsidRPr="00394169" w14:paraId="6D79877C" w14:textId="77777777" w:rsidTr="008E2551">
        <w:tc>
          <w:tcPr>
            <w:tcW w:w="4819" w:type="dxa"/>
            <w:tcBorders>
              <w:top w:val="single" w:sz="4" w:space="0" w:color="000000"/>
              <w:left w:val="single" w:sz="4" w:space="0" w:color="000000"/>
              <w:bottom w:val="single" w:sz="4" w:space="0" w:color="000000"/>
            </w:tcBorders>
            <w:shd w:val="clear" w:color="auto" w:fill="auto"/>
          </w:tcPr>
          <w:p w14:paraId="73E9DE5D" w14:textId="77777777" w:rsidR="00644AAB" w:rsidRPr="00394169" w:rsidRDefault="00644AAB" w:rsidP="00CF7F25">
            <w:pPr>
              <w:rPr>
                <w:rFonts w:ascii="Arial" w:hAnsi="Arial" w:cs="Arial"/>
              </w:rPr>
            </w:pPr>
            <w:r w:rsidRPr="00394169">
              <w:rPr>
                <w:rFonts w:ascii="Arial" w:hAnsi="Arial" w:cs="Arial"/>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E048427" w14:textId="77777777" w:rsidR="00644AAB" w:rsidRPr="00394169" w:rsidRDefault="00644AAB" w:rsidP="00CF7F25">
            <w:pPr>
              <w:rPr>
                <w:rFonts w:ascii="Arial" w:hAnsi="Arial" w:cs="Arial"/>
                <w:color w:val="FF0000"/>
                <w:lang w:val="sr-Cyrl-RS"/>
              </w:rPr>
            </w:pPr>
          </w:p>
          <w:p w14:paraId="3E4EBB70" w14:textId="77777777" w:rsidR="00644AAB" w:rsidRPr="00394169" w:rsidRDefault="00644AAB" w:rsidP="00CF7F25">
            <w:pPr>
              <w:rPr>
                <w:rFonts w:ascii="Arial" w:hAnsi="Arial" w:cs="Arial"/>
                <w:color w:val="FF0000"/>
                <w:lang w:val="sr-Cyrl-RS"/>
              </w:rPr>
            </w:pPr>
          </w:p>
        </w:tc>
      </w:tr>
      <w:tr w:rsidR="005A34F4" w:rsidRPr="00394169" w14:paraId="7F919010" w14:textId="77777777" w:rsidTr="008E2551">
        <w:tc>
          <w:tcPr>
            <w:tcW w:w="4819" w:type="dxa"/>
            <w:tcBorders>
              <w:top w:val="single" w:sz="4" w:space="0" w:color="000000"/>
              <w:left w:val="single" w:sz="4" w:space="0" w:color="000000"/>
              <w:bottom w:val="single" w:sz="4" w:space="0" w:color="000000"/>
            </w:tcBorders>
            <w:shd w:val="clear" w:color="auto" w:fill="auto"/>
          </w:tcPr>
          <w:p w14:paraId="6A4F8B0B" w14:textId="77777777" w:rsidR="005A34F4" w:rsidRPr="00394169" w:rsidRDefault="005A34F4" w:rsidP="002D4B6F">
            <w:pPr>
              <w:autoSpaceDE w:val="0"/>
              <w:autoSpaceDN w:val="0"/>
              <w:adjustRightInd w:val="0"/>
              <w:jc w:val="both"/>
              <w:rPr>
                <w:rFonts w:ascii="Arial" w:hAnsi="Arial" w:cs="Arial"/>
              </w:rPr>
            </w:pPr>
            <w:r w:rsidRPr="00394169">
              <w:rPr>
                <w:rFonts w:ascii="Arial" w:eastAsia="TimesNewRomanPSMT" w:hAnsi="Arial" w:cs="Arial"/>
                <w:bCs/>
                <w:lang w:val="sr-Cyrl-RS"/>
              </w:rPr>
              <w:t>Адреса сервиса понуђача где ће се</w:t>
            </w:r>
            <w:r w:rsidR="002D4B6F" w:rsidRPr="00394169">
              <w:rPr>
                <w:rFonts w:ascii="Arial" w:eastAsia="TimesNewRomanPSMT" w:hAnsi="Arial" w:cs="Arial"/>
                <w:bCs/>
                <w:lang w:val="sr-Cyrl-RS"/>
              </w:rPr>
              <w:t xml:space="preserve"> вршити услуга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960D86" w14:textId="77777777" w:rsidR="005A34F4" w:rsidRPr="00394169" w:rsidRDefault="005A34F4" w:rsidP="00CF7F25">
            <w:pPr>
              <w:rPr>
                <w:rFonts w:ascii="Arial" w:hAnsi="Arial" w:cs="Arial"/>
                <w:color w:val="FF0000"/>
                <w:lang w:val="sr-Cyrl-RS"/>
              </w:rPr>
            </w:pPr>
          </w:p>
        </w:tc>
      </w:tr>
      <w:tr w:rsidR="00644AAB" w:rsidRPr="00394169" w14:paraId="0DE439A0" w14:textId="77777777" w:rsidTr="008E2551">
        <w:trPr>
          <w:trHeight w:val="512"/>
        </w:trPr>
        <w:tc>
          <w:tcPr>
            <w:tcW w:w="4819" w:type="dxa"/>
            <w:tcBorders>
              <w:top w:val="single" w:sz="4" w:space="0" w:color="000000"/>
              <w:left w:val="single" w:sz="4" w:space="0" w:color="000000"/>
              <w:bottom w:val="single" w:sz="4" w:space="0" w:color="000000"/>
            </w:tcBorders>
            <w:shd w:val="clear" w:color="auto" w:fill="auto"/>
          </w:tcPr>
          <w:p w14:paraId="0E50B378" w14:textId="77777777" w:rsidR="00221D01" w:rsidRPr="00394169" w:rsidRDefault="00221D01" w:rsidP="00CF7F25">
            <w:pPr>
              <w:rPr>
                <w:rFonts w:ascii="Arial" w:hAnsi="Arial" w:cs="Arial"/>
              </w:rPr>
            </w:pPr>
          </w:p>
          <w:p w14:paraId="4901CD99" w14:textId="77777777" w:rsidR="00644AAB" w:rsidRPr="00394169" w:rsidRDefault="00644AAB" w:rsidP="00CF7F25">
            <w:pPr>
              <w:rPr>
                <w:rFonts w:ascii="Arial" w:hAnsi="Arial" w:cs="Arial"/>
              </w:rPr>
            </w:pPr>
            <w:r w:rsidRPr="00394169">
              <w:rPr>
                <w:rFonts w:ascii="Arial"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39399A" w14:textId="77777777" w:rsidR="00644AAB" w:rsidRPr="00394169" w:rsidRDefault="00644AAB" w:rsidP="00CF7F25">
            <w:pPr>
              <w:rPr>
                <w:rFonts w:ascii="Arial" w:hAnsi="Arial" w:cs="Arial"/>
                <w:color w:val="FF0000"/>
              </w:rPr>
            </w:pPr>
          </w:p>
          <w:p w14:paraId="5F63ACAC" w14:textId="77777777" w:rsidR="00644AAB" w:rsidRPr="00394169" w:rsidRDefault="00644AAB" w:rsidP="00CF7F25">
            <w:pPr>
              <w:rPr>
                <w:rFonts w:ascii="Arial" w:hAnsi="Arial" w:cs="Arial"/>
                <w:color w:val="FF0000"/>
                <w:lang w:val="sr-Cyrl-RS"/>
              </w:rPr>
            </w:pPr>
          </w:p>
        </w:tc>
      </w:tr>
      <w:tr w:rsidR="00644AAB" w:rsidRPr="00394169" w14:paraId="5A7DC4BC" w14:textId="77777777" w:rsidTr="008E2551">
        <w:tc>
          <w:tcPr>
            <w:tcW w:w="4819" w:type="dxa"/>
            <w:tcBorders>
              <w:top w:val="single" w:sz="4" w:space="0" w:color="000000"/>
              <w:left w:val="single" w:sz="4" w:space="0" w:color="000000"/>
              <w:bottom w:val="single" w:sz="4" w:space="0" w:color="000000"/>
            </w:tcBorders>
            <w:shd w:val="clear" w:color="auto" w:fill="auto"/>
          </w:tcPr>
          <w:p w14:paraId="07835B43" w14:textId="77777777" w:rsidR="00221D01" w:rsidRPr="00394169" w:rsidRDefault="00221D01" w:rsidP="00CF7F25">
            <w:pPr>
              <w:rPr>
                <w:rFonts w:ascii="Arial" w:hAnsi="Arial" w:cs="Arial"/>
              </w:rPr>
            </w:pPr>
          </w:p>
          <w:p w14:paraId="5550CC4A" w14:textId="77777777" w:rsidR="00644AAB" w:rsidRPr="00394169" w:rsidRDefault="00644AAB" w:rsidP="00221D01">
            <w:pPr>
              <w:rPr>
                <w:rFonts w:ascii="Arial" w:hAnsi="Arial" w:cs="Arial"/>
              </w:rPr>
            </w:pPr>
            <w:r w:rsidRPr="00394169">
              <w:rPr>
                <w:rFonts w:ascii="Arial" w:hAnsi="Arial" w:cs="Arial"/>
              </w:rPr>
              <w:t>Електронска адреса понуђача (e-mail):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BA2081" w14:textId="77777777" w:rsidR="00644AAB" w:rsidRPr="00394169" w:rsidRDefault="00644AAB" w:rsidP="00CF7F25">
            <w:pPr>
              <w:rPr>
                <w:rFonts w:ascii="Arial" w:hAnsi="Arial" w:cs="Arial"/>
                <w:color w:val="FF0000"/>
              </w:rPr>
            </w:pPr>
          </w:p>
        </w:tc>
      </w:tr>
      <w:tr w:rsidR="00644AAB" w:rsidRPr="00394169" w14:paraId="1CD7BF3E" w14:textId="77777777" w:rsidTr="008E2551">
        <w:trPr>
          <w:trHeight w:val="557"/>
        </w:trPr>
        <w:tc>
          <w:tcPr>
            <w:tcW w:w="4819" w:type="dxa"/>
            <w:tcBorders>
              <w:top w:val="single" w:sz="4" w:space="0" w:color="000000"/>
              <w:left w:val="single" w:sz="4" w:space="0" w:color="000000"/>
              <w:bottom w:val="single" w:sz="4" w:space="0" w:color="000000"/>
            </w:tcBorders>
            <w:shd w:val="clear" w:color="auto" w:fill="auto"/>
          </w:tcPr>
          <w:p w14:paraId="25F15244" w14:textId="77777777" w:rsidR="00221D01" w:rsidRPr="00394169" w:rsidRDefault="00221D01" w:rsidP="00CF7F25">
            <w:pPr>
              <w:rPr>
                <w:rFonts w:ascii="Arial" w:hAnsi="Arial" w:cs="Arial"/>
              </w:rPr>
            </w:pPr>
          </w:p>
          <w:p w14:paraId="35EDB8BF" w14:textId="77777777" w:rsidR="00644AAB" w:rsidRPr="00394169" w:rsidRDefault="00644AAB" w:rsidP="00CF7F25">
            <w:pPr>
              <w:rPr>
                <w:rFonts w:ascii="Arial" w:hAnsi="Arial" w:cs="Arial"/>
              </w:rPr>
            </w:pPr>
            <w:r w:rsidRPr="00394169">
              <w:rPr>
                <w:rFonts w:ascii="Arial" w:hAnsi="Arial" w:cs="Arial"/>
              </w:rPr>
              <w:t>Телефон: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BD53A25" w14:textId="77777777" w:rsidR="00644AAB" w:rsidRPr="00394169" w:rsidRDefault="00644AAB" w:rsidP="00CF7F25">
            <w:pPr>
              <w:rPr>
                <w:rFonts w:ascii="Arial" w:hAnsi="Arial" w:cs="Arial"/>
                <w:color w:val="FF0000"/>
              </w:rPr>
            </w:pPr>
          </w:p>
          <w:p w14:paraId="3E249793" w14:textId="77777777" w:rsidR="00644AAB" w:rsidRPr="00394169" w:rsidRDefault="00644AAB" w:rsidP="00CF7F25">
            <w:pPr>
              <w:rPr>
                <w:rFonts w:ascii="Arial" w:hAnsi="Arial" w:cs="Arial"/>
                <w:color w:val="FF0000"/>
                <w:lang w:val="sr-Cyrl-RS"/>
              </w:rPr>
            </w:pPr>
          </w:p>
        </w:tc>
      </w:tr>
      <w:tr w:rsidR="00644AAB" w:rsidRPr="00394169" w14:paraId="7F7136A8" w14:textId="77777777" w:rsidTr="008E2551">
        <w:trPr>
          <w:trHeight w:val="530"/>
        </w:trPr>
        <w:tc>
          <w:tcPr>
            <w:tcW w:w="4819" w:type="dxa"/>
            <w:tcBorders>
              <w:top w:val="single" w:sz="4" w:space="0" w:color="000000"/>
              <w:left w:val="single" w:sz="4" w:space="0" w:color="000000"/>
              <w:bottom w:val="single" w:sz="4" w:space="0" w:color="000000"/>
            </w:tcBorders>
            <w:shd w:val="clear" w:color="auto" w:fill="auto"/>
          </w:tcPr>
          <w:p w14:paraId="1BD06306" w14:textId="77777777" w:rsidR="00221D01" w:rsidRPr="00394169" w:rsidRDefault="00221D01" w:rsidP="00CF7F25">
            <w:pPr>
              <w:rPr>
                <w:rFonts w:ascii="Arial" w:hAnsi="Arial" w:cs="Arial"/>
              </w:rPr>
            </w:pPr>
          </w:p>
          <w:p w14:paraId="2473AB2F" w14:textId="77777777" w:rsidR="00644AAB" w:rsidRPr="00394169" w:rsidRDefault="00644AAB" w:rsidP="00CF7F25">
            <w:pPr>
              <w:rPr>
                <w:rFonts w:ascii="Arial" w:hAnsi="Arial" w:cs="Arial"/>
              </w:rPr>
            </w:pPr>
            <w:r w:rsidRPr="00394169">
              <w:rPr>
                <w:rFonts w:ascii="Arial" w:hAnsi="Arial" w:cs="Arial"/>
              </w:rPr>
              <w:t>Телефакс:</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7AE0ED" w14:textId="77777777" w:rsidR="00644AAB" w:rsidRPr="00394169" w:rsidRDefault="00644AAB" w:rsidP="00CF7F25">
            <w:pPr>
              <w:rPr>
                <w:rFonts w:ascii="Arial" w:hAnsi="Arial" w:cs="Arial"/>
                <w:color w:val="FF0000"/>
              </w:rPr>
            </w:pPr>
          </w:p>
          <w:p w14:paraId="79139612" w14:textId="77777777" w:rsidR="00644AAB" w:rsidRPr="00394169" w:rsidRDefault="00644AAB" w:rsidP="00CF7F25">
            <w:pPr>
              <w:rPr>
                <w:rFonts w:ascii="Arial" w:hAnsi="Arial" w:cs="Arial"/>
                <w:color w:val="FF0000"/>
                <w:lang w:val="sr-Cyrl-RS"/>
              </w:rPr>
            </w:pPr>
          </w:p>
        </w:tc>
      </w:tr>
      <w:tr w:rsidR="00644AAB" w:rsidRPr="00394169" w14:paraId="40324174" w14:textId="77777777" w:rsidTr="008E2551">
        <w:trPr>
          <w:trHeight w:val="593"/>
        </w:trPr>
        <w:tc>
          <w:tcPr>
            <w:tcW w:w="4819" w:type="dxa"/>
            <w:tcBorders>
              <w:top w:val="single" w:sz="4" w:space="0" w:color="000000"/>
              <w:left w:val="single" w:sz="4" w:space="0" w:color="000000"/>
              <w:bottom w:val="single" w:sz="4" w:space="0" w:color="000000"/>
            </w:tcBorders>
            <w:shd w:val="clear" w:color="auto" w:fill="auto"/>
          </w:tcPr>
          <w:p w14:paraId="354AD0A1" w14:textId="77777777" w:rsidR="00221D01" w:rsidRPr="00394169" w:rsidRDefault="00221D01" w:rsidP="00CF7F25">
            <w:pPr>
              <w:rPr>
                <w:rFonts w:ascii="Arial" w:hAnsi="Arial" w:cs="Arial"/>
              </w:rPr>
            </w:pPr>
          </w:p>
          <w:p w14:paraId="1232853C" w14:textId="77777777" w:rsidR="00644AAB" w:rsidRPr="00394169" w:rsidRDefault="00644AAB" w:rsidP="00CF7F25">
            <w:pPr>
              <w:rPr>
                <w:rFonts w:ascii="Arial" w:hAnsi="Arial" w:cs="Arial"/>
              </w:rPr>
            </w:pPr>
            <w:r w:rsidRPr="00394169">
              <w:rPr>
                <w:rFonts w:ascii="Arial" w:hAnsi="Arial" w:cs="Arial"/>
              </w:rPr>
              <w:t>Број рачуна понуђача и назив банке: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72E12FC" w14:textId="77777777" w:rsidR="00644AAB" w:rsidRPr="00394169" w:rsidRDefault="00644AAB" w:rsidP="00CF7F25">
            <w:pPr>
              <w:rPr>
                <w:rFonts w:ascii="Arial" w:hAnsi="Arial" w:cs="Arial"/>
                <w:color w:val="FF0000"/>
              </w:rPr>
            </w:pPr>
          </w:p>
          <w:p w14:paraId="7D9B0C42" w14:textId="77777777" w:rsidR="00644AAB" w:rsidRPr="00394169" w:rsidRDefault="00644AAB" w:rsidP="00CF7F25">
            <w:pPr>
              <w:rPr>
                <w:rFonts w:ascii="Arial" w:hAnsi="Arial" w:cs="Arial"/>
                <w:color w:val="FF0000"/>
                <w:lang w:val="sr-Cyrl-RS"/>
              </w:rPr>
            </w:pPr>
          </w:p>
        </w:tc>
      </w:tr>
      <w:tr w:rsidR="00644AAB" w:rsidRPr="00394169" w14:paraId="4F1478DF" w14:textId="77777777" w:rsidTr="008E2551">
        <w:trPr>
          <w:trHeight w:val="593"/>
        </w:trPr>
        <w:tc>
          <w:tcPr>
            <w:tcW w:w="4819" w:type="dxa"/>
            <w:tcBorders>
              <w:top w:val="single" w:sz="4" w:space="0" w:color="000000"/>
              <w:left w:val="single" w:sz="4" w:space="0" w:color="000000"/>
              <w:bottom w:val="single" w:sz="4" w:space="0" w:color="000000"/>
            </w:tcBorders>
            <w:shd w:val="clear" w:color="auto" w:fill="auto"/>
          </w:tcPr>
          <w:p w14:paraId="6305D42F" w14:textId="77777777" w:rsidR="00221D01" w:rsidRPr="00394169" w:rsidRDefault="00221D01" w:rsidP="00CF7F25">
            <w:pPr>
              <w:rPr>
                <w:rFonts w:ascii="Arial" w:hAnsi="Arial" w:cs="Arial"/>
              </w:rPr>
            </w:pPr>
          </w:p>
          <w:p w14:paraId="71A9EF21" w14:textId="77777777" w:rsidR="00644AAB" w:rsidRPr="00394169" w:rsidRDefault="00644AAB" w:rsidP="00CF7F25">
            <w:pPr>
              <w:rPr>
                <w:rFonts w:ascii="Arial" w:hAnsi="Arial" w:cs="Arial"/>
              </w:rPr>
            </w:pPr>
            <w:r w:rsidRPr="00394169">
              <w:rPr>
                <w:rFonts w:ascii="Arial" w:hAnsi="Arial" w:cs="Arial"/>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F47BFF3" w14:textId="77777777" w:rsidR="00644AAB" w:rsidRPr="00394169" w:rsidRDefault="00644AAB" w:rsidP="00CF7F25">
            <w:pPr>
              <w:rPr>
                <w:rFonts w:ascii="Arial" w:hAnsi="Arial" w:cs="Arial"/>
                <w:color w:val="FF0000"/>
              </w:rPr>
            </w:pPr>
          </w:p>
          <w:p w14:paraId="1E9B839A" w14:textId="77777777" w:rsidR="00644AAB" w:rsidRPr="00394169" w:rsidRDefault="00644AAB" w:rsidP="00CF7F25">
            <w:pPr>
              <w:rPr>
                <w:rFonts w:ascii="Arial" w:hAnsi="Arial" w:cs="Arial"/>
                <w:color w:val="FF0000"/>
                <w:lang w:val="sr-Cyrl-RS"/>
              </w:rPr>
            </w:pPr>
          </w:p>
        </w:tc>
      </w:tr>
    </w:tbl>
    <w:p w14:paraId="5F6DD941" w14:textId="77777777" w:rsidR="00644AAB" w:rsidRPr="00394169" w:rsidRDefault="00644AAB" w:rsidP="00644AAB">
      <w:pPr>
        <w:rPr>
          <w:rFonts w:ascii="Arial" w:hAnsi="Arial" w:cs="Arial"/>
        </w:rPr>
      </w:pPr>
    </w:p>
    <w:p w14:paraId="14346F14" w14:textId="77777777" w:rsidR="00644AAB" w:rsidRPr="00394169" w:rsidRDefault="001065A8" w:rsidP="00644AAB">
      <w:pPr>
        <w:rPr>
          <w:rFonts w:ascii="Arial" w:eastAsia="TimesNewRomanPSMT" w:hAnsi="Arial" w:cs="Arial"/>
          <w:b/>
          <w:lang w:val="sr-Cyrl-RS"/>
        </w:rPr>
      </w:pPr>
      <w:r w:rsidRPr="00394169">
        <w:rPr>
          <w:rFonts w:ascii="Arial" w:eastAsia="TimesNewRomanPSMT" w:hAnsi="Arial" w:cs="Arial"/>
          <w:b/>
          <w:lang w:val="sr-Cyrl-RS"/>
        </w:rPr>
        <w:t xml:space="preserve">    </w:t>
      </w:r>
      <w:r w:rsidR="00644AAB" w:rsidRPr="00394169">
        <w:rPr>
          <w:rFonts w:ascii="Arial" w:eastAsia="TimesNewRomanPSMT" w:hAnsi="Arial" w:cs="Arial"/>
          <w:b/>
        </w:rPr>
        <w:t xml:space="preserve">2) ПОНУДУ ПОДНОСИ: </w:t>
      </w:r>
    </w:p>
    <w:p w14:paraId="3A960B49" w14:textId="77777777" w:rsidR="00644AAB" w:rsidRPr="00394169" w:rsidRDefault="00644AAB" w:rsidP="00644AAB">
      <w:pPr>
        <w:rPr>
          <w:rFonts w:ascii="Arial" w:hAnsi="Arial" w:cs="Arial"/>
        </w:rPr>
      </w:pPr>
    </w:p>
    <w:tbl>
      <w:tblPr>
        <w:tblW w:w="0" w:type="auto"/>
        <w:tblInd w:w="392" w:type="dxa"/>
        <w:tblLayout w:type="fixed"/>
        <w:tblLook w:val="0000" w:firstRow="0" w:lastRow="0" w:firstColumn="0" w:lastColumn="0" w:noHBand="0" w:noVBand="0"/>
      </w:tblPr>
      <w:tblGrid>
        <w:gridCol w:w="9922"/>
      </w:tblGrid>
      <w:tr w:rsidR="00644AAB" w:rsidRPr="00394169" w14:paraId="4740F751" w14:textId="77777777" w:rsidTr="008E2551">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93BD220" w14:textId="77777777" w:rsidR="00644AAB" w:rsidRPr="00394169" w:rsidRDefault="00644AAB" w:rsidP="00137206">
            <w:pPr>
              <w:jc w:val="center"/>
              <w:rPr>
                <w:rFonts w:ascii="Arial" w:hAnsi="Arial" w:cs="Arial"/>
                <w:b/>
              </w:rPr>
            </w:pPr>
          </w:p>
          <w:p w14:paraId="76F8F0F6" w14:textId="77777777" w:rsidR="00644AAB" w:rsidRPr="00394169" w:rsidRDefault="00644AAB" w:rsidP="00137206">
            <w:pPr>
              <w:jc w:val="center"/>
              <w:rPr>
                <w:rFonts w:ascii="Arial" w:eastAsia="TimesNewRomanPSMT" w:hAnsi="Arial" w:cs="Arial"/>
                <w:b/>
              </w:rPr>
            </w:pPr>
            <w:r w:rsidRPr="00394169">
              <w:rPr>
                <w:rFonts w:ascii="Arial" w:eastAsia="TimesNewRomanPSMT" w:hAnsi="Arial" w:cs="Arial"/>
                <w:b/>
              </w:rPr>
              <w:t>А) САМОСТАЛНО</w:t>
            </w:r>
          </w:p>
        </w:tc>
      </w:tr>
      <w:tr w:rsidR="00644AAB" w:rsidRPr="00394169" w14:paraId="1D665704" w14:textId="77777777" w:rsidTr="008E2551">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25CB246" w14:textId="77777777" w:rsidR="00644AAB" w:rsidRPr="00394169" w:rsidRDefault="00644AAB" w:rsidP="00137206">
            <w:pPr>
              <w:jc w:val="center"/>
              <w:rPr>
                <w:rFonts w:ascii="Arial" w:eastAsia="TimesNewRomanPSMT" w:hAnsi="Arial" w:cs="Arial"/>
                <w:b/>
              </w:rPr>
            </w:pPr>
          </w:p>
          <w:p w14:paraId="592FE4B8" w14:textId="77777777" w:rsidR="00644AAB" w:rsidRPr="00394169" w:rsidRDefault="00644AAB" w:rsidP="00137206">
            <w:pPr>
              <w:jc w:val="center"/>
              <w:rPr>
                <w:rFonts w:ascii="Arial" w:eastAsia="TimesNewRomanPSMT" w:hAnsi="Arial" w:cs="Arial"/>
                <w:b/>
              </w:rPr>
            </w:pPr>
            <w:r w:rsidRPr="00394169">
              <w:rPr>
                <w:rFonts w:ascii="Arial" w:eastAsia="TimesNewRomanPSMT" w:hAnsi="Arial" w:cs="Arial"/>
                <w:b/>
              </w:rPr>
              <w:t>Б) СА ПОДИЗВОЂАЧЕМ</w:t>
            </w:r>
          </w:p>
        </w:tc>
      </w:tr>
      <w:tr w:rsidR="00644AAB" w:rsidRPr="00394169" w14:paraId="26C79385" w14:textId="77777777" w:rsidTr="008E2551">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A24E4B4" w14:textId="77777777" w:rsidR="00644AAB" w:rsidRPr="00394169" w:rsidRDefault="00644AAB" w:rsidP="00137206">
            <w:pPr>
              <w:jc w:val="center"/>
              <w:rPr>
                <w:rFonts w:ascii="Arial" w:eastAsia="TimesNewRomanPSMT" w:hAnsi="Arial" w:cs="Arial"/>
                <w:b/>
              </w:rPr>
            </w:pPr>
          </w:p>
          <w:p w14:paraId="7466CCB1" w14:textId="77777777" w:rsidR="00644AAB" w:rsidRPr="00394169" w:rsidRDefault="00644AAB" w:rsidP="00C25DC1">
            <w:pPr>
              <w:jc w:val="center"/>
              <w:rPr>
                <w:rFonts w:ascii="Arial" w:hAnsi="Arial" w:cs="Arial"/>
                <w:b/>
              </w:rPr>
            </w:pPr>
            <w:r w:rsidRPr="00394169">
              <w:rPr>
                <w:rFonts w:ascii="Arial" w:eastAsia="TimesNewRomanPSMT" w:hAnsi="Arial" w:cs="Arial"/>
                <w:b/>
              </w:rPr>
              <w:t>В) КАО ЗАЈЕДНИЧКУ ПОНУДУ</w:t>
            </w:r>
          </w:p>
        </w:tc>
      </w:tr>
    </w:tbl>
    <w:p w14:paraId="51731A79" w14:textId="77777777" w:rsidR="00644AAB" w:rsidRPr="00394169" w:rsidRDefault="00644AAB" w:rsidP="00644AAB">
      <w:pPr>
        <w:rPr>
          <w:rFonts w:ascii="Arial" w:hAnsi="Arial" w:cs="Arial"/>
        </w:rPr>
      </w:pPr>
    </w:p>
    <w:p w14:paraId="47CB86E6" w14:textId="77777777" w:rsidR="00644AAB" w:rsidRPr="00C81BC6" w:rsidRDefault="00644AAB" w:rsidP="001065A8">
      <w:pPr>
        <w:ind w:left="284" w:right="273"/>
        <w:jc w:val="both"/>
        <w:rPr>
          <w:rFonts w:ascii="Arial" w:hAnsi="Arial" w:cs="Arial"/>
          <w:i/>
          <w:sz w:val="20"/>
          <w:szCs w:val="20"/>
        </w:rPr>
      </w:pPr>
      <w:r w:rsidRPr="00C81BC6">
        <w:rPr>
          <w:rFonts w:ascii="Arial" w:hAnsi="Arial" w:cs="Arial"/>
          <w: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602F174" w14:textId="77777777" w:rsidR="00DD2381" w:rsidRPr="00394169" w:rsidRDefault="00DD2381" w:rsidP="001065A8">
      <w:pPr>
        <w:ind w:left="284"/>
        <w:jc w:val="both"/>
        <w:rPr>
          <w:rFonts w:ascii="Arial" w:hAnsi="Arial" w:cs="Arial"/>
        </w:rPr>
      </w:pPr>
    </w:p>
    <w:p w14:paraId="19F5EF6C" w14:textId="77777777" w:rsidR="00926D52" w:rsidRPr="00394169" w:rsidRDefault="00926D52" w:rsidP="00644AAB">
      <w:pPr>
        <w:jc w:val="both"/>
        <w:rPr>
          <w:rFonts w:ascii="Arial" w:hAnsi="Arial" w:cs="Arial"/>
          <w:lang w:val="sr-Cyrl-RS"/>
        </w:rPr>
      </w:pPr>
    </w:p>
    <w:p w14:paraId="0AEEB484" w14:textId="77777777" w:rsidR="00644AAB" w:rsidRPr="00394169" w:rsidRDefault="001065A8" w:rsidP="00644AAB">
      <w:pPr>
        <w:rPr>
          <w:rFonts w:ascii="Arial" w:eastAsia="TimesNewRomanPSMT" w:hAnsi="Arial" w:cs="Arial"/>
          <w:b/>
          <w:lang w:val="sr-Cyrl-RS"/>
        </w:rPr>
      </w:pPr>
      <w:r w:rsidRPr="00394169">
        <w:rPr>
          <w:rFonts w:ascii="Arial" w:eastAsia="TimesNewRomanPSMT" w:hAnsi="Arial" w:cs="Arial"/>
          <w:b/>
          <w:lang w:val="sr-Cyrl-RS"/>
        </w:rPr>
        <w:t xml:space="preserve">    </w:t>
      </w:r>
      <w:r w:rsidR="00644AAB" w:rsidRPr="00394169">
        <w:rPr>
          <w:rFonts w:ascii="Arial" w:eastAsia="TimesNewRomanPSMT" w:hAnsi="Arial" w:cs="Arial"/>
          <w:b/>
        </w:rPr>
        <w:t xml:space="preserve">3) ПОДАЦИ О ПОДИЗВОЂАЧУ </w:t>
      </w:r>
    </w:p>
    <w:p w14:paraId="028FDADD" w14:textId="77777777" w:rsidR="00400755" w:rsidRPr="00394169" w:rsidRDefault="00400755" w:rsidP="00644AAB">
      <w:pPr>
        <w:rPr>
          <w:rFonts w:ascii="Arial" w:eastAsia="TimesNewRomanPSMT" w:hAnsi="Arial" w:cs="Arial"/>
          <w:b/>
          <w:lang w:val="sr-Cyrl-RS"/>
        </w:rPr>
      </w:pPr>
    </w:p>
    <w:p w14:paraId="63CBF885" w14:textId="77777777" w:rsidR="00644AAB" w:rsidRPr="00394169" w:rsidRDefault="00644AAB" w:rsidP="00644AAB">
      <w:pPr>
        <w:rPr>
          <w:rFonts w:ascii="Arial" w:hAnsi="Arial" w:cs="Arial"/>
        </w:rPr>
      </w:pPr>
      <w:r w:rsidRPr="00394169">
        <w:rPr>
          <w:rFonts w:ascii="Arial" w:eastAsia="TimesNewRomanPSMT" w:hAnsi="Arial" w:cs="Arial"/>
        </w:rPr>
        <w:tab/>
      </w:r>
    </w:p>
    <w:tbl>
      <w:tblPr>
        <w:tblW w:w="0" w:type="auto"/>
        <w:tblInd w:w="392" w:type="dxa"/>
        <w:tblLayout w:type="fixed"/>
        <w:tblLook w:val="0000" w:firstRow="0" w:lastRow="0" w:firstColumn="0" w:lastColumn="0" w:noHBand="0" w:noVBand="0"/>
      </w:tblPr>
      <w:tblGrid>
        <w:gridCol w:w="567"/>
        <w:gridCol w:w="4252"/>
        <w:gridCol w:w="5103"/>
      </w:tblGrid>
      <w:tr w:rsidR="00644AAB" w:rsidRPr="00394169" w14:paraId="5AD68566" w14:textId="77777777" w:rsidTr="008E2551">
        <w:tc>
          <w:tcPr>
            <w:tcW w:w="567" w:type="dxa"/>
            <w:tcBorders>
              <w:top w:val="single" w:sz="4" w:space="0" w:color="000000"/>
              <w:left w:val="single" w:sz="4" w:space="0" w:color="000000"/>
              <w:bottom w:val="single" w:sz="4" w:space="0" w:color="000000"/>
            </w:tcBorders>
            <w:shd w:val="clear" w:color="auto" w:fill="auto"/>
          </w:tcPr>
          <w:p w14:paraId="2309F4EA" w14:textId="77777777" w:rsidR="00644AAB" w:rsidRPr="00394169" w:rsidRDefault="00644AAB" w:rsidP="00CF7F25">
            <w:pPr>
              <w:rPr>
                <w:rFonts w:ascii="Arial" w:hAnsi="Arial" w:cs="Arial"/>
              </w:rPr>
            </w:pPr>
          </w:p>
          <w:p w14:paraId="50058362" w14:textId="77777777" w:rsidR="00644AAB" w:rsidRPr="00394169" w:rsidRDefault="00644AAB" w:rsidP="00CF7F25">
            <w:pPr>
              <w:rPr>
                <w:rFonts w:ascii="Arial" w:eastAsia="TimesNewRomanPSMT" w:hAnsi="Arial" w:cs="Arial"/>
              </w:rPr>
            </w:pPr>
            <w:r w:rsidRPr="00394169">
              <w:rPr>
                <w:rFonts w:ascii="Arial" w:eastAsia="TimesNewRomanPSMT" w:hAnsi="Arial" w:cs="Arial"/>
              </w:rPr>
              <w:t>1)</w:t>
            </w:r>
          </w:p>
        </w:tc>
        <w:tc>
          <w:tcPr>
            <w:tcW w:w="4252" w:type="dxa"/>
            <w:tcBorders>
              <w:top w:val="single" w:sz="4" w:space="0" w:color="000000"/>
              <w:left w:val="single" w:sz="4" w:space="0" w:color="000000"/>
              <w:bottom w:val="single" w:sz="4" w:space="0" w:color="000000"/>
            </w:tcBorders>
            <w:shd w:val="clear" w:color="auto" w:fill="auto"/>
          </w:tcPr>
          <w:p w14:paraId="7E8E204A" w14:textId="77777777" w:rsidR="00644AAB" w:rsidRPr="00394169" w:rsidRDefault="00644AAB" w:rsidP="00CF7F25">
            <w:pPr>
              <w:rPr>
                <w:rFonts w:ascii="Arial" w:eastAsia="TimesNewRomanPSMT" w:hAnsi="Arial" w:cs="Arial"/>
              </w:rPr>
            </w:pPr>
          </w:p>
          <w:p w14:paraId="2D79A0FC" w14:textId="77777777" w:rsidR="00644AAB" w:rsidRPr="00394169" w:rsidRDefault="00644AAB" w:rsidP="00CF7F25">
            <w:pPr>
              <w:rPr>
                <w:rFonts w:ascii="Arial" w:eastAsia="TimesNewRomanPSMT" w:hAnsi="Arial" w:cs="Arial"/>
              </w:rPr>
            </w:pPr>
            <w:r w:rsidRPr="00394169">
              <w:rPr>
                <w:rFonts w:ascii="Arial" w:eastAsia="TimesNewRomanPSMT" w:hAnsi="Arial" w:cs="Arial"/>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E219ED1" w14:textId="77777777" w:rsidR="00644AAB" w:rsidRPr="00394169" w:rsidRDefault="00644AAB" w:rsidP="00CF7F25">
            <w:pPr>
              <w:rPr>
                <w:rFonts w:ascii="Arial" w:eastAsia="TimesNewRomanPSMT" w:hAnsi="Arial" w:cs="Arial"/>
              </w:rPr>
            </w:pPr>
          </w:p>
        </w:tc>
      </w:tr>
      <w:tr w:rsidR="00644AAB" w:rsidRPr="00394169" w14:paraId="52FC5BD4" w14:textId="77777777" w:rsidTr="008E2551">
        <w:trPr>
          <w:trHeight w:val="557"/>
        </w:trPr>
        <w:tc>
          <w:tcPr>
            <w:tcW w:w="567" w:type="dxa"/>
            <w:tcBorders>
              <w:top w:val="single" w:sz="4" w:space="0" w:color="000000"/>
              <w:left w:val="single" w:sz="4" w:space="0" w:color="000000"/>
              <w:bottom w:val="single" w:sz="4" w:space="0" w:color="000000"/>
            </w:tcBorders>
            <w:shd w:val="clear" w:color="auto" w:fill="auto"/>
          </w:tcPr>
          <w:p w14:paraId="72C89336"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3C473CF" w14:textId="77777777" w:rsidR="00644AAB" w:rsidRPr="00394169" w:rsidRDefault="00644AAB" w:rsidP="00CF7F25">
            <w:pPr>
              <w:rPr>
                <w:rFonts w:ascii="Arial" w:eastAsia="TimesNewRomanPSMT" w:hAnsi="Arial" w:cs="Arial"/>
              </w:rPr>
            </w:pPr>
            <w:r w:rsidRPr="00394169">
              <w:rPr>
                <w:rFonts w:ascii="Arial" w:eastAsia="TimesNewRomanPSMT" w:hAnsi="Arial" w:cs="Arial"/>
              </w:rPr>
              <w:t xml:space="preserve">Врста правног лица: </w:t>
            </w:r>
            <w:r w:rsidRPr="00394169">
              <w:rPr>
                <w:rFonts w:ascii="Arial" w:eastAsia="TimesNewRomanPSMT" w:hAnsi="Arial" w:cs="Arial"/>
                <w:i/>
              </w:rPr>
              <w:t>(микро, мало, средње, велико)</w:t>
            </w:r>
            <w:r w:rsidRPr="00394169">
              <w:rPr>
                <w:rFonts w:ascii="Arial" w:eastAsia="TimesNewRomanPSMT" w:hAnsi="Arial" w:cs="Arial"/>
                <w:i/>
                <w:lang w:val="sr-Cyrl-RS"/>
              </w:rPr>
              <w:t xml:space="preserve"> или</w:t>
            </w:r>
            <w:r w:rsidRPr="00394169">
              <w:rPr>
                <w:rFonts w:ascii="Arial" w:eastAsia="TimesNewRomanPSMT"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29B82F8" w14:textId="77777777" w:rsidR="00644AAB" w:rsidRPr="00394169" w:rsidRDefault="00644AAB" w:rsidP="00CF7F25">
            <w:pPr>
              <w:rPr>
                <w:rFonts w:ascii="Arial" w:eastAsia="TimesNewRomanPSMT" w:hAnsi="Arial" w:cs="Arial"/>
              </w:rPr>
            </w:pPr>
          </w:p>
        </w:tc>
      </w:tr>
      <w:tr w:rsidR="00644AAB" w:rsidRPr="00394169" w14:paraId="2E5CB1EB" w14:textId="77777777" w:rsidTr="008E2551">
        <w:tc>
          <w:tcPr>
            <w:tcW w:w="567" w:type="dxa"/>
            <w:tcBorders>
              <w:top w:val="single" w:sz="4" w:space="0" w:color="000000"/>
              <w:left w:val="single" w:sz="4" w:space="0" w:color="000000"/>
              <w:bottom w:val="single" w:sz="4" w:space="0" w:color="000000"/>
            </w:tcBorders>
            <w:shd w:val="clear" w:color="auto" w:fill="auto"/>
          </w:tcPr>
          <w:p w14:paraId="365BB80C" w14:textId="77777777" w:rsidR="00644AAB" w:rsidRPr="00394169" w:rsidRDefault="00644AAB" w:rsidP="00CF7F25">
            <w:pPr>
              <w:rPr>
                <w:rFonts w:ascii="Arial" w:eastAsia="TimesNewRomanPSMT" w:hAnsi="Arial" w:cs="Arial"/>
              </w:rPr>
            </w:pPr>
          </w:p>
          <w:p w14:paraId="77B06AA4"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5F7FDF4" w14:textId="77777777" w:rsidR="00644AAB" w:rsidRPr="00394169" w:rsidRDefault="00644AAB" w:rsidP="00CF7F25">
            <w:pPr>
              <w:rPr>
                <w:rFonts w:ascii="Arial" w:eastAsia="TimesNewRomanPSMT" w:hAnsi="Arial" w:cs="Arial"/>
              </w:rPr>
            </w:pPr>
          </w:p>
          <w:p w14:paraId="55D65487" w14:textId="77777777" w:rsidR="00644AAB" w:rsidRPr="00394169" w:rsidRDefault="00644AAB" w:rsidP="00CF7F25">
            <w:pPr>
              <w:rPr>
                <w:rFonts w:ascii="Arial" w:eastAsia="TimesNewRomanPSMT" w:hAnsi="Arial" w:cs="Arial"/>
              </w:rPr>
            </w:pPr>
            <w:r w:rsidRPr="00394169">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A75A58C" w14:textId="77777777" w:rsidR="00644AAB" w:rsidRPr="00394169" w:rsidRDefault="00644AAB" w:rsidP="00CF7F25">
            <w:pPr>
              <w:rPr>
                <w:rFonts w:ascii="Arial" w:eastAsia="TimesNewRomanPSMT" w:hAnsi="Arial" w:cs="Arial"/>
              </w:rPr>
            </w:pPr>
          </w:p>
        </w:tc>
      </w:tr>
      <w:tr w:rsidR="00644AAB" w:rsidRPr="00394169" w14:paraId="01D5DA11" w14:textId="77777777" w:rsidTr="008E2551">
        <w:tc>
          <w:tcPr>
            <w:tcW w:w="567" w:type="dxa"/>
            <w:tcBorders>
              <w:top w:val="single" w:sz="4" w:space="0" w:color="000000"/>
              <w:left w:val="single" w:sz="4" w:space="0" w:color="000000"/>
              <w:bottom w:val="single" w:sz="4" w:space="0" w:color="000000"/>
            </w:tcBorders>
            <w:shd w:val="clear" w:color="auto" w:fill="auto"/>
          </w:tcPr>
          <w:p w14:paraId="352257D8" w14:textId="77777777" w:rsidR="00644AAB" w:rsidRPr="00394169" w:rsidRDefault="00644AAB" w:rsidP="00CF7F25">
            <w:pPr>
              <w:rPr>
                <w:rFonts w:ascii="Arial" w:eastAsia="TimesNewRomanPSMT" w:hAnsi="Arial" w:cs="Arial"/>
              </w:rPr>
            </w:pPr>
          </w:p>
          <w:p w14:paraId="0190BA49"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8473A91" w14:textId="77777777" w:rsidR="00644AAB" w:rsidRPr="00394169" w:rsidRDefault="00644AAB" w:rsidP="00CF7F25">
            <w:pPr>
              <w:rPr>
                <w:rFonts w:ascii="Arial" w:eastAsia="TimesNewRomanPSMT" w:hAnsi="Arial" w:cs="Arial"/>
              </w:rPr>
            </w:pPr>
          </w:p>
          <w:p w14:paraId="4F9EA16C" w14:textId="77777777" w:rsidR="00644AAB" w:rsidRPr="00394169" w:rsidRDefault="00644AAB" w:rsidP="00CF7F25">
            <w:pPr>
              <w:rPr>
                <w:rFonts w:ascii="Arial" w:eastAsia="TimesNewRomanPSMT" w:hAnsi="Arial" w:cs="Arial"/>
              </w:rPr>
            </w:pPr>
            <w:r w:rsidRPr="00394169">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3A37BEC" w14:textId="77777777" w:rsidR="00644AAB" w:rsidRPr="00394169" w:rsidRDefault="00644AAB" w:rsidP="00CF7F25">
            <w:pPr>
              <w:rPr>
                <w:rFonts w:ascii="Arial" w:eastAsia="TimesNewRomanPSMT" w:hAnsi="Arial" w:cs="Arial"/>
              </w:rPr>
            </w:pPr>
          </w:p>
        </w:tc>
      </w:tr>
      <w:tr w:rsidR="00644AAB" w:rsidRPr="00394169" w14:paraId="7AC5A454" w14:textId="77777777" w:rsidTr="008E2551">
        <w:tc>
          <w:tcPr>
            <w:tcW w:w="567" w:type="dxa"/>
            <w:tcBorders>
              <w:top w:val="single" w:sz="4" w:space="0" w:color="000000"/>
              <w:left w:val="single" w:sz="4" w:space="0" w:color="000000"/>
              <w:bottom w:val="single" w:sz="4" w:space="0" w:color="000000"/>
            </w:tcBorders>
            <w:shd w:val="clear" w:color="auto" w:fill="auto"/>
          </w:tcPr>
          <w:p w14:paraId="041B5CAD" w14:textId="77777777" w:rsidR="00644AAB" w:rsidRPr="00394169" w:rsidRDefault="00644AAB" w:rsidP="00CF7F25">
            <w:pPr>
              <w:rPr>
                <w:rFonts w:ascii="Arial" w:eastAsia="TimesNewRomanPSMT" w:hAnsi="Arial" w:cs="Arial"/>
              </w:rPr>
            </w:pPr>
          </w:p>
          <w:p w14:paraId="28BF098E"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3DE599A" w14:textId="77777777" w:rsidR="00644AAB" w:rsidRPr="00394169" w:rsidRDefault="00644AAB" w:rsidP="00CF7F25">
            <w:pPr>
              <w:rPr>
                <w:rFonts w:ascii="Arial" w:eastAsia="TimesNewRomanPSMT" w:hAnsi="Arial" w:cs="Arial"/>
              </w:rPr>
            </w:pPr>
          </w:p>
          <w:p w14:paraId="44204F69" w14:textId="77777777" w:rsidR="00644AAB" w:rsidRPr="00394169" w:rsidRDefault="00644AAB" w:rsidP="00CF7F25">
            <w:pPr>
              <w:rPr>
                <w:rFonts w:ascii="Arial" w:eastAsia="TimesNewRomanPSMT" w:hAnsi="Arial" w:cs="Arial"/>
              </w:rPr>
            </w:pPr>
            <w:r w:rsidRPr="00394169">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69344DD" w14:textId="77777777" w:rsidR="00644AAB" w:rsidRPr="00394169" w:rsidRDefault="00644AAB" w:rsidP="00CF7F25">
            <w:pPr>
              <w:rPr>
                <w:rFonts w:ascii="Arial" w:eastAsia="TimesNewRomanPSMT" w:hAnsi="Arial" w:cs="Arial"/>
              </w:rPr>
            </w:pPr>
          </w:p>
        </w:tc>
      </w:tr>
      <w:tr w:rsidR="00644AAB" w:rsidRPr="00394169" w14:paraId="6B9140C3" w14:textId="77777777" w:rsidTr="008E2551">
        <w:tc>
          <w:tcPr>
            <w:tcW w:w="567" w:type="dxa"/>
            <w:tcBorders>
              <w:top w:val="single" w:sz="4" w:space="0" w:color="000000"/>
              <w:left w:val="single" w:sz="4" w:space="0" w:color="000000"/>
              <w:bottom w:val="single" w:sz="4" w:space="0" w:color="000000"/>
            </w:tcBorders>
            <w:shd w:val="clear" w:color="auto" w:fill="auto"/>
          </w:tcPr>
          <w:p w14:paraId="0B3E26C0"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A614D84" w14:textId="77777777" w:rsidR="00644AAB" w:rsidRPr="00394169" w:rsidRDefault="00644AAB" w:rsidP="00CF7F25">
            <w:pPr>
              <w:rPr>
                <w:rFonts w:ascii="Arial" w:eastAsia="TimesNewRomanPSMT" w:hAnsi="Arial" w:cs="Arial"/>
              </w:rPr>
            </w:pPr>
          </w:p>
          <w:p w14:paraId="31E7C2E1" w14:textId="77777777" w:rsidR="00644AAB" w:rsidRPr="00394169" w:rsidRDefault="00644AAB" w:rsidP="00CF7F25">
            <w:pPr>
              <w:rPr>
                <w:rFonts w:ascii="Arial" w:eastAsia="TimesNewRomanPSMT" w:hAnsi="Arial" w:cs="Arial"/>
              </w:rPr>
            </w:pPr>
            <w:r w:rsidRPr="00394169">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32C0A3B" w14:textId="77777777" w:rsidR="00644AAB" w:rsidRPr="00394169" w:rsidRDefault="00644AAB" w:rsidP="00CF7F25">
            <w:pPr>
              <w:rPr>
                <w:rFonts w:ascii="Arial" w:eastAsia="TimesNewRomanPSMT" w:hAnsi="Arial" w:cs="Arial"/>
              </w:rPr>
            </w:pPr>
          </w:p>
        </w:tc>
      </w:tr>
      <w:tr w:rsidR="00644AAB" w:rsidRPr="00394169" w14:paraId="3443371F" w14:textId="77777777" w:rsidTr="008E2551">
        <w:tc>
          <w:tcPr>
            <w:tcW w:w="567" w:type="dxa"/>
            <w:tcBorders>
              <w:top w:val="single" w:sz="4" w:space="0" w:color="000000"/>
              <w:left w:val="single" w:sz="4" w:space="0" w:color="000000"/>
              <w:bottom w:val="single" w:sz="4" w:space="0" w:color="000000"/>
            </w:tcBorders>
            <w:shd w:val="clear" w:color="auto" w:fill="auto"/>
          </w:tcPr>
          <w:p w14:paraId="3E6E760C"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EB371EB" w14:textId="77777777" w:rsidR="00644AAB" w:rsidRPr="00394169" w:rsidRDefault="00644AAB" w:rsidP="00CF7F25">
            <w:pPr>
              <w:rPr>
                <w:rFonts w:ascii="Arial" w:eastAsia="TimesNewRomanPSMT" w:hAnsi="Arial" w:cs="Arial"/>
              </w:rPr>
            </w:pPr>
          </w:p>
          <w:p w14:paraId="352609C1" w14:textId="77777777" w:rsidR="00644AAB" w:rsidRPr="00394169" w:rsidRDefault="00644AAB" w:rsidP="00CF7F25">
            <w:pPr>
              <w:rPr>
                <w:rFonts w:ascii="Arial" w:eastAsia="TimesNewRomanPSMT" w:hAnsi="Arial" w:cs="Arial"/>
              </w:rPr>
            </w:pPr>
            <w:r w:rsidRPr="00394169">
              <w:rPr>
                <w:rFonts w:ascii="Arial" w:eastAsia="TimesNewRomanPSMT" w:hAnsi="Arial" w:cs="Arial"/>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511299" w14:textId="77777777" w:rsidR="00644AAB" w:rsidRPr="00394169" w:rsidRDefault="00644AAB" w:rsidP="00CF7F25">
            <w:pPr>
              <w:rPr>
                <w:rFonts w:ascii="Arial" w:eastAsia="TimesNewRomanPSMT" w:hAnsi="Arial" w:cs="Arial"/>
              </w:rPr>
            </w:pPr>
          </w:p>
        </w:tc>
      </w:tr>
      <w:tr w:rsidR="00644AAB" w:rsidRPr="00394169" w14:paraId="2EABE9D4" w14:textId="77777777" w:rsidTr="008E2551">
        <w:tc>
          <w:tcPr>
            <w:tcW w:w="567" w:type="dxa"/>
            <w:tcBorders>
              <w:top w:val="single" w:sz="4" w:space="0" w:color="000000"/>
              <w:left w:val="single" w:sz="4" w:space="0" w:color="000000"/>
              <w:bottom w:val="single" w:sz="4" w:space="0" w:color="000000"/>
            </w:tcBorders>
            <w:shd w:val="clear" w:color="auto" w:fill="auto"/>
          </w:tcPr>
          <w:p w14:paraId="11A67B4E"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3AD5070C" w14:textId="77777777" w:rsidR="00644AAB" w:rsidRPr="00394169" w:rsidRDefault="00644AAB" w:rsidP="00CF7F25">
            <w:pPr>
              <w:rPr>
                <w:rFonts w:ascii="Arial" w:eastAsia="TimesNewRomanPSMT" w:hAnsi="Arial" w:cs="Arial"/>
              </w:rPr>
            </w:pPr>
          </w:p>
          <w:p w14:paraId="197C3B8B" w14:textId="77777777" w:rsidR="00644AAB" w:rsidRPr="00394169" w:rsidRDefault="00644AAB" w:rsidP="00CF7F25">
            <w:pPr>
              <w:rPr>
                <w:rFonts w:ascii="Arial" w:eastAsia="TimesNewRomanPSMT" w:hAnsi="Arial" w:cs="Arial"/>
              </w:rPr>
            </w:pPr>
            <w:r w:rsidRPr="00394169">
              <w:rPr>
                <w:rFonts w:ascii="Arial" w:eastAsia="TimesNewRomanPSMT" w:hAnsi="Arial" w:cs="Arial"/>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04F15A" w14:textId="77777777" w:rsidR="00644AAB" w:rsidRPr="00394169" w:rsidRDefault="00644AAB" w:rsidP="00CF7F25">
            <w:pPr>
              <w:rPr>
                <w:rFonts w:ascii="Arial" w:eastAsia="TimesNewRomanPSMT" w:hAnsi="Arial" w:cs="Arial"/>
              </w:rPr>
            </w:pPr>
          </w:p>
        </w:tc>
      </w:tr>
      <w:tr w:rsidR="00644AAB" w:rsidRPr="00394169" w14:paraId="2A30D9C0" w14:textId="77777777" w:rsidTr="008E2551">
        <w:tc>
          <w:tcPr>
            <w:tcW w:w="567" w:type="dxa"/>
            <w:tcBorders>
              <w:top w:val="single" w:sz="4" w:space="0" w:color="000000"/>
              <w:left w:val="single" w:sz="4" w:space="0" w:color="000000"/>
              <w:bottom w:val="single" w:sz="4" w:space="0" w:color="000000"/>
            </w:tcBorders>
            <w:shd w:val="clear" w:color="auto" w:fill="auto"/>
          </w:tcPr>
          <w:p w14:paraId="14364595" w14:textId="77777777" w:rsidR="00644AAB" w:rsidRPr="00394169" w:rsidRDefault="00644AAB" w:rsidP="00CF7F25">
            <w:pPr>
              <w:rPr>
                <w:rFonts w:ascii="Arial" w:eastAsia="TimesNewRomanPSMT" w:hAnsi="Arial" w:cs="Arial"/>
              </w:rPr>
            </w:pPr>
          </w:p>
          <w:p w14:paraId="01181743" w14:textId="77777777" w:rsidR="00644AAB" w:rsidRPr="00394169" w:rsidRDefault="00644AAB" w:rsidP="00CF7F25">
            <w:pPr>
              <w:rPr>
                <w:rFonts w:ascii="Arial" w:eastAsia="TimesNewRomanPSMT" w:hAnsi="Arial" w:cs="Arial"/>
              </w:rPr>
            </w:pPr>
            <w:r w:rsidRPr="00394169">
              <w:rPr>
                <w:rFonts w:ascii="Arial" w:eastAsia="TimesNewRomanPSMT" w:hAnsi="Arial" w:cs="Arial"/>
              </w:rPr>
              <w:t>2)</w:t>
            </w:r>
          </w:p>
        </w:tc>
        <w:tc>
          <w:tcPr>
            <w:tcW w:w="4252" w:type="dxa"/>
            <w:tcBorders>
              <w:top w:val="single" w:sz="4" w:space="0" w:color="000000"/>
              <w:left w:val="single" w:sz="4" w:space="0" w:color="000000"/>
              <w:bottom w:val="single" w:sz="4" w:space="0" w:color="000000"/>
            </w:tcBorders>
            <w:shd w:val="clear" w:color="auto" w:fill="auto"/>
          </w:tcPr>
          <w:p w14:paraId="14410650" w14:textId="77777777" w:rsidR="00644AAB" w:rsidRPr="00394169" w:rsidRDefault="00644AAB" w:rsidP="00CF7F25">
            <w:pPr>
              <w:rPr>
                <w:rFonts w:ascii="Arial" w:eastAsia="TimesNewRomanPSMT" w:hAnsi="Arial" w:cs="Arial"/>
              </w:rPr>
            </w:pPr>
          </w:p>
          <w:p w14:paraId="1D9BDB8B" w14:textId="77777777" w:rsidR="00644AAB" w:rsidRPr="00394169" w:rsidRDefault="00644AAB" w:rsidP="00CF7F25">
            <w:pPr>
              <w:rPr>
                <w:rFonts w:ascii="Arial" w:eastAsia="TimesNewRomanPSMT" w:hAnsi="Arial" w:cs="Arial"/>
              </w:rPr>
            </w:pPr>
            <w:r w:rsidRPr="00394169">
              <w:rPr>
                <w:rFonts w:ascii="Arial" w:eastAsia="TimesNewRomanPSMT" w:hAnsi="Arial" w:cs="Arial"/>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F42367A" w14:textId="77777777" w:rsidR="00644AAB" w:rsidRPr="00394169" w:rsidRDefault="00644AAB" w:rsidP="00CF7F25">
            <w:pPr>
              <w:rPr>
                <w:rFonts w:ascii="Arial" w:eastAsia="TimesNewRomanPSMT" w:hAnsi="Arial" w:cs="Arial"/>
              </w:rPr>
            </w:pPr>
          </w:p>
        </w:tc>
      </w:tr>
      <w:tr w:rsidR="00644AAB" w:rsidRPr="00394169" w14:paraId="3D9373FD" w14:textId="77777777" w:rsidTr="008E2551">
        <w:trPr>
          <w:trHeight w:val="512"/>
        </w:trPr>
        <w:tc>
          <w:tcPr>
            <w:tcW w:w="567" w:type="dxa"/>
            <w:tcBorders>
              <w:top w:val="single" w:sz="4" w:space="0" w:color="000000"/>
              <w:left w:val="single" w:sz="4" w:space="0" w:color="000000"/>
              <w:bottom w:val="single" w:sz="4" w:space="0" w:color="000000"/>
            </w:tcBorders>
            <w:shd w:val="clear" w:color="auto" w:fill="auto"/>
          </w:tcPr>
          <w:p w14:paraId="2F1E5A84"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3A834389" w14:textId="77777777" w:rsidR="00644AAB" w:rsidRPr="00394169" w:rsidRDefault="00644AAB" w:rsidP="00CF7F25">
            <w:pPr>
              <w:rPr>
                <w:rFonts w:ascii="Arial" w:eastAsia="TimesNewRomanPSMT" w:hAnsi="Arial" w:cs="Arial"/>
              </w:rPr>
            </w:pPr>
            <w:r w:rsidRPr="00394169">
              <w:rPr>
                <w:rFonts w:ascii="Arial" w:eastAsia="TimesNewRomanPSMT" w:hAnsi="Arial" w:cs="Arial"/>
              </w:rPr>
              <w:t xml:space="preserve">Врста правног лица: </w:t>
            </w:r>
            <w:r w:rsidRPr="00394169">
              <w:rPr>
                <w:rFonts w:ascii="Arial" w:eastAsia="TimesNewRomanPSMT" w:hAnsi="Arial" w:cs="Arial"/>
                <w:i/>
              </w:rPr>
              <w:t>(микро, мало, средње, велико</w:t>
            </w:r>
            <w:r w:rsidRPr="00394169">
              <w:rPr>
                <w:rFonts w:ascii="Arial" w:eastAsia="TimesNewRomanPSMT" w:hAnsi="Arial" w:cs="Arial"/>
                <w:i/>
                <w:lang w:val="sr-Cyrl-RS"/>
              </w:rPr>
              <w:t>) или</w:t>
            </w:r>
            <w:r w:rsidRPr="00394169">
              <w:rPr>
                <w:rFonts w:ascii="Arial" w:eastAsia="TimesNewRomanPSMT" w:hAnsi="Arial" w:cs="Arial"/>
                <w:i/>
              </w:rPr>
              <w:t xml:space="preserve">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C2A07B" w14:textId="77777777" w:rsidR="00644AAB" w:rsidRPr="00394169" w:rsidRDefault="00644AAB" w:rsidP="00CF7F25">
            <w:pPr>
              <w:rPr>
                <w:rFonts w:ascii="Arial" w:eastAsia="TimesNewRomanPSMT" w:hAnsi="Arial" w:cs="Arial"/>
              </w:rPr>
            </w:pPr>
          </w:p>
        </w:tc>
      </w:tr>
      <w:tr w:rsidR="00644AAB" w:rsidRPr="00394169" w14:paraId="1929F4F7" w14:textId="77777777" w:rsidTr="008E2551">
        <w:tc>
          <w:tcPr>
            <w:tcW w:w="567" w:type="dxa"/>
            <w:tcBorders>
              <w:top w:val="single" w:sz="4" w:space="0" w:color="000000"/>
              <w:left w:val="single" w:sz="4" w:space="0" w:color="000000"/>
              <w:bottom w:val="single" w:sz="4" w:space="0" w:color="000000"/>
            </w:tcBorders>
            <w:shd w:val="clear" w:color="auto" w:fill="auto"/>
          </w:tcPr>
          <w:p w14:paraId="5CD57A90" w14:textId="77777777" w:rsidR="00644AAB" w:rsidRPr="00394169" w:rsidRDefault="00644AAB" w:rsidP="00CF7F25">
            <w:pPr>
              <w:rPr>
                <w:rFonts w:ascii="Arial" w:eastAsia="TimesNewRomanPSMT" w:hAnsi="Arial" w:cs="Arial"/>
              </w:rPr>
            </w:pPr>
          </w:p>
          <w:p w14:paraId="04CBD55C"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AC4E53E" w14:textId="77777777" w:rsidR="00644AAB" w:rsidRPr="00394169" w:rsidRDefault="00644AAB" w:rsidP="00CF7F25">
            <w:pPr>
              <w:rPr>
                <w:rFonts w:ascii="Arial" w:eastAsia="TimesNewRomanPSMT" w:hAnsi="Arial" w:cs="Arial"/>
              </w:rPr>
            </w:pPr>
          </w:p>
          <w:p w14:paraId="0E9B458E" w14:textId="77777777" w:rsidR="00644AAB" w:rsidRPr="00394169" w:rsidRDefault="00644AAB" w:rsidP="00CF7F25">
            <w:pPr>
              <w:rPr>
                <w:rFonts w:ascii="Arial" w:eastAsia="TimesNewRomanPSMT" w:hAnsi="Arial" w:cs="Arial"/>
              </w:rPr>
            </w:pPr>
            <w:r w:rsidRPr="00394169">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5C81DBE" w14:textId="77777777" w:rsidR="00644AAB" w:rsidRPr="00394169" w:rsidRDefault="00644AAB" w:rsidP="00CF7F25">
            <w:pPr>
              <w:rPr>
                <w:rFonts w:ascii="Arial" w:eastAsia="TimesNewRomanPSMT" w:hAnsi="Arial" w:cs="Arial"/>
              </w:rPr>
            </w:pPr>
          </w:p>
        </w:tc>
      </w:tr>
      <w:tr w:rsidR="00644AAB" w:rsidRPr="00394169" w14:paraId="20EAAACB" w14:textId="77777777" w:rsidTr="008E2551">
        <w:tc>
          <w:tcPr>
            <w:tcW w:w="567" w:type="dxa"/>
            <w:tcBorders>
              <w:top w:val="single" w:sz="4" w:space="0" w:color="000000"/>
              <w:left w:val="single" w:sz="4" w:space="0" w:color="000000"/>
              <w:bottom w:val="single" w:sz="4" w:space="0" w:color="000000"/>
            </w:tcBorders>
            <w:shd w:val="clear" w:color="auto" w:fill="auto"/>
          </w:tcPr>
          <w:p w14:paraId="79A773C8" w14:textId="77777777" w:rsidR="00644AAB" w:rsidRPr="00394169" w:rsidRDefault="00644AAB" w:rsidP="00CF7F25">
            <w:pPr>
              <w:rPr>
                <w:rFonts w:ascii="Arial" w:eastAsia="TimesNewRomanPSMT" w:hAnsi="Arial" w:cs="Arial"/>
              </w:rPr>
            </w:pPr>
          </w:p>
          <w:p w14:paraId="2811A782"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853F6C6" w14:textId="77777777" w:rsidR="00644AAB" w:rsidRPr="00394169" w:rsidRDefault="00644AAB" w:rsidP="00CF7F25">
            <w:pPr>
              <w:rPr>
                <w:rFonts w:ascii="Arial" w:eastAsia="TimesNewRomanPSMT" w:hAnsi="Arial" w:cs="Arial"/>
              </w:rPr>
            </w:pPr>
          </w:p>
          <w:p w14:paraId="582EEDE2" w14:textId="77777777" w:rsidR="00644AAB" w:rsidRPr="00394169" w:rsidRDefault="00644AAB" w:rsidP="00CF7F25">
            <w:pPr>
              <w:rPr>
                <w:rFonts w:ascii="Arial" w:eastAsia="TimesNewRomanPSMT" w:hAnsi="Arial" w:cs="Arial"/>
              </w:rPr>
            </w:pPr>
            <w:r w:rsidRPr="00394169">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B68DCC8" w14:textId="77777777" w:rsidR="00644AAB" w:rsidRPr="00394169" w:rsidRDefault="00644AAB" w:rsidP="00CF7F25">
            <w:pPr>
              <w:rPr>
                <w:rFonts w:ascii="Arial" w:eastAsia="TimesNewRomanPSMT" w:hAnsi="Arial" w:cs="Arial"/>
              </w:rPr>
            </w:pPr>
          </w:p>
        </w:tc>
      </w:tr>
      <w:tr w:rsidR="00644AAB" w:rsidRPr="00394169" w14:paraId="57306A06" w14:textId="77777777" w:rsidTr="008E2551">
        <w:tc>
          <w:tcPr>
            <w:tcW w:w="567" w:type="dxa"/>
            <w:tcBorders>
              <w:top w:val="single" w:sz="4" w:space="0" w:color="000000"/>
              <w:left w:val="single" w:sz="4" w:space="0" w:color="000000"/>
              <w:bottom w:val="single" w:sz="4" w:space="0" w:color="000000"/>
            </w:tcBorders>
            <w:shd w:val="clear" w:color="auto" w:fill="auto"/>
          </w:tcPr>
          <w:p w14:paraId="65A6E1D2" w14:textId="77777777" w:rsidR="00644AAB" w:rsidRPr="00394169" w:rsidRDefault="00644AAB" w:rsidP="00CF7F25">
            <w:pPr>
              <w:rPr>
                <w:rFonts w:ascii="Arial" w:eastAsia="TimesNewRomanPSMT" w:hAnsi="Arial" w:cs="Arial"/>
              </w:rPr>
            </w:pPr>
          </w:p>
          <w:p w14:paraId="4E321858"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2DCC6C0" w14:textId="77777777" w:rsidR="00644AAB" w:rsidRPr="00394169" w:rsidRDefault="00644AAB" w:rsidP="00CF7F25">
            <w:pPr>
              <w:rPr>
                <w:rFonts w:ascii="Arial" w:eastAsia="TimesNewRomanPSMT" w:hAnsi="Arial" w:cs="Arial"/>
              </w:rPr>
            </w:pPr>
          </w:p>
          <w:p w14:paraId="1AC1AB57" w14:textId="77777777" w:rsidR="00644AAB" w:rsidRPr="00394169" w:rsidRDefault="00644AAB" w:rsidP="00CF7F25">
            <w:pPr>
              <w:rPr>
                <w:rFonts w:ascii="Arial" w:eastAsia="TimesNewRomanPSMT" w:hAnsi="Arial" w:cs="Arial"/>
              </w:rPr>
            </w:pPr>
            <w:r w:rsidRPr="00394169">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D6D830" w14:textId="77777777" w:rsidR="00644AAB" w:rsidRPr="00394169" w:rsidRDefault="00644AAB" w:rsidP="00CF7F25">
            <w:pPr>
              <w:rPr>
                <w:rFonts w:ascii="Arial" w:eastAsia="TimesNewRomanPSMT" w:hAnsi="Arial" w:cs="Arial"/>
              </w:rPr>
            </w:pPr>
          </w:p>
        </w:tc>
      </w:tr>
      <w:tr w:rsidR="00644AAB" w:rsidRPr="00394169" w14:paraId="28518E44" w14:textId="77777777" w:rsidTr="008E2551">
        <w:tc>
          <w:tcPr>
            <w:tcW w:w="567" w:type="dxa"/>
            <w:tcBorders>
              <w:top w:val="single" w:sz="4" w:space="0" w:color="000000"/>
              <w:left w:val="single" w:sz="4" w:space="0" w:color="000000"/>
              <w:bottom w:val="single" w:sz="4" w:space="0" w:color="000000"/>
            </w:tcBorders>
            <w:shd w:val="clear" w:color="auto" w:fill="auto"/>
          </w:tcPr>
          <w:p w14:paraId="7760580B"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461EA577" w14:textId="77777777" w:rsidR="00644AAB" w:rsidRPr="00394169" w:rsidRDefault="00644AAB" w:rsidP="00CF7F25">
            <w:pPr>
              <w:rPr>
                <w:rFonts w:ascii="Arial" w:eastAsia="TimesNewRomanPSMT" w:hAnsi="Arial" w:cs="Arial"/>
              </w:rPr>
            </w:pPr>
          </w:p>
          <w:p w14:paraId="20BEAFA8" w14:textId="77777777" w:rsidR="00644AAB" w:rsidRPr="00394169" w:rsidRDefault="00644AAB" w:rsidP="00CF7F25">
            <w:pPr>
              <w:rPr>
                <w:rFonts w:ascii="Arial" w:eastAsia="TimesNewRomanPSMT" w:hAnsi="Arial" w:cs="Arial"/>
              </w:rPr>
            </w:pPr>
            <w:r w:rsidRPr="00394169">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658950" w14:textId="77777777" w:rsidR="00644AAB" w:rsidRPr="00394169" w:rsidRDefault="00644AAB" w:rsidP="00CF7F25">
            <w:pPr>
              <w:rPr>
                <w:rFonts w:ascii="Arial" w:eastAsia="TimesNewRomanPSMT" w:hAnsi="Arial" w:cs="Arial"/>
              </w:rPr>
            </w:pPr>
          </w:p>
        </w:tc>
      </w:tr>
      <w:tr w:rsidR="00644AAB" w:rsidRPr="00394169" w14:paraId="44B55CE3" w14:textId="77777777" w:rsidTr="008E2551">
        <w:tc>
          <w:tcPr>
            <w:tcW w:w="567" w:type="dxa"/>
            <w:tcBorders>
              <w:top w:val="single" w:sz="4" w:space="0" w:color="000000"/>
              <w:left w:val="single" w:sz="4" w:space="0" w:color="000000"/>
              <w:bottom w:val="single" w:sz="4" w:space="0" w:color="000000"/>
            </w:tcBorders>
            <w:shd w:val="clear" w:color="auto" w:fill="auto"/>
          </w:tcPr>
          <w:p w14:paraId="5BCB9620"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C4B3825" w14:textId="77777777" w:rsidR="00644AAB" w:rsidRPr="00394169" w:rsidRDefault="00644AAB" w:rsidP="00CF7F25">
            <w:pPr>
              <w:rPr>
                <w:rFonts w:ascii="Arial" w:eastAsia="TimesNewRomanPSMT" w:hAnsi="Arial" w:cs="Arial"/>
              </w:rPr>
            </w:pPr>
          </w:p>
          <w:p w14:paraId="5CB5BA35" w14:textId="77777777" w:rsidR="00644AAB" w:rsidRPr="00394169" w:rsidRDefault="00644AAB" w:rsidP="00CF7F25">
            <w:pPr>
              <w:rPr>
                <w:rFonts w:ascii="Arial" w:eastAsia="TimesNewRomanPSMT" w:hAnsi="Arial" w:cs="Arial"/>
              </w:rPr>
            </w:pPr>
            <w:r w:rsidRPr="00394169">
              <w:rPr>
                <w:rFonts w:ascii="Arial" w:eastAsia="TimesNewRomanPSMT" w:hAnsi="Arial" w:cs="Arial"/>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2B56A21" w14:textId="77777777" w:rsidR="00644AAB" w:rsidRPr="00394169" w:rsidRDefault="00644AAB" w:rsidP="00CF7F25">
            <w:pPr>
              <w:rPr>
                <w:rFonts w:ascii="Arial" w:eastAsia="TimesNewRomanPSMT" w:hAnsi="Arial" w:cs="Arial"/>
              </w:rPr>
            </w:pPr>
          </w:p>
        </w:tc>
      </w:tr>
      <w:tr w:rsidR="00644AAB" w:rsidRPr="00394169" w14:paraId="0D4EEE32" w14:textId="77777777" w:rsidTr="008E2551">
        <w:tc>
          <w:tcPr>
            <w:tcW w:w="567" w:type="dxa"/>
            <w:tcBorders>
              <w:top w:val="single" w:sz="4" w:space="0" w:color="000000"/>
              <w:left w:val="single" w:sz="4" w:space="0" w:color="000000"/>
              <w:bottom w:val="single" w:sz="4" w:space="0" w:color="000000"/>
            </w:tcBorders>
            <w:shd w:val="clear" w:color="auto" w:fill="auto"/>
          </w:tcPr>
          <w:p w14:paraId="7CB955B1"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D195059" w14:textId="77777777" w:rsidR="00644AAB" w:rsidRPr="00394169" w:rsidRDefault="00644AAB" w:rsidP="00CF7F25">
            <w:pPr>
              <w:rPr>
                <w:rFonts w:ascii="Arial" w:eastAsia="TimesNewRomanPSMT" w:hAnsi="Arial" w:cs="Arial"/>
              </w:rPr>
            </w:pPr>
          </w:p>
          <w:p w14:paraId="7F2C59A5" w14:textId="77777777" w:rsidR="00644AAB" w:rsidRPr="00394169" w:rsidRDefault="00644AAB" w:rsidP="00CF7F25">
            <w:pPr>
              <w:rPr>
                <w:rFonts w:ascii="Arial" w:eastAsia="TimesNewRomanPSMT" w:hAnsi="Arial" w:cs="Arial"/>
              </w:rPr>
            </w:pPr>
            <w:r w:rsidRPr="00394169">
              <w:rPr>
                <w:rFonts w:ascii="Arial" w:eastAsia="TimesNewRomanPSMT" w:hAnsi="Arial" w:cs="Arial"/>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77FDC2" w14:textId="77777777" w:rsidR="00644AAB" w:rsidRPr="00394169" w:rsidRDefault="00644AAB" w:rsidP="00CF7F25">
            <w:pPr>
              <w:rPr>
                <w:rFonts w:ascii="Arial" w:eastAsia="TimesNewRomanPSMT" w:hAnsi="Arial" w:cs="Arial"/>
              </w:rPr>
            </w:pPr>
          </w:p>
        </w:tc>
      </w:tr>
    </w:tbl>
    <w:p w14:paraId="2814AB2A" w14:textId="77777777" w:rsidR="00644AAB" w:rsidRPr="00394169" w:rsidRDefault="00644AAB" w:rsidP="00644AAB">
      <w:pPr>
        <w:rPr>
          <w:rFonts w:ascii="Arial" w:hAnsi="Arial" w:cs="Arial"/>
          <w:lang w:val="sr-Cyrl-RS"/>
        </w:rPr>
      </w:pPr>
    </w:p>
    <w:p w14:paraId="3BF72A2C" w14:textId="77777777" w:rsidR="00644AAB" w:rsidRPr="00394169" w:rsidRDefault="00644AAB" w:rsidP="00644AAB">
      <w:pPr>
        <w:rPr>
          <w:rFonts w:ascii="Arial" w:hAnsi="Arial" w:cs="Arial"/>
        </w:rPr>
      </w:pPr>
    </w:p>
    <w:p w14:paraId="1419B181" w14:textId="77777777" w:rsidR="00644AAB" w:rsidRPr="00C81BC6" w:rsidRDefault="00644AAB" w:rsidP="001065A8">
      <w:pPr>
        <w:ind w:left="284" w:right="273"/>
        <w:rPr>
          <w:rFonts w:ascii="Arial" w:hAnsi="Arial" w:cs="Arial"/>
          <w:i/>
          <w:sz w:val="20"/>
          <w:szCs w:val="20"/>
        </w:rPr>
      </w:pPr>
      <w:r w:rsidRPr="00C81BC6">
        <w:rPr>
          <w:rFonts w:ascii="Arial" w:hAnsi="Arial" w:cs="Arial"/>
          <w:i/>
          <w:sz w:val="20"/>
          <w:szCs w:val="20"/>
        </w:rPr>
        <w:t>Напомена:</w:t>
      </w:r>
    </w:p>
    <w:p w14:paraId="38BB5B56" w14:textId="77777777" w:rsidR="00644AAB" w:rsidRPr="00C81BC6" w:rsidRDefault="00644AAB" w:rsidP="001065A8">
      <w:pPr>
        <w:ind w:left="284" w:right="273"/>
        <w:jc w:val="both"/>
        <w:rPr>
          <w:rFonts w:ascii="Arial" w:hAnsi="Arial" w:cs="Arial"/>
          <w:i/>
          <w:sz w:val="20"/>
          <w:szCs w:val="20"/>
        </w:rPr>
      </w:pPr>
      <w:r w:rsidRPr="00C81BC6">
        <w:rPr>
          <w:rFonts w:ascii="Arial" w:hAnsi="Arial" w:cs="Arial"/>
          <w:i/>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F0FEE85" w14:textId="77777777" w:rsidR="00400755" w:rsidRPr="008E2551" w:rsidRDefault="00400755" w:rsidP="008E2551">
      <w:pPr>
        <w:jc w:val="both"/>
        <w:rPr>
          <w:rFonts w:ascii="Arial" w:eastAsia="TimesNewRomanPSMT" w:hAnsi="Arial"/>
          <w:lang w:val="sr-Cyrl-RS"/>
        </w:rPr>
      </w:pPr>
    </w:p>
    <w:p w14:paraId="613E493E" w14:textId="77777777" w:rsidR="00C81BC6" w:rsidRPr="008E2551" w:rsidRDefault="00C81BC6" w:rsidP="008E2551">
      <w:pPr>
        <w:jc w:val="both"/>
        <w:rPr>
          <w:rFonts w:ascii="Arial" w:eastAsia="TimesNewRomanPSMT" w:hAnsi="Arial"/>
          <w:lang w:val="sr-Cyrl-RS"/>
        </w:rPr>
      </w:pPr>
    </w:p>
    <w:p w14:paraId="2D8CC310" w14:textId="77777777" w:rsidR="00C81BC6" w:rsidRPr="00394169" w:rsidRDefault="00C81BC6" w:rsidP="00644AAB">
      <w:pPr>
        <w:jc w:val="both"/>
        <w:rPr>
          <w:rFonts w:ascii="Arial" w:eastAsia="TimesNewRomanPSMT" w:hAnsi="Arial" w:cs="Arial"/>
          <w:lang w:val="sr-Cyrl-RS"/>
        </w:rPr>
      </w:pPr>
    </w:p>
    <w:p w14:paraId="0C241A1A" w14:textId="19285D2A" w:rsidR="00644AAB" w:rsidRPr="00394169" w:rsidRDefault="001065A8" w:rsidP="00644AAB">
      <w:pPr>
        <w:rPr>
          <w:rFonts w:ascii="Arial" w:eastAsia="TimesNewRomanPSMT" w:hAnsi="Arial" w:cs="Arial"/>
          <w:b/>
        </w:rPr>
      </w:pPr>
      <w:r w:rsidRPr="00394169">
        <w:rPr>
          <w:rFonts w:ascii="Arial" w:eastAsia="TimesNewRomanPSMT" w:hAnsi="Arial" w:cs="Arial"/>
          <w:b/>
          <w:lang w:val="sr-Cyrl-RS"/>
        </w:rPr>
        <w:t xml:space="preserve">    </w:t>
      </w:r>
      <w:r w:rsidR="00644AAB" w:rsidRPr="00394169">
        <w:rPr>
          <w:rFonts w:ascii="Arial" w:eastAsia="TimesNewRomanPSMT" w:hAnsi="Arial" w:cs="Arial"/>
          <w:b/>
        </w:rPr>
        <w:t xml:space="preserve">4) ПОДАЦИ </w:t>
      </w:r>
      <w:r w:rsidR="005C135E">
        <w:rPr>
          <w:rFonts w:ascii="Arial" w:eastAsia="TimesNewRomanPSMT" w:hAnsi="Arial" w:cs="Arial"/>
          <w:b/>
          <w:lang w:val="sr-Cyrl-RS"/>
        </w:rPr>
        <w:t>О</w:t>
      </w:r>
      <w:r w:rsidR="005C135E" w:rsidRPr="008E2551">
        <w:rPr>
          <w:rFonts w:ascii="Arial" w:eastAsia="TimesNewRomanPSMT" w:hAnsi="Arial"/>
          <w:b/>
          <w:lang w:val="sr-Cyrl-RS"/>
        </w:rPr>
        <w:t xml:space="preserve"> </w:t>
      </w:r>
      <w:r w:rsidR="00644AAB" w:rsidRPr="00394169">
        <w:rPr>
          <w:rFonts w:ascii="Arial" w:eastAsia="TimesNewRomanPSMT" w:hAnsi="Arial" w:cs="Arial"/>
          <w:b/>
        </w:rPr>
        <w:t>ЧЛАНУ ГРУПЕ ПОНУЂАЧА</w:t>
      </w:r>
    </w:p>
    <w:p w14:paraId="600A1064" w14:textId="77777777" w:rsidR="00644AAB" w:rsidRPr="00394169" w:rsidRDefault="00644AAB" w:rsidP="00644AAB">
      <w:pPr>
        <w:rPr>
          <w:rFonts w:ascii="Arial" w:hAnsi="Arial" w:cs="Arial"/>
          <w:lang w:val="sr-Cyrl-RS"/>
        </w:rPr>
      </w:pPr>
    </w:p>
    <w:p w14:paraId="7D23A7F6" w14:textId="77777777" w:rsidR="00400755" w:rsidRPr="00394169" w:rsidRDefault="00400755" w:rsidP="00644AAB">
      <w:pPr>
        <w:rPr>
          <w:rFonts w:ascii="Arial" w:hAnsi="Arial" w:cs="Arial"/>
          <w:lang w:val="sr-Cyrl-RS"/>
        </w:rPr>
      </w:pPr>
    </w:p>
    <w:p w14:paraId="5BEF8E30" w14:textId="77777777" w:rsidR="00400755" w:rsidRPr="00394169" w:rsidRDefault="00400755" w:rsidP="00644AAB">
      <w:pPr>
        <w:rPr>
          <w:rFonts w:ascii="Arial" w:hAnsi="Arial" w:cs="Arial"/>
          <w:lang w:val="sr-Cyrl-RS"/>
        </w:rPr>
      </w:pPr>
    </w:p>
    <w:tbl>
      <w:tblPr>
        <w:tblW w:w="0" w:type="auto"/>
        <w:tblInd w:w="392" w:type="dxa"/>
        <w:tblLayout w:type="fixed"/>
        <w:tblLook w:val="0000" w:firstRow="0" w:lastRow="0" w:firstColumn="0" w:lastColumn="0" w:noHBand="0" w:noVBand="0"/>
      </w:tblPr>
      <w:tblGrid>
        <w:gridCol w:w="567"/>
        <w:gridCol w:w="4252"/>
        <w:gridCol w:w="5103"/>
      </w:tblGrid>
      <w:tr w:rsidR="00644AAB" w:rsidRPr="00394169" w14:paraId="30E8DB67" w14:textId="77777777" w:rsidTr="008E2551">
        <w:tc>
          <w:tcPr>
            <w:tcW w:w="567" w:type="dxa"/>
            <w:tcBorders>
              <w:top w:val="single" w:sz="4" w:space="0" w:color="000000"/>
              <w:left w:val="single" w:sz="4" w:space="0" w:color="000000"/>
              <w:bottom w:val="single" w:sz="4" w:space="0" w:color="000000"/>
            </w:tcBorders>
            <w:shd w:val="clear" w:color="auto" w:fill="auto"/>
          </w:tcPr>
          <w:p w14:paraId="102EB12A" w14:textId="77777777" w:rsidR="00644AAB" w:rsidRPr="00394169" w:rsidRDefault="00644AAB" w:rsidP="00CF7F25">
            <w:pPr>
              <w:rPr>
                <w:rFonts w:ascii="Arial" w:hAnsi="Arial" w:cs="Arial"/>
              </w:rPr>
            </w:pPr>
          </w:p>
          <w:p w14:paraId="6A4F570C" w14:textId="77777777" w:rsidR="00644AAB" w:rsidRPr="00394169" w:rsidRDefault="00644AAB" w:rsidP="00CF7F25">
            <w:pPr>
              <w:rPr>
                <w:rFonts w:ascii="Arial" w:eastAsia="TimesNewRomanPSMT" w:hAnsi="Arial" w:cs="Arial"/>
              </w:rPr>
            </w:pPr>
            <w:r w:rsidRPr="00394169">
              <w:rPr>
                <w:rFonts w:ascii="Arial" w:eastAsia="TimesNewRomanPSMT" w:hAnsi="Arial" w:cs="Arial"/>
              </w:rPr>
              <w:t>1)</w:t>
            </w:r>
          </w:p>
        </w:tc>
        <w:tc>
          <w:tcPr>
            <w:tcW w:w="4252" w:type="dxa"/>
            <w:tcBorders>
              <w:top w:val="single" w:sz="4" w:space="0" w:color="000000"/>
              <w:left w:val="single" w:sz="4" w:space="0" w:color="000000"/>
              <w:bottom w:val="single" w:sz="4" w:space="0" w:color="000000"/>
            </w:tcBorders>
            <w:shd w:val="clear" w:color="auto" w:fill="auto"/>
          </w:tcPr>
          <w:p w14:paraId="00CB4972" w14:textId="77777777" w:rsidR="00644AAB" w:rsidRPr="00394169" w:rsidRDefault="00644AAB" w:rsidP="00CF7F25">
            <w:pPr>
              <w:rPr>
                <w:rFonts w:ascii="Arial" w:eastAsia="TimesNewRomanPSMT" w:hAnsi="Arial" w:cs="Arial"/>
              </w:rPr>
            </w:pPr>
          </w:p>
          <w:p w14:paraId="11CD44FA" w14:textId="77777777" w:rsidR="00644AAB" w:rsidRPr="00394169" w:rsidRDefault="00644AAB" w:rsidP="00CF7F25">
            <w:pPr>
              <w:rPr>
                <w:rFonts w:ascii="Arial" w:eastAsia="TimesNewRomanPSMT" w:hAnsi="Arial" w:cs="Arial"/>
              </w:rPr>
            </w:pPr>
            <w:r w:rsidRPr="00394169">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DBE4E5" w14:textId="77777777" w:rsidR="00644AAB" w:rsidRPr="00394169" w:rsidRDefault="00644AAB" w:rsidP="00CF7F25">
            <w:pPr>
              <w:rPr>
                <w:rFonts w:ascii="Arial" w:eastAsia="TimesNewRomanPSMT" w:hAnsi="Arial" w:cs="Arial"/>
              </w:rPr>
            </w:pPr>
          </w:p>
        </w:tc>
      </w:tr>
      <w:tr w:rsidR="00644AAB" w:rsidRPr="00394169" w14:paraId="226A2436" w14:textId="77777777" w:rsidTr="008E2551">
        <w:trPr>
          <w:trHeight w:val="557"/>
        </w:trPr>
        <w:tc>
          <w:tcPr>
            <w:tcW w:w="567" w:type="dxa"/>
            <w:tcBorders>
              <w:top w:val="single" w:sz="4" w:space="0" w:color="000000"/>
              <w:left w:val="single" w:sz="4" w:space="0" w:color="000000"/>
              <w:bottom w:val="single" w:sz="4" w:space="0" w:color="000000"/>
            </w:tcBorders>
            <w:shd w:val="clear" w:color="auto" w:fill="auto"/>
          </w:tcPr>
          <w:p w14:paraId="7035D512"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5C3C0325" w14:textId="77777777" w:rsidR="00644AAB" w:rsidRPr="00394169" w:rsidRDefault="00644AAB" w:rsidP="00CF7F25">
            <w:pPr>
              <w:rPr>
                <w:rFonts w:ascii="Arial" w:eastAsia="TimesNewRomanPSMT" w:hAnsi="Arial" w:cs="Arial"/>
              </w:rPr>
            </w:pPr>
            <w:r w:rsidRPr="00394169">
              <w:rPr>
                <w:rFonts w:ascii="Arial" w:eastAsia="TimesNewRomanPSMT" w:hAnsi="Arial" w:cs="Arial"/>
              </w:rPr>
              <w:t xml:space="preserve">Врста правног лица: </w:t>
            </w:r>
            <w:r w:rsidRPr="00394169">
              <w:rPr>
                <w:rFonts w:ascii="Arial" w:eastAsia="TimesNewRomanPSMT" w:hAnsi="Arial" w:cs="Arial"/>
                <w:i/>
              </w:rPr>
              <w:t>(микро, мало, средње, велико) или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517E62" w14:textId="77777777" w:rsidR="00644AAB" w:rsidRPr="00394169" w:rsidRDefault="00644AAB" w:rsidP="00CF7F25">
            <w:pPr>
              <w:rPr>
                <w:rFonts w:ascii="Arial" w:eastAsia="TimesNewRomanPSMT" w:hAnsi="Arial" w:cs="Arial"/>
              </w:rPr>
            </w:pPr>
          </w:p>
        </w:tc>
      </w:tr>
      <w:tr w:rsidR="00644AAB" w:rsidRPr="00394169" w14:paraId="50B08129" w14:textId="77777777" w:rsidTr="008E2551">
        <w:tc>
          <w:tcPr>
            <w:tcW w:w="567" w:type="dxa"/>
            <w:tcBorders>
              <w:top w:val="single" w:sz="4" w:space="0" w:color="000000"/>
              <w:left w:val="single" w:sz="4" w:space="0" w:color="000000"/>
              <w:bottom w:val="single" w:sz="4" w:space="0" w:color="000000"/>
            </w:tcBorders>
            <w:shd w:val="clear" w:color="auto" w:fill="auto"/>
          </w:tcPr>
          <w:p w14:paraId="5CFBDE58" w14:textId="77777777" w:rsidR="00644AAB" w:rsidRPr="00394169" w:rsidRDefault="00644AAB" w:rsidP="00CF7F25">
            <w:pPr>
              <w:rPr>
                <w:rFonts w:ascii="Arial" w:eastAsia="TimesNewRomanPSMT" w:hAnsi="Arial" w:cs="Arial"/>
              </w:rPr>
            </w:pPr>
          </w:p>
          <w:p w14:paraId="458DAEAF"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67734BCF" w14:textId="77777777" w:rsidR="00644AAB" w:rsidRPr="00394169" w:rsidRDefault="00644AAB" w:rsidP="00CF7F25">
            <w:pPr>
              <w:rPr>
                <w:rFonts w:ascii="Arial" w:eastAsia="TimesNewRomanPSMT" w:hAnsi="Arial" w:cs="Arial"/>
              </w:rPr>
            </w:pPr>
          </w:p>
          <w:p w14:paraId="4D30350A" w14:textId="77777777" w:rsidR="00644AAB" w:rsidRPr="00394169" w:rsidRDefault="00644AAB" w:rsidP="00CF7F25">
            <w:pPr>
              <w:rPr>
                <w:rFonts w:ascii="Arial" w:eastAsia="TimesNewRomanPSMT" w:hAnsi="Arial" w:cs="Arial"/>
              </w:rPr>
            </w:pPr>
            <w:r w:rsidRPr="00394169">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D6FAF9A" w14:textId="77777777" w:rsidR="00644AAB" w:rsidRPr="00394169" w:rsidRDefault="00644AAB" w:rsidP="00CF7F25">
            <w:pPr>
              <w:rPr>
                <w:rFonts w:ascii="Arial" w:eastAsia="TimesNewRomanPSMT" w:hAnsi="Arial" w:cs="Arial"/>
              </w:rPr>
            </w:pPr>
          </w:p>
        </w:tc>
      </w:tr>
      <w:tr w:rsidR="00644AAB" w:rsidRPr="00394169" w14:paraId="7187ACB8" w14:textId="77777777" w:rsidTr="008E2551">
        <w:tc>
          <w:tcPr>
            <w:tcW w:w="567" w:type="dxa"/>
            <w:tcBorders>
              <w:top w:val="single" w:sz="4" w:space="0" w:color="000000"/>
              <w:left w:val="single" w:sz="4" w:space="0" w:color="000000"/>
              <w:bottom w:val="single" w:sz="4" w:space="0" w:color="000000"/>
            </w:tcBorders>
            <w:shd w:val="clear" w:color="auto" w:fill="auto"/>
          </w:tcPr>
          <w:p w14:paraId="1E57D00C" w14:textId="77777777" w:rsidR="00644AAB" w:rsidRPr="00394169" w:rsidRDefault="00644AAB" w:rsidP="00CF7F25">
            <w:pPr>
              <w:rPr>
                <w:rFonts w:ascii="Arial" w:eastAsia="TimesNewRomanPSMT" w:hAnsi="Arial" w:cs="Arial"/>
              </w:rPr>
            </w:pPr>
          </w:p>
          <w:p w14:paraId="29D52125"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065588A" w14:textId="77777777" w:rsidR="00644AAB" w:rsidRPr="00394169" w:rsidRDefault="00644AAB" w:rsidP="00CF7F25">
            <w:pPr>
              <w:rPr>
                <w:rFonts w:ascii="Arial" w:eastAsia="TimesNewRomanPSMT" w:hAnsi="Arial" w:cs="Arial"/>
              </w:rPr>
            </w:pPr>
          </w:p>
          <w:p w14:paraId="7B0286A3" w14:textId="77777777" w:rsidR="00644AAB" w:rsidRPr="00394169" w:rsidRDefault="00644AAB" w:rsidP="00CF7F25">
            <w:pPr>
              <w:rPr>
                <w:rFonts w:ascii="Arial" w:eastAsia="TimesNewRomanPSMT" w:hAnsi="Arial" w:cs="Arial"/>
              </w:rPr>
            </w:pPr>
            <w:r w:rsidRPr="00394169">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AF4199F" w14:textId="77777777" w:rsidR="00644AAB" w:rsidRPr="00394169" w:rsidRDefault="00644AAB" w:rsidP="00CF7F25">
            <w:pPr>
              <w:rPr>
                <w:rFonts w:ascii="Arial" w:eastAsia="TimesNewRomanPSMT" w:hAnsi="Arial" w:cs="Arial"/>
              </w:rPr>
            </w:pPr>
          </w:p>
        </w:tc>
      </w:tr>
      <w:tr w:rsidR="00644AAB" w:rsidRPr="00394169" w14:paraId="0F1CBADE" w14:textId="77777777" w:rsidTr="008E2551">
        <w:tc>
          <w:tcPr>
            <w:tcW w:w="567" w:type="dxa"/>
            <w:tcBorders>
              <w:top w:val="single" w:sz="4" w:space="0" w:color="000000"/>
              <w:left w:val="single" w:sz="4" w:space="0" w:color="000000"/>
              <w:bottom w:val="single" w:sz="4" w:space="0" w:color="000000"/>
            </w:tcBorders>
            <w:shd w:val="clear" w:color="auto" w:fill="auto"/>
          </w:tcPr>
          <w:p w14:paraId="7CFA0560" w14:textId="77777777" w:rsidR="00644AAB" w:rsidRPr="00394169" w:rsidRDefault="00644AAB" w:rsidP="00CF7F25">
            <w:pPr>
              <w:rPr>
                <w:rFonts w:ascii="Arial" w:eastAsia="TimesNewRomanPSMT" w:hAnsi="Arial" w:cs="Arial"/>
              </w:rPr>
            </w:pPr>
          </w:p>
          <w:p w14:paraId="1EAD41DE"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7C49D37" w14:textId="77777777" w:rsidR="00644AAB" w:rsidRPr="00394169" w:rsidRDefault="00644AAB" w:rsidP="00CF7F25">
            <w:pPr>
              <w:rPr>
                <w:rFonts w:ascii="Arial" w:eastAsia="TimesNewRomanPSMT" w:hAnsi="Arial" w:cs="Arial"/>
              </w:rPr>
            </w:pPr>
          </w:p>
          <w:p w14:paraId="4CD03054" w14:textId="77777777" w:rsidR="00644AAB" w:rsidRPr="00394169" w:rsidRDefault="00644AAB" w:rsidP="00CF7F25">
            <w:pPr>
              <w:rPr>
                <w:rFonts w:ascii="Arial" w:eastAsia="TimesNewRomanPSMT" w:hAnsi="Arial" w:cs="Arial"/>
              </w:rPr>
            </w:pPr>
            <w:r w:rsidRPr="00394169">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DAEF57" w14:textId="77777777" w:rsidR="00644AAB" w:rsidRPr="00394169" w:rsidRDefault="00644AAB" w:rsidP="00CF7F25">
            <w:pPr>
              <w:rPr>
                <w:rFonts w:ascii="Arial" w:eastAsia="TimesNewRomanPSMT" w:hAnsi="Arial" w:cs="Arial"/>
              </w:rPr>
            </w:pPr>
          </w:p>
        </w:tc>
      </w:tr>
      <w:tr w:rsidR="00644AAB" w:rsidRPr="00394169" w14:paraId="13FA0007" w14:textId="77777777" w:rsidTr="008E2551">
        <w:tc>
          <w:tcPr>
            <w:tcW w:w="567" w:type="dxa"/>
            <w:tcBorders>
              <w:top w:val="single" w:sz="4" w:space="0" w:color="000000"/>
              <w:left w:val="single" w:sz="4" w:space="0" w:color="000000"/>
              <w:bottom w:val="single" w:sz="4" w:space="0" w:color="000000"/>
            </w:tcBorders>
            <w:shd w:val="clear" w:color="auto" w:fill="auto"/>
          </w:tcPr>
          <w:p w14:paraId="5C399D74"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95A5DEF" w14:textId="77777777" w:rsidR="00644AAB" w:rsidRPr="00394169" w:rsidRDefault="00644AAB" w:rsidP="00CF7F25">
            <w:pPr>
              <w:rPr>
                <w:rFonts w:ascii="Arial" w:eastAsia="TimesNewRomanPSMT" w:hAnsi="Arial" w:cs="Arial"/>
              </w:rPr>
            </w:pPr>
          </w:p>
          <w:p w14:paraId="0AD257CB" w14:textId="77777777" w:rsidR="00644AAB" w:rsidRPr="00394169" w:rsidRDefault="00644AAB" w:rsidP="00CF7F25">
            <w:pPr>
              <w:rPr>
                <w:rFonts w:ascii="Arial" w:eastAsia="TimesNewRomanPSMT" w:hAnsi="Arial" w:cs="Arial"/>
              </w:rPr>
            </w:pPr>
            <w:r w:rsidRPr="00394169">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27EC28A" w14:textId="77777777" w:rsidR="00644AAB" w:rsidRPr="00394169" w:rsidRDefault="00644AAB" w:rsidP="00CF7F25">
            <w:pPr>
              <w:rPr>
                <w:rFonts w:ascii="Arial" w:eastAsia="TimesNewRomanPSMT" w:hAnsi="Arial" w:cs="Arial"/>
              </w:rPr>
            </w:pPr>
          </w:p>
        </w:tc>
      </w:tr>
      <w:tr w:rsidR="00644AAB" w:rsidRPr="00394169" w14:paraId="36656CC1" w14:textId="77777777" w:rsidTr="008E2551">
        <w:tc>
          <w:tcPr>
            <w:tcW w:w="567" w:type="dxa"/>
            <w:tcBorders>
              <w:top w:val="single" w:sz="4" w:space="0" w:color="000000"/>
              <w:left w:val="single" w:sz="4" w:space="0" w:color="000000"/>
              <w:bottom w:val="single" w:sz="4" w:space="0" w:color="000000"/>
            </w:tcBorders>
            <w:shd w:val="clear" w:color="auto" w:fill="auto"/>
          </w:tcPr>
          <w:p w14:paraId="78DFC27D" w14:textId="77777777" w:rsidR="00644AAB" w:rsidRPr="00394169" w:rsidRDefault="00644AAB" w:rsidP="00CF7F25">
            <w:pPr>
              <w:rPr>
                <w:rFonts w:ascii="Arial" w:eastAsia="TimesNewRomanPSMT" w:hAnsi="Arial" w:cs="Arial"/>
              </w:rPr>
            </w:pPr>
          </w:p>
          <w:p w14:paraId="3B352D39" w14:textId="77777777" w:rsidR="00644AAB" w:rsidRPr="00394169" w:rsidRDefault="00644AAB" w:rsidP="00CF7F25">
            <w:pPr>
              <w:rPr>
                <w:rFonts w:ascii="Arial" w:eastAsia="TimesNewRomanPSMT" w:hAnsi="Arial" w:cs="Arial"/>
              </w:rPr>
            </w:pPr>
            <w:r w:rsidRPr="00394169">
              <w:rPr>
                <w:rFonts w:ascii="Arial" w:eastAsia="TimesNewRomanPSMT" w:hAnsi="Arial" w:cs="Arial"/>
              </w:rPr>
              <w:t>2)</w:t>
            </w:r>
          </w:p>
        </w:tc>
        <w:tc>
          <w:tcPr>
            <w:tcW w:w="4252" w:type="dxa"/>
            <w:tcBorders>
              <w:top w:val="single" w:sz="4" w:space="0" w:color="000000"/>
              <w:left w:val="single" w:sz="4" w:space="0" w:color="000000"/>
              <w:bottom w:val="single" w:sz="4" w:space="0" w:color="000000"/>
            </w:tcBorders>
            <w:shd w:val="clear" w:color="auto" w:fill="auto"/>
          </w:tcPr>
          <w:p w14:paraId="0214A845" w14:textId="77777777" w:rsidR="00644AAB" w:rsidRPr="00394169" w:rsidRDefault="00644AAB" w:rsidP="00CF7F25">
            <w:pPr>
              <w:rPr>
                <w:rFonts w:ascii="Arial" w:eastAsia="TimesNewRomanPSMT" w:hAnsi="Arial" w:cs="Arial"/>
              </w:rPr>
            </w:pPr>
          </w:p>
          <w:p w14:paraId="6D881A42" w14:textId="77777777" w:rsidR="00644AAB" w:rsidRPr="00394169" w:rsidRDefault="00644AAB" w:rsidP="00CF7F25">
            <w:pPr>
              <w:rPr>
                <w:rFonts w:ascii="Arial" w:eastAsia="TimesNewRomanPSMT" w:hAnsi="Arial" w:cs="Arial"/>
              </w:rPr>
            </w:pPr>
            <w:r w:rsidRPr="00394169">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96442DA" w14:textId="77777777" w:rsidR="00644AAB" w:rsidRPr="00394169" w:rsidRDefault="00644AAB" w:rsidP="00CF7F25">
            <w:pPr>
              <w:rPr>
                <w:rFonts w:ascii="Arial" w:eastAsia="TimesNewRomanPSMT" w:hAnsi="Arial" w:cs="Arial"/>
              </w:rPr>
            </w:pPr>
          </w:p>
        </w:tc>
      </w:tr>
      <w:tr w:rsidR="00644AAB" w:rsidRPr="00394169" w14:paraId="4BA33DE1" w14:textId="77777777" w:rsidTr="008E2551">
        <w:trPr>
          <w:trHeight w:val="602"/>
        </w:trPr>
        <w:tc>
          <w:tcPr>
            <w:tcW w:w="567" w:type="dxa"/>
            <w:tcBorders>
              <w:top w:val="single" w:sz="4" w:space="0" w:color="000000"/>
              <w:left w:val="single" w:sz="4" w:space="0" w:color="000000"/>
              <w:bottom w:val="single" w:sz="4" w:space="0" w:color="000000"/>
            </w:tcBorders>
            <w:shd w:val="clear" w:color="auto" w:fill="auto"/>
          </w:tcPr>
          <w:p w14:paraId="6C09ED7F"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53E9029E" w14:textId="77777777" w:rsidR="00644AAB" w:rsidRPr="00394169" w:rsidRDefault="00644AAB" w:rsidP="00CF7F25">
            <w:pPr>
              <w:rPr>
                <w:rFonts w:ascii="Arial" w:eastAsia="TimesNewRomanPSMT" w:hAnsi="Arial" w:cs="Arial"/>
              </w:rPr>
            </w:pPr>
            <w:r w:rsidRPr="00394169">
              <w:rPr>
                <w:rFonts w:ascii="Arial" w:eastAsia="TimesNewRomanPSMT" w:hAnsi="Arial" w:cs="Arial"/>
              </w:rPr>
              <w:t xml:space="preserve">Врста правног лица: </w:t>
            </w:r>
            <w:r w:rsidRPr="00394169">
              <w:rPr>
                <w:rFonts w:ascii="Arial" w:eastAsia="TimesNewRomanPSMT" w:hAnsi="Arial" w:cs="Arial"/>
                <w:i/>
              </w:rPr>
              <w:t>(микро, мало, средње, велико) или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164D61" w14:textId="77777777" w:rsidR="00644AAB" w:rsidRPr="00394169" w:rsidRDefault="00644AAB" w:rsidP="00CF7F25">
            <w:pPr>
              <w:rPr>
                <w:rFonts w:ascii="Arial" w:eastAsia="TimesNewRomanPSMT" w:hAnsi="Arial" w:cs="Arial"/>
              </w:rPr>
            </w:pPr>
          </w:p>
        </w:tc>
      </w:tr>
      <w:tr w:rsidR="00644AAB" w:rsidRPr="00394169" w14:paraId="4E50C7F4" w14:textId="77777777" w:rsidTr="008E2551">
        <w:tc>
          <w:tcPr>
            <w:tcW w:w="567" w:type="dxa"/>
            <w:tcBorders>
              <w:top w:val="single" w:sz="4" w:space="0" w:color="000000"/>
              <w:left w:val="single" w:sz="4" w:space="0" w:color="000000"/>
              <w:bottom w:val="single" w:sz="4" w:space="0" w:color="000000"/>
            </w:tcBorders>
            <w:shd w:val="clear" w:color="auto" w:fill="auto"/>
          </w:tcPr>
          <w:p w14:paraId="5089D10E" w14:textId="77777777" w:rsidR="00644AAB" w:rsidRPr="00394169" w:rsidRDefault="00644AAB" w:rsidP="00CF7F25">
            <w:pPr>
              <w:rPr>
                <w:rFonts w:ascii="Arial" w:eastAsia="TimesNewRomanPSMT" w:hAnsi="Arial" w:cs="Arial"/>
              </w:rPr>
            </w:pPr>
          </w:p>
          <w:p w14:paraId="5225EAA4"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3A76647" w14:textId="77777777" w:rsidR="00644AAB" w:rsidRPr="00394169" w:rsidRDefault="00644AAB" w:rsidP="00CF7F25">
            <w:pPr>
              <w:rPr>
                <w:rFonts w:ascii="Arial" w:eastAsia="TimesNewRomanPSMT" w:hAnsi="Arial" w:cs="Arial"/>
              </w:rPr>
            </w:pPr>
          </w:p>
          <w:p w14:paraId="180B7D53" w14:textId="77777777" w:rsidR="00644AAB" w:rsidRPr="00394169" w:rsidRDefault="00644AAB" w:rsidP="00CF7F25">
            <w:pPr>
              <w:rPr>
                <w:rFonts w:ascii="Arial" w:eastAsia="TimesNewRomanPSMT" w:hAnsi="Arial" w:cs="Arial"/>
              </w:rPr>
            </w:pPr>
            <w:r w:rsidRPr="00394169">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BD3903A" w14:textId="77777777" w:rsidR="00644AAB" w:rsidRPr="00394169" w:rsidRDefault="00644AAB" w:rsidP="00CF7F25">
            <w:pPr>
              <w:rPr>
                <w:rFonts w:ascii="Arial" w:eastAsia="TimesNewRomanPSMT" w:hAnsi="Arial" w:cs="Arial"/>
              </w:rPr>
            </w:pPr>
          </w:p>
        </w:tc>
      </w:tr>
      <w:tr w:rsidR="00644AAB" w:rsidRPr="00394169" w14:paraId="4720D1EC" w14:textId="77777777" w:rsidTr="008E2551">
        <w:tc>
          <w:tcPr>
            <w:tcW w:w="567" w:type="dxa"/>
            <w:tcBorders>
              <w:top w:val="single" w:sz="4" w:space="0" w:color="000000"/>
              <w:left w:val="single" w:sz="4" w:space="0" w:color="000000"/>
              <w:bottom w:val="single" w:sz="4" w:space="0" w:color="000000"/>
            </w:tcBorders>
            <w:shd w:val="clear" w:color="auto" w:fill="auto"/>
          </w:tcPr>
          <w:p w14:paraId="0C13AF0A" w14:textId="77777777" w:rsidR="00644AAB" w:rsidRPr="00394169" w:rsidRDefault="00644AAB" w:rsidP="00CF7F25">
            <w:pPr>
              <w:rPr>
                <w:rFonts w:ascii="Arial" w:eastAsia="TimesNewRomanPSMT" w:hAnsi="Arial" w:cs="Arial"/>
              </w:rPr>
            </w:pPr>
          </w:p>
          <w:p w14:paraId="6A2ECC7A"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206746DA" w14:textId="77777777" w:rsidR="00644AAB" w:rsidRPr="00394169" w:rsidRDefault="00644AAB" w:rsidP="00CF7F25">
            <w:pPr>
              <w:rPr>
                <w:rFonts w:ascii="Arial" w:eastAsia="TimesNewRomanPSMT" w:hAnsi="Arial" w:cs="Arial"/>
              </w:rPr>
            </w:pPr>
          </w:p>
          <w:p w14:paraId="3515ED91" w14:textId="77777777" w:rsidR="00644AAB" w:rsidRPr="00394169" w:rsidRDefault="00644AAB" w:rsidP="00CF7F25">
            <w:pPr>
              <w:rPr>
                <w:rFonts w:ascii="Arial" w:eastAsia="TimesNewRomanPSMT" w:hAnsi="Arial" w:cs="Arial"/>
              </w:rPr>
            </w:pPr>
            <w:r w:rsidRPr="00394169">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479B62" w14:textId="77777777" w:rsidR="00644AAB" w:rsidRPr="00394169" w:rsidRDefault="00644AAB" w:rsidP="00CF7F25">
            <w:pPr>
              <w:rPr>
                <w:rFonts w:ascii="Arial" w:eastAsia="TimesNewRomanPSMT" w:hAnsi="Arial" w:cs="Arial"/>
              </w:rPr>
            </w:pPr>
          </w:p>
        </w:tc>
      </w:tr>
      <w:tr w:rsidR="00644AAB" w:rsidRPr="00394169" w14:paraId="788BADD7" w14:textId="77777777" w:rsidTr="008E2551">
        <w:tc>
          <w:tcPr>
            <w:tcW w:w="567" w:type="dxa"/>
            <w:tcBorders>
              <w:top w:val="single" w:sz="4" w:space="0" w:color="000000"/>
              <w:left w:val="single" w:sz="4" w:space="0" w:color="000000"/>
              <w:bottom w:val="single" w:sz="4" w:space="0" w:color="000000"/>
            </w:tcBorders>
            <w:shd w:val="clear" w:color="auto" w:fill="auto"/>
          </w:tcPr>
          <w:p w14:paraId="512223F9" w14:textId="77777777" w:rsidR="00644AAB" w:rsidRPr="00394169" w:rsidRDefault="00644AAB" w:rsidP="00CF7F25">
            <w:pPr>
              <w:rPr>
                <w:rFonts w:ascii="Arial" w:eastAsia="TimesNewRomanPSMT" w:hAnsi="Arial" w:cs="Arial"/>
              </w:rPr>
            </w:pPr>
          </w:p>
          <w:p w14:paraId="25CAEE1C"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751D7C2A" w14:textId="77777777" w:rsidR="00644AAB" w:rsidRPr="00394169" w:rsidRDefault="00644AAB" w:rsidP="00CF7F25">
            <w:pPr>
              <w:rPr>
                <w:rFonts w:ascii="Arial" w:eastAsia="TimesNewRomanPSMT" w:hAnsi="Arial" w:cs="Arial"/>
              </w:rPr>
            </w:pPr>
          </w:p>
          <w:p w14:paraId="073148DA" w14:textId="77777777" w:rsidR="00644AAB" w:rsidRPr="00394169" w:rsidRDefault="00644AAB" w:rsidP="00CF7F25">
            <w:pPr>
              <w:rPr>
                <w:rFonts w:ascii="Arial" w:eastAsia="TimesNewRomanPSMT" w:hAnsi="Arial" w:cs="Arial"/>
              </w:rPr>
            </w:pPr>
            <w:r w:rsidRPr="00394169">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C494C3" w14:textId="77777777" w:rsidR="00644AAB" w:rsidRPr="00394169" w:rsidRDefault="00644AAB" w:rsidP="00CF7F25">
            <w:pPr>
              <w:rPr>
                <w:rFonts w:ascii="Arial" w:eastAsia="TimesNewRomanPSMT" w:hAnsi="Arial" w:cs="Arial"/>
              </w:rPr>
            </w:pPr>
          </w:p>
        </w:tc>
      </w:tr>
      <w:tr w:rsidR="00644AAB" w:rsidRPr="00394169" w14:paraId="22555C49" w14:textId="77777777" w:rsidTr="008E2551">
        <w:tc>
          <w:tcPr>
            <w:tcW w:w="567" w:type="dxa"/>
            <w:tcBorders>
              <w:top w:val="single" w:sz="4" w:space="0" w:color="000000"/>
              <w:left w:val="single" w:sz="4" w:space="0" w:color="000000"/>
              <w:bottom w:val="single" w:sz="4" w:space="0" w:color="000000"/>
            </w:tcBorders>
            <w:shd w:val="clear" w:color="auto" w:fill="auto"/>
          </w:tcPr>
          <w:p w14:paraId="2199095E"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7092329" w14:textId="77777777" w:rsidR="00644AAB" w:rsidRPr="00394169" w:rsidRDefault="00644AAB" w:rsidP="00CF7F25">
            <w:pPr>
              <w:rPr>
                <w:rFonts w:ascii="Arial" w:eastAsia="TimesNewRomanPSMT" w:hAnsi="Arial" w:cs="Arial"/>
              </w:rPr>
            </w:pPr>
          </w:p>
          <w:p w14:paraId="04967E5E" w14:textId="77777777" w:rsidR="00644AAB" w:rsidRPr="00394169" w:rsidRDefault="00644AAB" w:rsidP="00CF7F25">
            <w:pPr>
              <w:rPr>
                <w:rFonts w:ascii="Arial" w:eastAsia="TimesNewRomanPSMT" w:hAnsi="Arial" w:cs="Arial"/>
              </w:rPr>
            </w:pPr>
            <w:r w:rsidRPr="00394169">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7A7E8B" w14:textId="77777777" w:rsidR="00644AAB" w:rsidRPr="00394169" w:rsidRDefault="00644AAB" w:rsidP="00CF7F25">
            <w:pPr>
              <w:rPr>
                <w:rFonts w:ascii="Arial" w:eastAsia="TimesNewRomanPSMT" w:hAnsi="Arial" w:cs="Arial"/>
              </w:rPr>
            </w:pPr>
          </w:p>
        </w:tc>
      </w:tr>
      <w:tr w:rsidR="00644AAB" w:rsidRPr="00394169" w14:paraId="185A5324" w14:textId="77777777" w:rsidTr="008E2551">
        <w:tc>
          <w:tcPr>
            <w:tcW w:w="567" w:type="dxa"/>
            <w:tcBorders>
              <w:top w:val="single" w:sz="4" w:space="0" w:color="000000"/>
              <w:left w:val="single" w:sz="4" w:space="0" w:color="000000"/>
              <w:bottom w:val="single" w:sz="4" w:space="0" w:color="000000"/>
            </w:tcBorders>
            <w:shd w:val="clear" w:color="auto" w:fill="auto"/>
          </w:tcPr>
          <w:p w14:paraId="3FC2226E" w14:textId="77777777" w:rsidR="00644AAB" w:rsidRPr="00394169" w:rsidRDefault="00644AAB" w:rsidP="00CF7F25">
            <w:pPr>
              <w:rPr>
                <w:rFonts w:ascii="Arial" w:eastAsia="TimesNewRomanPSMT" w:hAnsi="Arial" w:cs="Arial"/>
              </w:rPr>
            </w:pPr>
          </w:p>
          <w:p w14:paraId="15AF9B7F" w14:textId="77777777" w:rsidR="00644AAB" w:rsidRPr="00394169" w:rsidRDefault="00644AAB" w:rsidP="00CF7F25">
            <w:pPr>
              <w:rPr>
                <w:rFonts w:ascii="Arial" w:eastAsia="TimesNewRomanPSMT" w:hAnsi="Arial" w:cs="Arial"/>
              </w:rPr>
            </w:pPr>
            <w:r w:rsidRPr="00394169">
              <w:rPr>
                <w:rFonts w:ascii="Arial" w:eastAsia="TimesNewRomanPSMT" w:hAnsi="Arial" w:cs="Arial"/>
              </w:rPr>
              <w:t>3)</w:t>
            </w:r>
          </w:p>
        </w:tc>
        <w:tc>
          <w:tcPr>
            <w:tcW w:w="4252" w:type="dxa"/>
            <w:tcBorders>
              <w:top w:val="single" w:sz="4" w:space="0" w:color="000000"/>
              <w:left w:val="single" w:sz="4" w:space="0" w:color="000000"/>
              <w:bottom w:val="single" w:sz="4" w:space="0" w:color="000000"/>
            </w:tcBorders>
            <w:shd w:val="clear" w:color="auto" w:fill="auto"/>
          </w:tcPr>
          <w:p w14:paraId="0CED2032" w14:textId="77777777" w:rsidR="00644AAB" w:rsidRPr="00394169" w:rsidRDefault="00644AAB" w:rsidP="00CF7F25">
            <w:pPr>
              <w:rPr>
                <w:rFonts w:ascii="Arial" w:eastAsia="TimesNewRomanPSMT" w:hAnsi="Arial" w:cs="Arial"/>
              </w:rPr>
            </w:pPr>
          </w:p>
          <w:p w14:paraId="7FF8D575" w14:textId="77777777" w:rsidR="00644AAB" w:rsidRPr="00394169" w:rsidRDefault="00644AAB" w:rsidP="00CF7F25">
            <w:pPr>
              <w:rPr>
                <w:rFonts w:ascii="Arial" w:eastAsia="TimesNewRomanPSMT" w:hAnsi="Arial" w:cs="Arial"/>
              </w:rPr>
            </w:pPr>
            <w:r w:rsidRPr="00394169">
              <w:rPr>
                <w:rFonts w:ascii="Arial" w:eastAsia="TimesNewRomanPSMT" w:hAnsi="Arial" w:cs="Arial"/>
              </w:rPr>
              <w:t>Назив члана групе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21EBA8" w14:textId="77777777" w:rsidR="00644AAB" w:rsidRPr="00394169" w:rsidRDefault="00644AAB" w:rsidP="00CF7F25">
            <w:pPr>
              <w:rPr>
                <w:rFonts w:ascii="Arial" w:eastAsia="TimesNewRomanPSMT" w:hAnsi="Arial" w:cs="Arial"/>
              </w:rPr>
            </w:pPr>
          </w:p>
        </w:tc>
      </w:tr>
      <w:tr w:rsidR="00644AAB" w:rsidRPr="00394169" w14:paraId="7B6BE081" w14:textId="77777777" w:rsidTr="008E2551">
        <w:trPr>
          <w:trHeight w:val="503"/>
        </w:trPr>
        <w:tc>
          <w:tcPr>
            <w:tcW w:w="567" w:type="dxa"/>
            <w:tcBorders>
              <w:top w:val="single" w:sz="4" w:space="0" w:color="000000"/>
              <w:left w:val="single" w:sz="4" w:space="0" w:color="000000"/>
              <w:bottom w:val="single" w:sz="4" w:space="0" w:color="000000"/>
            </w:tcBorders>
            <w:shd w:val="clear" w:color="auto" w:fill="auto"/>
          </w:tcPr>
          <w:p w14:paraId="5C344E03"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5DA1C34C" w14:textId="77777777" w:rsidR="00644AAB" w:rsidRPr="00394169" w:rsidRDefault="00644AAB" w:rsidP="00CF7F25">
            <w:pPr>
              <w:rPr>
                <w:rFonts w:ascii="Arial" w:eastAsia="TimesNewRomanPSMT" w:hAnsi="Arial" w:cs="Arial"/>
              </w:rPr>
            </w:pPr>
            <w:r w:rsidRPr="00394169">
              <w:rPr>
                <w:rFonts w:ascii="Arial" w:eastAsia="TimesNewRomanPSMT" w:hAnsi="Arial" w:cs="Arial"/>
              </w:rPr>
              <w:t xml:space="preserve">Врста правног лица: </w:t>
            </w:r>
            <w:r w:rsidRPr="00394169">
              <w:rPr>
                <w:rFonts w:ascii="Arial" w:eastAsia="TimesNewRomanPSMT" w:hAnsi="Arial" w:cs="Arial"/>
                <w:i/>
              </w:rPr>
              <w:t>(микро, мало, средње, велико) или физичко</w:t>
            </w:r>
            <w:r w:rsidRPr="00394169">
              <w:rPr>
                <w:rFonts w:ascii="Arial" w:eastAsia="TimesNewRomanPSMT" w:hAnsi="Arial" w:cs="Arial"/>
                <w:i/>
                <w:lang w:val="sr-Cyrl-RS"/>
              </w:rPr>
              <w:t xml:space="preserve"> </w:t>
            </w:r>
            <w:r w:rsidRPr="00394169">
              <w:rPr>
                <w:rFonts w:ascii="Arial" w:eastAsia="TimesNewRomanPSMT" w:hAnsi="Arial" w:cs="Arial"/>
                <w:i/>
              </w:rPr>
              <w:t>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CE1E44" w14:textId="77777777" w:rsidR="00644AAB" w:rsidRPr="00394169" w:rsidRDefault="00644AAB" w:rsidP="00CF7F25">
            <w:pPr>
              <w:rPr>
                <w:rFonts w:ascii="Arial" w:eastAsia="TimesNewRomanPSMT" w:hAnsi="Arial" w:cs="Arial"/>
              </w:rPr>
            </w:pPr>
          </w:p>
        </w:tc>
      </w:tr>
      <w:tr w:rsidR="00644AAB" w:rsidRPr="00394169" w14:paraId="373F8EDC" w14:textId="77777777" w:rsidTr="008E2551">
        <w:tc>
          <w:tcPr>
            <w:tcW w:w="567" w:type="dxa"/>
            <w:tcBorders>
              <w:top w:val="single" w:sz="4" w:space="0" w:color="000000"/>
              <w:left w:val="single" w:sz="4" w:space="0" w:color="000000"/>
              <w:bottom w:val="single" w:sz="4" w:space="0" w:color="000000"/>
            </w:tcBorders>
            <w:shd w:val="clear" w:color="auto" w:fill="auto"/>
          </w:tcPr>
          <w:p w14:paraId="7490B1D7" w14:textId="77777777" w:rsidR="00644AAB" w:rsidRPr="00394169" w:rsidRDefault="00644AAB" w:rsidP="00CF7F25">
            <w:pPr>
              <w:rPr>
                <w:rFonts w:ascii="Arial" w:eastAsia="TimesNewRomanPSMT" w:hAnsi="Arial" w:cs="Arial"/>
              </w:rPr>
            </w:pPr>
          </w:p>
          <w:p w14:paraId="6E038468"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17FB7B00" w14:textId="77777777" w:rsidR="00644AAB" w:rsidRPr="00394169" w:rsidRDefault="00644AAB" w:rsidP="00CF7F25">
            <w:pPr>
              <w:rPr>
                <w:rFonts w:ascii="Arial" w:eastAsia="TimesNewRomanPSMT" w:hAnsi="Arial" w:cs="Arial"/>
              </w:rPr>
            </w:pPr>
          </w:p>
          <w:p w14:paraId="25AA7429" w14:textId="77777777" w:rsidR="00644AAB" w:rsidRPr="00394169" w:rsidRDefault="00644AAB" w:rsidP="00CF7F25">
            <w:pPr>
              <w:rPr>
                <w:rFonts w:ascii="Arial" w:eastAsia="TimesNewRomanPSMT" w:hAnsi="Arial" w:cs="Arial"/>
              </w:rPr>
            </w:pPr>
            <w:r w:rsidRPr="00394169">
              <w:rPr>
                <w:rFonts w:ascii="Arial" w:eastAsia="TimesNewRomanPSMT" w:hAnsi="Arial" w:cs="Arial"/>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371579" w14:textId="77777777" w:rsidR="00644AAB" w:rsidRPr="00394169" w:rsidRDefault="00644AAB" w:rsidP="00CF7F25">
            <w:pPr>
              <w:rPr>
                <w:rFonts w:ascii="Arial" w:eastAsia="TimesNewRomanPSMT" w:hAnsi="Arial" w:cs="Arial"/>
              </w:rPr>
            </w:pPr>
          </w:p>
        </w:tc>
      </w:tr>
      <w:tr w:rsidR="00644AAB" w:rsidRPr="00394169" w14:paraId="59577B70" w14:textId="77777777" w:rsidTr="008E2551">
        <w:tc>
          <w:tcPr>
            <w:tcW w:w="567" w:type="dxa"/>
            <w:tcBorders>
              <w:top w:val="single" w:sz="4" w:space="0" w:color="000000"/>
              <w:left w:val="single" w:sz="4" w:space="0" w:color="000000"/>
              <w:bottom w:val="single" w:sz="4" w:space="0" w:color="000000"/>
            </w:tcBorders>
            <w:shd w:val="clear" w:color="auto" w:fill="auto"/>
          </w:tcPr>
          <w:p w14:paraId="1C5867D7" w14:textId="77777777" w:rsidR="00644AAB" w:rsidRPr="00394169" w:rsidRDefault="00644AAB" w:rsidP="00CF7F25">
            <w:pPr>
              <w:rPr>
                <w:rFonts w:ascii="Arial" w:eastAsia="TimesNewRomanPSMT" w:hAnsi="Arial" w:cs="Arial"/>
              </w:rPr>
            </w:pPr>
          </w:p>
          <w:p w14:paraId="06945563"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39C65E0" w14:textId="77777777" w:rsidR="00644AAB" w:rsidRPr="00394169" w:rsidRDefault="00644AAB" w:rsidP="00CF7F25">
            <w:pPr>
              <w:rPr>
                <w:rFonts w:ascii="Arial" w:eastAsia="TimesNewRomanPSMT" w:hAnsi="Arial" w:cs="Arial"/>
              </w:rPr>
            </w:pPr>
          </w:p>
          <w:p w14:paraId="21FCEA9D" w14:textId="77777777" w:rsidR="00644AAB" w:rsidRPr="00394169" w:rsidRDefault="00644AAB" w:rsidP="00CF7F25">
            <w:pPr>
              <w:rPr>
                <w:rFonts w:ascii="Arial" w:eastAsia="TimesNewRomanPSMT" w:hAnsi="Arial" w:cs="Arial"/>
              </w:rPr>
            </w:pPr>
            <w:r w:rsidRPr="00394169">
              <w:rPr>
                <w:rFonts w:ascii="Arial" w:eastAsia="TimesNewRomanPSMT" w:hAnsi="Arial" w:cs="Arial"/>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EC15143" w14:textId="77777777" w:rsidR="00644AAB" w:rsidRPr="00394169" w:rsidRDefault="00644AAB" w:rsidP="00CF7F25">
            <w:pPr>
              <w:rPr>
                <w:rFonts w:ascii="Arial" w:eastAsia="TimesNewRomanPSMT" w:hAnsi="Arial" w:cs="Arial"/>
              </w:rPr>
            </w:pPr>
          </w:p>
        </w:tc>
      </w:tr>
      <w:tr w:rsidR="00644AAB" w:rsidRPr="00394169" w14:paraId="1E52EFC3" w14:textId="77777777" w:rsidTr="008E2551">
        <w:tc>
          <w:tcPr>
            <w:tcW w:w="567" w:type="dxa"/>
            <w:tcBorders>
              <w:top w:val="single" w:sz="4" w:space="0" w:color="000000"/>
              <w:left w:val="single" w:sz="4" w:space="0" w:color="000000"/>
              <w:bottom w:val="single" w:sz="4" w:space="0" w:color="000000"/>
            </w:tcBorders>
            <w:shd w:val="clear" w:color="auto" w:fill="auto"/>
          </w:tcPr>
          <w:p w14:paraId="0C275A85" w14:textId="77777777" w:rsidR="00644AAB" w:rsidRPr="00394169" w:rsidRDefault="00644AAB" w:rsidP="00CF7F25">
            <w:pPr>
              <w:rPr>
                <w:rFonts w:ascii="Arial" w:eastAsia="TimesNewRomanPSMT" w:hAnsi="Arial" w:cs="Arial"/>
              </w:rPr>
            </w:pPr>
          </w:p>
          <w:p w14:paraId="5CC86A32"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F9EDDC1" w14:textId="77777777" w:rsidR="00644AAB" w:rsidRPr="00394169" w:rsidRDefault="00644AAB" w:rsidP="00CF7F25">
            <w:pPr>
              <w:rPr>
                <w:rFonts w:ascii="Arial" w:eastAsia="TimesNewRomanPSMT" w:hAnsi="Arial" w:cs="Arial"/>
              </w:rPr>
            </w:pPr>
          </w:p>
          <w:p w14:paraId="5CADE391" w14:textId="77777777" w:rsidR="00644AAB" w:rsidRPr="00394169" w:rsidRDefault="00644AAB" w:rsidP="00CF7F25">
            <w:pPr>
              <w:rPr>
                <w:rFonts w:ascii="Arial" w:eastAsia="TimesNewRomanPSMT" w:hAnsi="Arial" w:cs="Arial"/>
              </w:rPr>
            </w:pPr>
            <w:r w:rsidRPr="00394169">
              <w:rPr>
                <w:rFonts w:ascii="Arial" w:eastAsia="TimesNewRomanPSMT" w:hAnsi="Arial" w:cs="Arial"/>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002332" w14:textId="77777777" w:rsidR="00644AAB" w:rsidRPr="00394169" w:rsidRDefault="00644AAB" w:rsidP="00CF7F25">
            <w:pPr>
              <w:rPr>
                <w:rFonts w:ascii="Arial" w:eastAsia="TimesNewRomanPSMT" w:hAnsi="Arial" w:cs="Arial"/>
              </w:rPr>
            </w:pPr>
          </w:p>
        </w:tc>
      </w:tr>
      <w:tr w:rsidR="00644AAB" w:rsidRPr="00394169" w14:paraId="746098F1" w14:textId="77777777" w:rsidTr="008E2551">
        <w:tc>
          <w:tcPr>
            <w:tcW w:w="567" w:type="dxa"/>
            <w:tcBorders>
              <w:top w:val="single" w:sz="4" w:space="0" w:color="000000"/>
              <w:left w:val="single" w:sz="4" w:space="0" w:color="000000"/>
              <w:bottom w:val="single" w:sz="4" w:space="0" w:color="000000"/>
            </w:tcBorders>
            <w:shd w:val="clear" w:color="auto" w:fill="auto"/>
          </w:tcPr>
          <w:p w14:paraId="6EC4C0F6" w14:textId="77777777" w:rsidR="00644AAB" w:rsidRPr="00394169" w:rsidRDefault="00644AAB" w:rsidP="00CF7F25">
            <w:pPr>
              <w:rPr>
                <w:rFonts w:ascii="Arial" w:eastAsia="TimesNewRomanPSMT" w:hAnsi="Arial" w:cs="Arial"/>
              </w:rPr>
            </w:pPr>
          </w:p>
        </w:tc>
        <w:tc>
          <w:tcPr>
            <w:tcW w:w="4252" w:type="dxa"/>
            <w:tcBorders>
              <w:top w:val="single" w:sz="4" w:space="0" w:color="000000"/>
              <w:left w:val="single" w:sz="4" w:space="0" w:color="000000"/>
              <w:bottom w:val="single" w:sz="4" w:space="0" w:color="000000"/>
            </w:tcBorders>
            <w:shd w:val="clear" w:color="auto" w:fill="auto"/>
          </w:tcPr>
          <w:p w14:paraId="0D2B9542" w14:textId="77777777" w:rsidR="00644AAB" w:rsidRPr="00394169" w:rsidRDefault="00644AAB" w:rsidP="00CF7F25">
            <w:pPr>
              <w:rPr>
                <w:rFonts w:ascii="Arial" w:eastAsia="TimesNewRomanPSMT" w:hAnsi="Arial" w:cs="Arial"/>
              </w:rPr>
            </w:pPr>
          </w:p>
          <w:p w14:paraId="5C09AA11" w14:textId="77777777" w:rsidR="00644AAB" w:rsidRPr="00394169" w:rsidRDefault="00644AAB" w:rsidP="00CF7F25">
            <w:pPr>
              <w:rPr>
                <w:rFonts w:ascii="Arial" w:eastAsia="TimesNewRomanPSMT" w:hAnsi="Arial" w:cs="Arial"/>
              </w:rPr>
            </w:pPr>
            <w:r w:rsidRPr="00394169">
              <w:rPr>
                <w:rFonts w:ascii="Arial" w:eastAsia="TimesNewRomanPSMT" w:hAnsi="Arial" w:cs="Arial"/>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9CE24A4" w14:textId="77777777" w:rsidR="00644AAB" w:rsidRPr="00394169" w:rsidRDefault="00644AAB" w:rsidP="00CF7F25">
            <w:pPr>
              <w:rPr>
                <w:rFonts w:ascii="Arial" w:eastAsia="TimesNewRomanPSMT" w:hAnsi="Arial" w:cs="Arial"/>
              </w:rPr>
            </w:pPr>
          </w:p>
        </w:tc>
      </w:tr>
    </w:tbl>
    <w:p w14:paraId="38D84F03" w14:textId="77777777" w:rsidR="00644AAB" w:rsidRDefault="00644AAB" w:rsidP="00644AAB">
      <w:pPr>
        <w:rPr>
          <w:rFonts w:ascii="Arial" w:hAnsi="Arial" w:cs="Arial"/>
          <w:lang w:val="sr-Cyrl-RS"/>
        </w:rPr>
      </w:pPr>
    </w:p>
    <w:p w14:paraId="5D5BEA7F" w14:textId="77777777" w:rsidR="00C81BC6" w:rsidRPr="00394169" w:rsidRDefault="00C81BC6" w:rsidP="00644AAB">
      <w:pPr>
        <w:rPr>
          <w:rFonts w:ascii="Arial" w:hAnsi="Arial" w:cs="Arial"/>
          <w:lang w:val="sr-Cyrl-RS"/>
        </w:rPr>
      </w:pPr>
    </w:p>
    <w:p w14:paraId="2A40041F" w14:textId="77777777" w:rsidR="00644AAB" w:rsidRPr="00C81BC6" w:rsidRDefault="00644AAB" w:rsidP="001065A8">
      <w:pPr>
        <w:ind w:left="284" w:right="273"/>
        <w:rPr>
          <w:rFonts w:ascii="Arial" w:hAnsi="Arial" w:cs="Arial"/>
          <w:i/>
          <w:sz w:val="20"/>
          <w:szCs w:val="20"/>
        </w:rPr>
      </w:pPr>
      <w:r w:rsidRPr="00C81BC6">
        <w:rPr>
          <w:rFonts w:ascii="Arial" w:hAnsi="Arial" w:cs="Arial"/>
          <w:i/>
          <w:sz w:val="20"/>
          <w:szCs w:val="20"/>
        </w:rPr>
        <w:t>Напомена:</w:t>
      </w:r>
    </w:p>
    <w:p w14:paraId="74EAE802" w14:textId="77777777" w:rsidR="00644AAB" w:rsidRPr="00C81BC6" w:rsidRDefault="00644AAB" w:rsidP="001065A8">
      <w:pPr>
        <w:ind w:left="284" w:right="273"/>
        <w:jc w:val="both"/>
        <w:rPr>
          <w:rFonts w:ascii="Arial" w:hAnsi="Arial" w:cs="Arial"/>
          <w:i/>
          <w:sz w:val="20"/>
          <w:szCs w:val="20"/>
        </w:rPr>
      </w:pPr>
      <w:r w:rsidRPr="00C81BC6">
        <w:rPr>
          <w:rFonts w:ascii="Arial" w:hAnsi="Arial" w:cs="Arial"/>
          <w:i/>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D39141" w14:textId="77777777" w:rsidR="00644AAB" w:rsidRPr="00C81BC6" w:rsidRDefault="00644AAB" w:rsidP="001065A8">
      <w:pPr>
        <w:ind w:left="284" w:right="273"/>
        <w:rPr>
          <w:rFonts w:ascii="Arial" w:hAnsi="Arial" w:cs="Arial"/>
          <w:i/>
          <w:sz w:val="20"/>
          <w:szCs w:val="20"/>
          <w:lang w:val="sr-Cyrl-RS"/>
        </w:rPr>
      </w:pPr>
    </w:p>
    <w:p w14:paraId="3978669F" w14:textId="77777777" w:rsidR="00AB6824" w:rsidRDefault="00AB6824" w:rsidP="00627E8B">
      <w:pPr>
        <w:ind w:left="426" w:right="131" w:hanging="284"/>
        <w:jc w:val="center"/>
        <w:rPr>
          <w:rFonts w:ascii="Arial" w:eastAsia="TimesNewRomanPSMT" w:hAnsi="Arial" w:cs="Arial"/>
          <w:b/>
          <w:lang w:val="sr-Cyrl-RS"/>
        </w:rPr>
      </w:pPr>
    </w:p>
    <w:p w14:paraId="5B05ACEA" w14:textId="77777777" w:rsidR="00AB6824" w:rsidRDefault="00AB6824" w:rsidP="00627E8B">
      <w:pPr>
        <w:ind w:left="426" w:right="131" w:hanging="284"/>
        <w:jc w:val="center"/>
        <w:rPr>
          <w:rFonts w:ascii="Arial" w:eastAsia="TimesNewRomanPSMT" w:hAnsi="Arial" w:cs="Arial"/>
          <w:b/>
          <w:lang w:val="sr-Cyrl-RS"/>
        </w:rPr>
      </w:pPr>
    </w:p>
    <w:p w14:paraId="03C76DF8" w14:textId="77777777" w:rsidR="00AB6824" w:rsidRDefault="00AB6824" w:rsidP="00627E8B">
      <w:pPr>
        <w:ind w:left="426" w:right="131" w:hanging="284"/>
        <w:jc w:val="center"/>
        <w:rPr>
          <w:rFonts w:ascii="Arial" w:eastAsia="TimesNewRomanPSMT" w:hAnsi="Arial" w:cs="Arial"/>
          <w:b/>
          <w:lang w:val="sr-Cyrl-RS"/>
        </w:rPr>
      </w:pPr>
    </w:p>
    <w:p w14:paraId="647161B0" w14:textId="77777777" w:rsidR="008F3733" w:rsidRDefault="008F3733" w:rsidP="00627E8B">
      <w:pPr>
        <w:ind w:left="426" w:right="131" w:hanging="284"/>
        <w:jc w:val="center"/>
        <w:rPr>
          <w:rFonts w:ascii="Arial" w:eastAsia="TimesNewRomanPSMT" w:hAnsi="Arial" w:cs="Arial"/>
          <w:b/>
          <w:lang w:val="en-US"/>
        </w:rPr>
      </w:pPr>
    </w:p>
    <w:p w14:paraId="40BDC0A2" w14:textId="77777777" w:rsidR="00472EF1" w:rsidRDefault="00472EF1" w:rsidP="00627E8B">
      <w:pPr>
        <w:ind w:left="426" w:right="131" w:hanging="284"/>
        <w:jc w:val="center"/>
        <w:rPr>
          <w:rFonts w:ascii="Arial" w:eastAsia="TimesNewRomanPSMT" w:hAnsi="Arial" w:cs="Arial"/>
          <w:b/>
          <w:lang w:val="en-US"/>
        </w:rPr>
      </w:pPr>
    </w:p>
    <w:p w14:paraId="14D27839" w14:textId="77777777" w:rsidR="007712CB" w:rsidRPr="00394169" w:rsidRDefault="00644AAB" w:rsidP="00627E8B">
      <w:pPr>
        <w:ind w:left="426" w:right="131" w:hanging="284"/>
        <w:jc w:val="center"/>
        <w:rPr>
          <w:rFonts w:ascii="Arial" w:eastAsia="TimesNewRomanPSMT" w:hAnsi="Arial" w:cs="Arial"/>
          <w:b/>
          <w:lang w:val="sr-Cyrl-RS"/>
        </w:rPr>
      </w:pPr>
      <w:r w:rsidRPr="00394169">
        <w:rPr>
          <w:rFonts w:ascii="Arial" w:eastAsia="TimesNewRomanPSMT" w:hAnsi="Arial" w:cs="Arial"/>
          <w:b/>
        </w:rPr>
        <w:lastRenderedPageBreak/>
        <w:t>5) ЦЕ</w:t>
      </w:r>
      <w:r w:rsidR="004547DD" w:rsidRPr="00394169">
        <w:rPr>
          <w:rFonts w:ascii="Arial" w:eastAsia="TimesNewRomanPSMT" w:hAnsi="Arial" w:cs="Arial"/>
          <w:b/>
        </w:rPr>
        <w:t>НА И КОМЕРЦИЈАЛНИ УСЛОВИ ПОНУДЕ</w:t>
      </w:r>
    </w:p>
    <w:p w14:paraId="695ACDDD" w14:textId="77777777" w:rsidR="00644AAB" w:rsidRPr="00394169" w:rsidRDefault="000E5A7B" w:rsidP="000E5A7B">
      <w:pPr>
        <w:ind w:left="426" w:right="131" w:hanging="284"/>
        <w:rPr>
          <w:rFonts w:ascii="Arial" w:hAnsi="Arial" w:cs="Arial"/>
          <w:lang w:val="sr-Cyrl-RS"/>
        </w:rPr>
      </w:pPr>
      <w:r w:rsidRPr="00394169">
        <w:rPr>
          <w:rFonts w:ascii="Arial" w:eastAsia="TimesNewRomanPSMT" w:hAnsi="Arial" w:cs="Arial"/>
          <w:b/>
          <w:lang w:val="sr-Cyrl-R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2520"/>
        <w:gridCol w:w="2340"/>
      </w:tblGrid>
      <w:tr w:rsidR="006F4C0C" w:rsidRPr="00394169" w14:paraId="2AEE5C03" w14:textId="77777777" w:rsidTr="008E2551">
        <w:trPr>
          <w:trHeight w:val="485"/>
        </w:trPr>
        <w:tc>
          <w:tcPr>
            <w:tcW w:w="5168" w:type="dxa"/>
            <w:vMerge w:val="restart"/>
            <w:shd w:val="clear" w:color="auto" w:fill="D5DCE4"/>
            <w:vAlign w:val="center"/>
          </w:tcPr>
          <w:p w14:paraId="5B98891A" w14:textId="77777777" w:rsidR="008145F8" w:rsidRPr="00394169" w:rsidRDefault="008145F8" w:rsidP="00CF7F25">
            <w:pPr>
              <w:rPr>
                <w:rFonts w:ascii="Arial" w:hAnsi="Arial" w:cs="Arial"/>
                <w:b/>
              </w:rPr>
            </w:pPr>
            <w:r w:rsidRPr="00394169">
              <w:rPr>
                <w:rFonts w:ascii="Arial" w:eastAsia="TimesNewRomanPSMT" w:hAnsi="Arial" w:cs="Arial"/>
                <w:b/>
                <w:lang w:val="sr-Cyrl-RS"/>
              </w:rPr>
              <w:t xml:space="preserve">              </w:t>
            </w:r>
            <w:r w:rsidRPr="00394169">
              <w:rPr>
                <w:rFonts w:ascii="Arial" w:eastAsia="TimesNewRomanPSMT" w:hAnsi="Arial" w:cs="Arial"/>
                <w:b/>
              </w:rPr>
              <w:t>ПРЕДМЕТ И БРОЈ НАБАВКЕ</w:t>
            </w:r>
          </w:p>
        </w:tc>
        <w:tc>
          <w:tcPr>
            <w:tcW w:w="4860" w:type="dxa"/>
            <w:gridSpan w:val="2"/>
            <w:shd w:val="clear" w:color="auto" w:fill="D5DCE4"/>
            <w:vAlign w:val="center"/>
          </w:tcPr>
          <w:p w14:paraId="05D080EB" w14:textId="77777777" w:rsidR="008145F8" w:rsidRPr="00394169" w:rsidRDefault="008145F8" w:rsidP="008145F8">
            <w:pPr>
              <w:jc w:val="center"/>
              <w:rPr>
                <w:rFonts w:ascii="Arial" w:hAnsi="Arial" w:cs="Arial"/>
                <w:b/>
              </w:rPr>
            </w:pPr>
            <w:r w:rsidRPr="00394169">
              <w:rPr>
                <w:rFonts w:ascii="Arial" w:hAnsi="Arial" w:cs="Arial"/>
                <w:b/>
                <w:lang w:val="sr-Cyrl-RS"/>
              </w:rPr>
              <w:t>ПОНУЂЕНА</w:t>
            </w:r>
            <w:r w:rsidRPr="00394169">
              <w:rPr>
                <w:rFonts w:ascii="Arial" w:hAnsi="Arial" w:cs="Arial"/>
                <w:b/>
              </w:rPr>
              <w:t xml:space="preserve"> ЦЕНА</w:t>
            </w:r>
            <w:r w:rsidRPr="00394169">
              <w:rPr>
                <w:rFonts w:ascii="Arial" w:hAnsi="Arial" w:cs="Arial"/>
                <w:b/>
                <w:lang w:val="sr-Cyrl-RS"/>
              </w:rPr>
              <w:t xml:space="preserve"> (у динарима)</w:t>
            </w:r>
          </w:p>
        </w:tc>
      </w:tr>
      <w:tr w:rsidR="00251BF8" w:rsidRPr="00394169" w14:paraId="193045CD" w14:textId="77777777" w:rsidTr="00785F9B">
        <w:trPr>
          <w:trHeight w:val="349"/>
        </w:trPr>
        <w:tc>
          <w:tcPr>
            <w:tcW w:w="5168" w:type="dxa"/>
            <w:vMerge/>
            <w:shd w:val="clear" w:color="auto" w:fill="D5DCE4"/>
            <w:vAlign w:val="center"/>
          </w:tcPr>
          <w:p w14:paraId="154CB21D" w14:textId="77777777" w:rsidR="008145F8" w:rsidRPr="00394169" w:rsidRDefault="008145F8" w:rsidP="00CF7F25">
            <w:pPr>
              <w:rPr>
                <w:rFonts w:ascii="Arial" w:eastAsia="TimesNewRomanPSMT" w:hAnsi="Arial" w:cs="Arial"/>
                <w:b/>
                <w:lang w:val="sr-Cyrl-RS"/>
              </w:rPr>
            </w:pPr>
          </w:p>
        </w:tc>
        <w:tc>
          <w:tcPr>
            <w:tcW w:w="2520" w:type="dxa"/>
            <w:shd w:val="clear" w:color="auto" w:fill="D5DCE4"/>
            <w:vAlign w:val="center"/>
          </w:tcPr>
          <w:p w14:paraId="3A59BFE7" w14:textId="77777777" w:rsidR="008145F8" w:rsidRPr="00394169" w:rsidRDefault="008145F8" w:rsidP="008145F8">
            <w:pPr>
              <w:jc w:val="center"/>
              <w:rPr>
                <w:rFonts w:ascii="Arial" w:hAnsi="Arial" w:cs="Arial"/>
                <w:b/>
                <w:lang w:val="sr-Cyrl-RS"/>
              </w:rPr>
            </w:pPr>
            <w:r w:rsidRPr="00394169">
              <w:rPr>
                <w:rFonts w:ascii="Arial" w:hAnsi="Arial" w:cs="Arial"/>
                <w:b/>
                <w:lang w:val="sr-Cyrl-RS"/>
              </w:rPr>
              <w:t>без ПДВ</w:t>
            </w:r>
            <w:r w:rsidR="0021223B" w:rsidRPr="00394169">
              <w:rPr>
                <w:rFonts w:ascii="Arial" w:hAnsi="Arial" w:cs="Arial"/>
                <w:b/>
                <w:lang w:val="sr-Cyrl-RS"/>
              </w:rPr>
              <w:t>-а</w:t>
            </w:r>
          </w:p>
        </w:tc>
        <w:tc>
          <w:tcPr>
            <w:tcW w:w="2340" w:type="dxa"/>
            <w:shd w:val="clear" w:color="auto" w:fill="D5DCE4"/>
            <w:vAlign w:val="center"/>
          </w:tcPr>
          <w:p w14:paraId="2023D1B1" w14:textId="77777777" w:rsidR="008145F8" w:rsidRPr="00394169" w:rsidRDefault="008145F8" w:rsidP="008145F8">
            <w:pPr>
              <w:jc w:val="center"/>
              <w:rPr>
                <w:rFonts w:ascii="Arial" w:eastAsia="Arial Unicode MS" w:hAnsi="Arial" w:cs="Arial"/>
                <w:b/>
              </w:rPr>
            </w:pPr>
            <w:r w:rsidRPr="00394169">
              <w:rPr>
                <w:rFonts w:ascii="Arial" w:hAnsi="Arial" w:cs="Arial"/>
                <w:b/>
              </w:rPr>
              <w:t>са ПДВ-ом</w:t>
            </w:r>
          </w:p>
        </w:tc>
      </w:tr>
      <w:tr w:rsidR="006F4C0C" w:rsidRPr="00394169" w14:paraId="71529C64" w14:textId="77777777" w:rsidTr="008E2551">
        <w:trPr>
          <w:trHeight w:val="738"/>
        </w:trPr>
        <w:tc>
          <w:tcPr>
            <w:tcW w:w="5168" w:type="dxa"/>
            <w:vAlign w:val="center"/>
          </w:tcPr>
          <w:p w14:paraId="6BF27C6C" w14:textId="68D3F6FD" w:rsidR="00783A25" w:rsidRPr="008E2551" w:rsidRDefault="00783A25" w:rsidP="00783A25">
            <w:pPr>
              <w:spacing w:before="120"/>
              <w:ind w:left="284" w:hanging="284"/>
              <w:jc w:val="both"/>
              <w:outlineLvl w:val="0"/>
              <w:rPr>
                <w:rFonts w:ascii="Arial" w:hAnsi="Arial" w:cs="Arial"/>
                <w:lang w:eastAsia="ar-SA"/>
              </w:rPr>
            </w:pPr>
            <w:r w:rsidRPr="00BF2E02">
              <w:rPr>
                <w:rFonts w:ascii="Arial" w:hAnsi="Arial" w:cs="Arial"/>
                <w:lang w:val="sr-Cyrl-RS"/>
              </w:rPr>
              <w:t>И</w:t>
            </w:r>
            <w:r w:rsidR="005C135E">
              <w:rPr>
                <w:rFonts w:ascii="Arial" w:hAnsi="Arial" w:cs="Arial"/>
                <w:lang w:val="sr-Cyrl-RS"/>
              </w:rPr>
              <w:t>спорука и и</w:t>
            </w:r>
            <w:r w:rsidRPr="00BF2E02">
              <w:rPr>
                <w:rFonts w:ascii="Arial" w:hAnsi="Arial" w:cs="Arial"/>
                <w:lang w:val="sr-Cyrl-RS"/>
              </w:rPr>
              <w:t xml:space="preserve">мплементација система за безбедно управљање </w:t>
            </w:r>
            <w:r w:rsidR="006000B2">
              <w:rPr>
                <w:rFonts w:ascii="Arial" w:hAnsi="Arial" w:cs="Arial"/>
                <w:lang w:val="sr-Cyrl-RS"/>
              </w:rPr>
              <w:t>SCADA</w:t>
            </w:r>
            <w:r w:rsidRPr="00BF2E02">
              <w:rPr>
                <w:rFonts w:ascii="Arial" w:hAnsi="Arial" w:cs="Arial"/>
                <w:lang w:val="sr-Cyrl-RS"/>
              </w:rPr>
              <w:t xml:space="preserve"> окружењем </w:t>
            </w:r>
          </w:p>
          <w:p w14:paraId="509C28DB" w14:textId="77777777" w:rsidR="00724C2F" w:rsidRPr="00394169" w:rsidRDefault="00FE451B" w:rsidP="00B81D71">
            <w:pPr>
              <w:widowControl w:val="0"/>
              <w:spacing w:before="120" w:after="200" w:line="276" w:lineRule="auto"/>
              <w:ind w:right="273"/>
              <w:contextualSpacing/>
              <w:jc w:val="center"/>
              <w:rPr>
                <w:rFonts w:ascii="Arial" w:hAnsi="Arial" w:cs="Arial"/>
                <w:b/>
                <w:lang w:val="sr-Cyrl-RS" w:eastAsia="ar-SA"/>
              </w:rPr>
            </w:pPr>
            <w:r w:rsidRPr="00394169">
              <w:rPr>
                <w:rFonts w:ascii="Arial" w:hAnsi="Arial" w:cs="Arial"/>
                <w:b/>
                <w:lang w:val="sr-Cyrl-RS" w:eastAsia="ar-SA"/>
              </w:rPr>
              <w:t xml:space="preserve">бр. </w:t>
            </w:r>
            <w:r w:rsidRPr="00394169">
              <w:rPr>
                <w:rFonts w:ascii="Arial" w:eastAsia="TimesNewRomanPS-BoldMT" w:hAnsi="Arial" w:cs="Arial"/>
                <w:b/>
                <w:lang w:val="sr-Cyrl-RS"/>
              </w:rPr>
              <w:t xml:space="preserve"> </w:t>
            </w:r>
            <w:r w:rsidR="001B5EFF">
              <w:rPr>
                <w:rFonts w:ascii="Arial" w:eastAsia="TimesNewRomanPS-BoldMT" w:hAnsi="Arial" w:cs="Arial"/>
                <w:b/>
                <w:lang w:val="sr-Cyrl-RS"/>
              </w:rPr>
              <w:t>ЈН</w:t>
            </w:r>
            <w:r w:rsidR="006B27FB">
              <w:rPr>
                <w:rFonts w:ascii="Arial" w:eastAsia="TimesNewRomanPS-BoldMT" w:hAnsi="Arial" w:cs="Arial"/>
                <w:b/>
                <w:lang w:val="sr-Cyrl-RS"/>
              </w:rPr>
              <w:t>/</w:t>
            </w:r>
            <w:r w:rsidR="00B24525">
              <w:rPr>
                <w:rFonts w:ascii="Arial" w:eastAsia="TimesNewRomanPS-BoldMT" w:hAnsi="Arial" w:cs="Arial"/>
                <w:b/>
                <w:lang w:val="sr-Cyrl-RS"/>
              </w:rPr>
              <w:t>1000/0427/2019(1482/2019)</w:t>
            </w:r>
          </w:p>
        </w:tc>
        <w:tc>
          <w:tcPr>
            <w:tcW w:w="2520" w:type="dxa"/>
          </w:tcPr>
          <w:p w14:paraId="11D82983" w14:textId="77777777" w:rsidR="00724C2F" w:rsidRPr="00394169" w:rsidRDefault="00724C2F" w:rsidP="00CF7F25"/>
        </w:tc>
        <w:tc>
          <w:tcPr>
            <w:tcW w:w="2340" w:type="dxa"/>
          </w:tcPr>
          <w:p w14:paraId="2CBD32CD" w14:textId="77777777" w:rsidR="00724C2F" w:rsidRPr="00394169" w:rsidRDefault="00724C2F" w:rsidP="00CF7F25"/>
        </w:tc>
      </w:tr>
    </w:tbl>
    <w:p w14:paraId="094691D5" w14:textId="77777777" w:rsidR="008B219B" w:rsidRPr="00394169" w:rsidRDefault="00400755" w:rsidP="00644AAB">
      <w:pPr>
        <w:rPr>
          <w:rFonts w:ascii="Arial" w:hAnsi="Arial" w:cs="Arial"/>
          <w:lang w:val="sr-Cyrl-RS"/>
        </w:rPr>
      </w:pPr>
      <w:r w:rsidRPr="00394169">
        <w:rPr>
          <w:rFonts w:ascii="Arial" w:hAnsi="Arial" w:cs="Arial"/>
          <w:lang w:val="sr-Cyrl-RS"/>
        </w:rPr>
        <w:t xml:space="preserve">  </w:t>
      </w:r>
    </w:p>
    <w:p w14:paraId="73554243" w14:textId="77777777" w:rsidR="00400755" w:rsidRPr="00627E8B" w:rsidRDefault="00644AAB" w:rsidP="000E5A7B">
      <w:pPr>
        <w:jc w:val="center"/>
        <w:rPr>
          <w:rFonts w:ascii="Arial" w:hAnsi="Arial" w:cs="Arial"/>
          <w:b/>
          <w:lang w:val="sr-Cyrl-RS"/>
        </w:rPr>
      </w:pPr>
      <w:r w:rsidRPr="00394169">
        <w:rPr>
          <w:rFonts w:ascii="Arial" w:hAnsi="Arial" w:cs="Arial"/>
          <w:b/>
        </w:rPr>
        <w:t>КОМЕРЦИЈАЛНИ УСЛОВИ</w:t>
      </w:r>
    </w:p>
    <w:p w14:paraId="28DBF2C9" w14:textId="77777777" w:rsidR="008B219B" w:rsidRPr="00394169" w:rsidRDefault="008B219B" w:rsidP="00644AAB">
      <w:pPr>
        <w:rPr>
          <w:rFonts w:ascii="Arial" w:hAnsi="Arial" w:cs="Arial"/>
          <w:b/>
          <w:color w:val="FF0000"/>
          <w:lang w:val="sr-Cyrl-R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4806"/>
      </w:tblGrid>
      <w:tr w:rsidR="00644AAB" w:rsidRPr="00394169" w14:paraId="177D7E0B" w14:textId="77777777" w:rsidTr="008E2551">
        <w:trPr>
          <w:trHeight w:val="647"/>
        </w:trPr>
        <w:tc>
          <w:tcPr>
            <w:tcW w:w="5258" w:type="dxa"/>
            <w:shd w:val="clear" w:color="auto" w:fill="D5DCE4"/>
            <w:vAlign w:val="center"/>
          </w:tcPr>
          <w:p w14:paraId="18FDD8F9" w14:textId="77777777" w:rsidR="00644AAB" w:rsidRPr="00394169" w:rsidRDefault="00644AAB" w:rsidP="00CF7F25">
            <w:pPr>
              <w:jc w:val="center"/>
              <w:rPr>
                <w:rFonts w:ascii="Arial" w:hAnsi="Arial" w:cs="Arial"/>
                <w:b/>
              </w:rPr>
            </w:pPr>
            <w:r w:rsidRPr="00394169">
              <w:rPr>
                <w:rFonts w:ascii="Arial" w:hAnsi="Arial" w:cs="Arial"/>
                <w:b/>
              </w:rPr>
              <w:t>УСЛОВ НАРУЧИОЦА</w:t>
            </w:r>
          </w:p>
        </w:tc>
        <w:tc>
          <w:tcPr>
            <w:tcW w:w="4806" w:type="dxa"/>
            <w:shd w:val="clear" w:color="auto" w:fill="D5DCE4"/>
            <w:vAlign w:val="center"/>
          </w:tcPr>
          <w:p w14:paraId="5D7974AA" w14:textId="77777777" w:rsidR="00644AAB" w:rsidRPr="00394169" w:rsidRDefault="00644AAB" w:rsidP="00CF7F25">
            <w:pPr>
              <w:rPr>
                <w:rFonts w:ascii="Arial" w:hAnsi="Arial" w:cs="Arial"/>
                <w:b/>
              </w:rPr>
            </w:pPr>
            <w:r w:rsidRPr="00394169">
              <w:rPr>
                <w:rFonts w:ascii="Arial" w:hAnsi="Arial" w:cs="Arial"/>
                <w:b/>
                <w:lang w:val="sr-Cyrl-RS"/>
              </w:rPr>
              <w:t xml:space="preserve">           </w:t>
            </w:r>
            <w:r w:rsidRPr="00394169">
              <w:rPr>
                <w:rFonts w:ascii="Arial" w:hAnsi="Arial" w:cs="Arial"/>
                <w:b/>
              </w:rPr>
              <w:t>ПОНУДА ПОНУЂАЧА</w:t>
            </w:r>
          </w:p>
        </w:tc>
      </w:tr>
      <w:tr w:rsidR="00644AAB" w:rsidRPr="00394169" w14:paraId="5F3DCF35" w14:textId="77777777" w:rsidTr="008E2551">
        <w:tc>
          <w:tcPr>
            <w:tcW w:w="5258" w:type="dxa"/>
            <w:vAlign w:val="center"/>
          </w:tcPr>
          <w:p w14:paraId="44592F22" w14:textId="77777777" w:rsidR="00644AAB" w:rsidRPr="006F3763" w:rsidRDefault="00644AAB" w:rsidP="00CF7F25">
            <w:pPr>
              <w:jc w:val="center"/>
              <w:rPr>
                <w:rFonts w:ascii="Arial" w:hAnsi="Arial" w:cs="Arial"/>
                <w:b/>
                <w:lang w:val="sr-Cyrl-RS"/>
              </w:rPr>
            </w:pPr>
            <w:r w:rsidRPr="006F3763">
              <w:rPr>
                <w:rFonts w:ascii="Arial" w:hAnsi="Arial" w:cs="Arial"/>
                <w:b/>
              </w:rPr>
              <w:t>РОК И НАЧИН ПЛАЋАЊА:</w:t>
            </w:r>
          </w:p>
          <w:p w14:paraId="2C71FB9A" w14:textId="26B73455" w:rsidR="00CC422B" w:rsidRPr="006F3763" w:rsidRDefault="002620C4" w:rsidP="00CC422B">
            <w:pPr>
              <w:autoSpaceDE w:val="0"/>
              <w:autoSpaceDN w:val="0"/>
              <w:adjustRightInd w:val="0"/>
              <w:spacing w:after="15"/>
              <w:ind w:left="284" w:right="273"/>
              <w:jc w:val="both"/>
              <w:rPr>
                <w:rFonts w:ascii="Arial" w:hAnsi="Arial" w:cs="Arial"/>
                <w:lang w:val="sr-Cyrl-RS"/>
              </w:rPr>
            </w:pPr>
            <w:r w:rsidRPr="008E2551">
              <w:rPr>
                <w:rFonts w:ascii="Arial" w:hAnsi="Arial" w:cs="Arial"/>
              </w:rPr>
              <w:t>•</w:t>
            </w:r>
            <w:r w:rsidRPr="008E2551">
              <w:rPr>
                <w:rFonts w:ascii="Arial" w:hAnsi="Arial" w:cs="Arial"/>
              </w:rPr>
              <w:tab/>
            </w:r>
            <w:r w:rsidR="00CC422B" w:rsidRPr="006F3763">
              <w:rPr>
                <w:rFonts w:ascii="Arial" w:hAnsi="Arial" w:cs="Arial"/>
                <w:lang w:val="sr-Cyrl-RS"/>
              </w:rPr>
              <w:t>100% од укупно уговорене цене добара, након испоручених добара, у року до 45 (словима: четрдесетпет) дана од дана пријема исправног рачуна, а након обострано потписаног Записника о квантитативном и квалитативном пријему имплементираних добара и извршених услуга  - без примедби.</w:t>
            </w:r>
          </w:p>
          <w:p w14:paraId="2BCE0B07" w14:textId="5D5F7459" w:rsidR="00CC422B" w:rsidRPr="006F3763" w:rsidRDefault="00CC422B" w:rsidP="00CC422B">
            <w:pPr>
              <w:autoSpaceDE w:val="0"/>
              <w:autoSpaceDN w:val="0"/>
              <w:adjustRightInd w:val="0"/>
              <w:spacing w:after="15"/>
              <w:ind w:left="284" w:right="273"/>
              <w:jc w:val="both"/>
              <w:rPr>
                <w:rFonts w:ascii="Arial" w:hAnsi="Arial" w:cs="Arial"/>
                <w:lang w:val="sr-Cyrl-RS"/>
              </w:rPr>
            </w:pPr>
            <w:r w:rsidRPr="006F3763">
              <w:rPr>
                <w:rFonts w:ascii="Arial" w:hAnsi="Arial" w:cs="Arial"/>
                <w:lang w:val="sr-Cyrl-RS"/>
              </w:rPr>
              <w:t>-</w:t>
            </w:r>
            <w:r w:rsidRPr="006F3763">
              <w:rPr>
                <w:rFonts w:ascii="Arial" w:hAnsi="Arial" w:cs="Arial"/>
                <w:lang w:val="sr-Cyrl-RS"/>
              </w:rPr>
              <w:tab/>
              <w:t>100% од укупне цене услуга након извршене целокупне испоруке добара и инсталирања опреме, у року до 45 (словима: четрдесетпет) дана од дана пријема исправног рачуна, а након обострано потписаног одговарајућег Записника о квантитативном и квалитативном пријему имплементираних добара и извршених услуга - без примедби.</w:t>
            </w:r>
          </w:p>
          <w:p w14:paraId="1A89DB58" w14:textId="77777777" w:rsidR="00644AAB" w:rsidRPr="006F3763" w:rsidRDefault="00644AAB" w:rsidP="00FA3646">
            <w:pPr>
              <w:jc w:val="both"/>
              <w:rPr>
                <w:rFonts w:ascii="Arial" w:hAnsi="Arial" w:cs="Arial"/>
              </w:rPr>
            </w:pPr>
          </w:p>
        </w:tc>
        <w:tc>
          <w:tcPr>
            <w:tcW w:w="4806" w:type="dxa"/>
            <w:vAlign w:val="center"/>
          </w:tcPr>
          <w:p w14:paraId="35B0839B" w14:textId="77777777" w:rsidR="00644AAB" w:rsidRPr="006F3763" w:rsidRDefault="00644AAB" w:rsidP="00CF7F25">
            <w:pPr>
              <w:jc w:val="center"/>
              <w:rPr>
                <w:rFonts w:ascii="Arial" w:hAnsi="Arial" w:cs="Arial"/>
              </w:rPr>
            </w:pPr>
          </w:p>
          <w:p w14:paraId="4FB59378" w14:textId="77777777" w:rsidR="00E2689A" w:rsidRPr="006F3763" w:rsidRDefault="00E2689A" w:rsidP="00E2689A">
            <w:pPr>
              <w:suppressAutoHyphens/>
              <w:jc w:val="center"/>
              <w:rPr>
                <w:rFonts w:ascii="Arial" w:hAnsi="Arial" w:cs="Arial"/>
                <w:b/>
                <w:bCs/>
                <w:i/>
                <w:iCs/>
                <w:lang w:val="sr-Cyrl-RS" w:eastAsia="ar-SA"/>
              </w:rPr>
            </w:pPr>
            <w:r w:rsidRPr="006F3763">
              <w:rPr>
                <w:rFonts w:ascii="Arial" w:hAnsi="Arial" w:cs="Arial"/>
                <w:b/>
                <w:bCs/>
                <w:i/>
                <w:iCs/>
                <w:lang w:val="sr-Cyrl-RS" w:eastAsia="ar-SA"/>
              </w:rPr>
              <w:t xml:space="preserve">САГЛАСАН СА </w:t>
            </w:r>
          </w:p>
          <w:p w14:paraId="03E74B59" w14:textId="77777777" w:rsidR="00E2689A" w:rsidRPr="006F3763" w:rsidRDefault="00E2689A" w:rsidP="00E2689A">
            <w:pPr>
              <w:suppressAutoHyphens/>
              <w:jc w:val="center"/>
              <w:rPr>
                <w:rFonts w:ascii="Arial" w:hAnsi="Arial" w:cs="Arial"/>
                <w:b/>
                <w:bCs/>
                <w:i/>
                <w:iCs/>
                <w:lang w:val="sr-Cyrl-RS" w:eastAsia="ar-SA"/>
              </w:rPr>
            </w:pPr>
            <w:r w:rsidRPr="006F3763">
              <w:rPr>
                <w:rFonts w:ascii="Arial" w:hAnsi="Arial" w:cs="Arial"/>
                <w:b/>
                <w:bCs/>
                <w:i/>
                <w:iCs/>
                <w:lang w:val="sr-Cyrl-RS" w:eastAsia="ar-SA"/>
              </w:rPr>
              <w:t>ЗАХТЕВОМ НАРУЧИОЦА</w:t>
            </w:r>
          </w:p>
          <w:p w14:paraId="5B424642" w14:textId="77777777" w:rsidR="00E2689A" w:rsidRPr="006F3763" w:rsidRDefault="00E2689A" w:rsidP="00E2689A">
            <w:pPr>
              <w:suppressAutoHyphens/>
              <w:jc w:val="center"/>
              <w:rPr>
                <w:rFonts w:ascii="Arial" w:hAnsi="Arial" w:cs="Arial"/>
                <w:b/>
                <w:bCs/>
                <w:i/>
                <w:iCs/>
                <w:lang w:val="sr-Cyrl-RS" w:eastAsia="ar-SA"/>
              </w:rPr>
            </w:pPr>
          </w:p>
          <w:p w14:paraId="188E4345" w14:textId="77777777" w:rsidR="00E2689A" w:rsidRPr="006F3763" w:rsidRDefault="00E2689A" w:rsidP="00E2689A">
            <w:pPr>
              <w:suppressAutoHyphens/>
              <w:jc w:val="center"/>
              <w:rPr>
                <w:rFonts w:ascii="Arial" w:hAnsi="Arial" w:cs="Arial"/>
                <w:b/>
                <w:bCs/>
                <w:i/>
                <w:iCs/>
                <w:lang w:val="sr-Cyrl-RS" w:eastAsia="ar-SA"/>
              </w:rPr>
            </w:pPr>
            <w:r w:rsidRPr="006F3763">
              <w:rPr>
                <w:rFonts w:ascii="Arial" w:hAnsi="Arial" w:cs="Arial"/>
                <w:b/>
                <w:bCs/>
                <w:i/>
                <w:iCs/>
                <w:lang w:val="sr-Cyrl-RS" w:eastAsia="ar-SA"/>
              </w:rPr>
              <w:t>ДА /  НЕ</w:t>
            </w:r>
          </w:p>
          <w:p w14:paraId="24B77A1F" w14:textId="77777777" w:rsidR="00E2689A" w:rsidRPr="006F3763" w:rsidRDefault="00E2689A" w:rsidP="00E2689A">
            <w:pPr>
              <w:suppressAutoHyphens/>
              <w:jc w:val="center"/>
              <w:rPr>
                <w:rFonts w:ascii="Arial" w:hAnsi="Arial" w:cs="Arial"/>
                <w:b/>
                <w:bCs/>
                <w:i/>
                <w:iCs/>
                <w:lang w:val="sr-Cyrl-RS" w:eastAsia="ar-SA"/>
              </w:rPr>
            </w:pPr>
          </w:p>
          <w:p w14:paraId="2DD4B8C0" w14:textId="77777777" w:rsidR="00E2689A" w:rsidRPr="006F3763" w:rsidRDefault="00E2689A" w:rsidP="00E2689A">
            <w:pPr>
              <w:suppressAutoHyphens/>
              <w:jc w:val="center"/>
              <w:rPr>
                <w:rFonts w:ascii="Arial" w:hAnsi="Arial" w:cs="Arial"/>
                <w:b/>
                <w:bCs/>
                <w:i/>
                <w:iCs/>
                <w:lang w:val="sr-Cyrl-RS" w:eastAsia="ar-SA"/>
              </w:rPr>
            </w:pPr>
            <w:r w:rsidRPr="006F3763">
              <w:rPr>
                <w:rFonts w:ascii="Arial" w:hAnsi="Arial" w:cs="Arial"/>
                <w:b/>
                <w:bCs/>
                <w:i/>
                <w:iCs/>
                <w:lang w:val="sr-Cyrl-RS" w:eastAsia="ar-SA"/>
              </w:rPr>
              <w:t>(заокружити)</w:t>
            </w:r>
          </w:p>
          <w:p w14:paraId="54C06E26" w14:textId="77777777" w:rsidR="00E2689A" w:rsidRPr="006F3763" w:rsidRDefault="00E2689A" w:rsidP="00E2689A">
            <w:pPr>
              <w:suppressAutoHyphens/>
              <w:jc w:val="center"/>
              <w:rPr>
                <w:rFonts w:ascii="Arial" w:hAnsi="Arial" w:cs="Arial"/>
                <w:b/>
                <w:bCs/>
                <w:i/>
                <w:iCs/>
                <w:lang w:eastAsia="ar-SA"/>
              </w:rPr>
            </w:pPr>
          </w:p>
          <w:p w14:paraId="754E7DD2" w14:textId="77777777" w:rsidR="00724C2F" w:rsidRPr="006F3763" w:rsidRDefault="00724C2F" w:rsidP="00E2689A">
            <w:pPr>
              <w:jc w:val="both"/>
              <w:rPr>
                <w:rFonts w:ascii="Arial" w:hAnsi="Arial" w:cs="Arial"/>
                <w:lang w:val="sr-Cyrl-RS"/>
              </w:rPr>
            </w:pPr>
          </w:p>
        </w:tc>
      </w:tr>
      <w:tr w:rsidR="000E5A7B" w:rsidRPr="00394169" w14:paraId="770654AF" w14:textId="77777777" w:rsidTr="008E2551">
        <w:tc>
          <w:tcPr>
            <w:tcW w:w="5258" w:type="dxa"/>
            <w:vAlign w:val="center"/>
          </w:tcPr>
          <w:p w14:paraId="61431013" w14:textId="77777777" w:rsidR="000E5A7B" w:rsidRPr="006F3763" w:rsidRDefault="000E5A7B" w:rsidP="007C7A85">
            <w:pPr>
              <w:jc w:val="center"/>
              <w:rPr>
                <w:rFonts w:ascii="Arial" w:hAnsi="Arial" w:cs="Arial"/>
                <w:b/>
                <w:lang w:val="sr-Cyrl-RS"/>
              </w:rPr>
            </w:pPr>
            <w:r w:rsidRPr="006F3763">
              <w:rPr>
                <w:rFonts w:ascii="Arial" w:hAnsi="Arial" w:cs="Arial"/>
                <w:b/>
                <w:lang w:val="sr-Cyrl-RS"/>
              </w:rPr>
              <w:t xml:space="preserve">РОК </w:t>
            </w:r>
            <w:r w:rsidR="008E5C0F" w:rsidRPr="006F3763">
              <w:rPr>
                <w:rFonts w:ascii="Arial" w:hAnsi="Arial" w:cs="Arial"/>
                <w:b/>
                <w:lang w:val="sr-Cyrl-RS"/>
              </w:rPr>
              <w:t xml:space="preserve"> ИСПОРУКЕ ДОБАРА</w:t>
            </w:r>
            <w:r w:rsidR="003C5AC1">
              <w:rPr>
                <w:rFonts w:ascii="Arial" w:hAnsi="Arial" w:cs="Arial"/>
                <w:b/>
                <w:lang w:val="sr-Cyrl-RS"/>
              </w:rPr>
              <w:t xml:space="preserve"> </w:t>
            </w:r>
            <w:r w:rsidR="008E5C0F" w:rsidRPr="006F3763">
              <w:rPr>
                <w:rFonts w:ascii="Arial" w:hAnsi="Arial" w:cs="Arial"/>
                <w:b/>
                <w:lang w:val="sr-Cyrl-RS"/>
              </w:rPr>
              <w:t xml:space="preserve"> </w:t>
            </w:r>
            <w:r w:rsidRPr="006F3763">
              <w:rPr>
                <w:rFonts w:ascii="Arial" w:hAnsi="Arial" w:cs="Arial"/>
                <w:b/>
                <w:lang w:val="sr-Cyrl-RS"/>
              </w:rPr>
              <w:t>:</w:t>
            </w:r>
          </w:p>
          <w:p w14:paraId="64CC915A" w14:textId="77777777" w:rsidR="000E5A7B" w:rsidRPr="006F3763" w:rsidRDefault="000E5A7B" w:rsidP="007C7A85">
            <w:pPr>
              <w:jc w:val="both"/>
              <w:rPr>
                <w:rFonts w:ascii="Arial" w:hAnsi="Arial" w:cs="Arial"/>
                <w:lang w:val="sr-Cyrl-RS"/>
              </w:rPr>
            </w:pPr>
          </w:p>
          <w:p w14:paraId="16F10B7B" w14:textId="31FF6182" w:rsidR="00874BC1" w:rsidRPr="006F3763" w:rsidRDefault="00874BC1" w:rsidP="00874BC1">
            <w:pPr>
              <w:spacing w:before="120"/>
              <w:ind w:left="284" w:right="273"/>
              <w:jc w:val="both"/>
              <w:rPr>
                <w:rFonts w:ascii="Arial" w:hAnsi="Arial" w:cs="Arial"/>
                <w:lang w:val="sr-Cyrl-RS"/>
              </w:rPr>
            </w:pPr>
            <w:r w:rsidRPr="006F3763">
              <w:rPr>
                <w:rFonts w:ascii="Arial" w:hAnsi="Arial" w:cs="Arial"/>
                <w:lang w:val="sr-Cyrl-RS"/>
              </w:rPr>
              <w:t>Изабрани Понуђач је у обавези да у року не дужем од</w:t>
            </w:r>
            <w:r w:rsidR="006000B2">
              <w:rPr>
                <w:rFonts w:ascii="Arial" w:hAnsi="Arial" w:cs="Arial"/>
                <w:lang w:val="sr-Cyrl-RS"/>
              </w:rPr>
              <w:t xml:space="preserve"> 15</w:t>
            </w:r>
            <w:r w:rsidRPr="006F3763">
              <w:rPr>
                <w:rFonts w:ascii="Arial" w:hAnsi="Arial" w:cs="Arial"/>
                <w:lang w:val="sr-Cyrl-RS"/>
              </w:rPr>
              <w:t xml:space="preserve"> </w:t>
            </w:r>
            <w:r w:rsidR="004C3F95" w:rsidRPr="006F3763">
              <w:rPr>
                <w:rFonts w:ascii="Arial" w:hAnsi="Arial" w:cs="Arial"/>
                <w:lang w:val="sr-Cyrl-RS"/>
              </w:rPr>
              <w:t xml:space="preserve">(словима: петнаест) </w:t>
            </w:r>
            <w:r w:rsidR="004C3F95" w:rsidRPr="006F3763">
              <w:rPr>
                <w:rFonts w:ascii="Arial" w:eastAsia="Calibri" w:hAnsi="Arial"/>
                <w:lang w:val="sr-Cyrl-RS"/>
              </w:rPr>
              <w:t>календарских</w:t>
            </w:r>
            <w:r w:rsidR="004C3F95" w:rsidRPr="008E2551">
              <w:rPr>
                <w:rFonts w:ascii="Arial" w:eastAsia="Calibri" w:hAnsi="Arial"/>
              </w:rPr>
              <w:t xml:space="preserve"> </w:t>
            </w:r>
            <w:r w:rsidRPr="006F3763">
              <w:rPr>
                <w:rFonts w:ascii="Arial" w:hAnsi="Arial" w:cs="Arial"/>
                <w:lang w:val="sr-Cyrl-RS"/>
              </w:rPr>
              <w:t>дана од дана потписивања уговора достави план испоруке и имплементације понуђених добара.</w:t>
            </w:r>
          </w:p>
          <w:p w14:paraId="385222BC" w14:textId="77777777" w:rsidR="00874BC1" w:rsidRPr="006F3763" w:rsidRDefault="00874BC1" w:rsidP="00874BC1">
            <w:pPr>
              <w:spacing w:before="120"/>
              <w:ind w:left="284" w:right="273"/>
              <w:jc w:val="both"/>
              <w:rPr>
                <w:rFonts w:ascii="Arial" w:hAnsi="Arial" w:cs="Arial"/>
                <w:lang w:val="sr-Cyrl-RS"/>
              </w:rPr>
            </w:pPr>
            <w:r w:rsidRPr="006F3763">
              <w:rPr>
                <w:rFonts w:ascii="Arial" w:hAnsi="Arial" w:cs="Arial"/>
                <w:lang w:val="sr-Cyrl-RS"/>
              </w:rPr>
              <w:t>Понуђач се обавезује да испоруку предметних добара изврши у року не дужем од 60 (словима: шездесет) календарских дана од дана ступања уговора на снагу.</w:t>
            </w:r>
          </w:p>
          <w:p w14:paraId="420B50DA" w14:textId="185A85BC" w:rsidR="00874BC1" w:rsidRPr="006F3763" w:rsidRDefault="00874BC1" w:rsidP="00874BC1">
            <w:pPr>
              <w:spacing w:before="120"/>
              <w:ind w:left="284" w:right="273"/>
              <w:jc w:val="both"/>
              <w:rPr>
                <w:rFonts w:ascii="Arial" w:hAnsi="Arial" w:cs="Arial"/>
                <w:lang w:val="sr-Cyrl-RS"/>
              </w:rPr>
            </w:pPr>
            <w:r w:rsidRPr="006F3763">
              <w:rPr>
                <w:rFonts w:ascii="Arial" w:hAnsi="Arial" w:cs="Arial"/>
                <w:lang w:val="sr-Cyrl-RS"/>
              </w:rPr>
              <w:t xml:space="preserve">Инсталација </w:t>
            </w:r>
            <w:r w:rsidR="002620C4" w:rsidRPr="006F3763">
              <w:rPr>
                <w:rFonts w:ascii="Arial" w:hAnsi="Arial" w:cs="Arial"/>
                <w:lang w:val="sr-Cyrl-RS"/>
              </w:rPr>
              <w:t xml:space="preserve">предметних добара </w:t>
            </w:r>
            <w:r w:rsidRPr="006F3763">
              <w:rPr>
                <w:rFonts w:ascii="Arial" w:hAnsi="Arial" w:cs="Arial"/>
                <w:lang w:val="sr-Cyrl-RS"/>
              </w:rPr>
              <w:t xml:space="preserve">у року </w:t>
            </w:r>
            <w:r w:rsidRPr="006F3763">
              <w:rPr>
                <w:rFonts w:ascii="Arial" w:hAnsi="Arial" w:cs="Arial"/>
                <w:lang w:val="sr-Cyrl-RS"/>
              </w:rPr>
              <w:lastRenderedPageBreak/>
              <w:t xml:space="preserve">не дужем од 90 (словима: деведесет) </w:t>
            </w:r>
            <w:r w:rsidR="004C3F95" w:rsidRPr="006F3763">
              <w:rPr>
                <w:rFonts w:ascii="Arial" w:eastAsia="Calibri" w:hAnsi="Arial"/>
                <w:lang w:val="sr-Cyrl-RS"/>
              </w:rPr>
              <w:t>календарских</w:t>
            </w:r>
            <w:r w:rsidR="004C3F95" w:rsidRPr="008E2551">
              <w:rPr>
                <w:rFonts w:ascii="Arial" w:eastAsia="Calibri" w:hAnsi="Arial"/>
                <w:lang w:val="sr-Cyrl-RS"/>
              </w:rPr>
              <w:t xml:space="preserve"> </w:t>
            </w:r>
            <w:r w:rsidRPr="006F3763">
              <w:rPr>
                <w:rFonts w:ascii="Arial" w:hAnsi="Arial" w:cs="Arial"/>
                <w:lang w:val="sr-Cyrl-RS"/>
              </w:rPr>
              <w:t xml:space="preserve">дана од дана испоруке </w:t>
            </w:r>
            <w:r w:rsidR="002620C4" w:rsidRPr="006F3763">
              <w:rPr>
                <w:rFonts w:ascii="Arial" w:hAnsi="Arial" w:cs="Arial"/>
                <w:lang w:val="sr-Cyrl-RS"/>
              </w:rPr>
              <w:t>предметних добара</w:t>
            </w:r>
            <w:r w:rsidRPr="006F3763">
              <w:rPr>
                <w:rFonts w:ascii="Arial" w:hAnsi="Arial" w:cs="Arial"/>
                <w:lang w:val="sr-Cyrl-RS"/>
              </w:rPr>
              <w:t xml:space="preserve"> и обостраног потписивања </w:t>
            </w:r>
            <w:r w:rsidR="00A1368D" w:rsidRPr="006F3763">
              <w:rPr>
                <w:rFonts w:ascii="Arial" w:hAnsi="Arial" w:cs="Arial"/>
                <w:lang w:val="sr-Cyrl-RS"/>
              </w:rPr>
              <w:t>Записника о квантитативном и квалитативном пријему имплементираних добара и извршених услуга</w:t>
            </w:r>
            <w:r w:rsidRPr="006F3763">
              <w:rPr>
                <w:rFonts w:ascii="Arial" w:hAnsi="Arial" w:cs="Arial"/>
                <w:lang w:val="sr-Cyrl-RS"/>
              </w:rPr>
              <w:t xml:space="preserve"> (без примедби).</w:t>
            </w:r>
          </w:p>
          <w:p w14:paraId="47298AC5" w14:textId="77777777" w:rsidR="000E5A7B" w:rsidRPr="006F3763" w:rsidRDefault="000E5A7B" w:rsidP="001900EA">
            <w:pPr>
              <w:ind w:right="273"/>
              <w:jc w:val="both"/>
              <w:rPr>
                <w:rFonts w:ascii="Arial" w:hAnsi="Arial" w:cs="Arial"/>
                <w:lang w:val="sr-Cyrl-RS"/>
              </w:rPr>
            </w:pPr>
          </w:p>
        </w:tc>
        <w:tc>
          <w:tcPr>
            <w:tcW w:w="4806" w:type="dxa"/>
            <w:vAlign w:val="center"/>
          </w:tcPr>
          <w:p w14:paraId="1FBD7DA9" w14:textId="77777777" w:rsidR="000E5A7B" w:rsidRPr="006F3763" w:rsidRDefault="000E5A7B" w:rsidP="007C7A85">
            <w:pPr>
              <w:spacing w:before="120" w:after="120"/>
              <w:ind w:left="142"/>
              <w:jc w:val="both"/>
              <w:rPr>
                <w:rFonts w:ascii="Arial" w:hAnsi="Arial" w:cs="Arial"/>
                <w:lang w:val="sr-Cyrl-RS"/>
              </w:rPr>
            </w:pPr>
          </w:p>
          <w:p w14:paraId="438A8AEB" w14:textId="77777777" w:rsidR="00874BC1" w:rsidRPr="008E2551" w:rsidRDefault="00874BC1" w:rsidP="00874BC1">
            <w:pPr>
              <w:spacing w:before="120"/>
              <w:ind w:left="284" w:right="273"/>
              <w:jc w:val="both"/>
              <w:rPr>
                <w:rFonts w:ascii="Arial" w:hAnsi="Arial"/>
                <w:lang w:val="sr-Cyrl-RS"/>
              </w:rPr>
            </w:pPr>
          </w:p>
          <w:p w14:paraId="350040FF" w14:textId="613FF849" w:rsidR="00874BC1" w:rsidRPr="006F3763" w:rsidRDefault="00874BC1" w:rsidP="00874BC1">
            <w:pPr>
              <w:spacing w:before="120"/>
              <w:ind w:left="284" w:right="273"/>
              <w:jc w:val="both"/>
              <w:rPr>
                <w:rFonts w:ascii="Arial" w:hAnsi="Arial" w:cs="Arial"/>
                <w:lang w:val="sr-Cyrl-RS"/>
              </w:rPr>
            </w:pPr>
          </w:p>
          <w:p w14:paraId="65CA587E" w14:textId="77777777" w:rsidR="00874BC1" w:rsidRPr="006F3763" w:rsidRDefault="00874BC1" w:rsidP="00874BC1">
            <w:pPr>
              <w:spacing w:before="120"/>
              <w:ind w:left="284" w:right="273"/>
              <w:jc w:val="both"/>
              <w:rPr>
                <w:rFonts w:ascii="Arial" w:hAnsi="Arial" w:cs="Arial"/>
                <w:lang w:val="sr-Cyrl-RS"/>
              </w:rPr>
            </w:pPr>
          </w:p>
          <w:p w14:paraId="1EB1BC28" w14:textId="77777777" w:rsidR="00874BC1" w:rsidRPr="006F3763" w:rsidRDefault="00874BC1" w:rsidP="00874BC1">
            <w:pPr>
              <w:spacing w:before="120"/>
              <w:ind w:left="284" w:right="273"/>
              <w:jc w:val="both"/>
              <w:rPr>
                <w:rFonts w:ascii="Arial" w:hAnsi="Arial" w:cs="Arial"/>
                <w:lang w:val="sr-Cyrl-RS"/>
              </w:rPr>
            </w:pPr>
          </w:p>
          <w:p w14:paraId="238C10F7" w14:textId="77777777" w:rsidR="00874BC1" w:rsidRPr="006F3763" w:rsidRDefault="000E5A7B" w:rsidP="00874BC1">
            <w:pPr>
              <w:spacing w:before="120"/>
              <w:ind w:left="284" w:right="273"/>
              <w:jc w:val="both"/>
              <w:rPr>
                <w:rFonts w:ascii="Arial" w:hAnsi="Arial" w:cs="Arial"/>
                <w:lang w:val="sr-Cyrl-RS"/>
              </w:rPr>
            </w:pPr>
            <w:r w:rsidRPr="006F3763">
              <w:rPr>
                <w:rFonts w:ascii="Arial" w:hAnsi="Arial" w:cs="Arial"/>
                <w:lang w:val="sr-Cyrl-RS"/>
              </w:rPr>
              <w:t>Рок и</w:t>
            </w:r>
            <w:r w:rsidR="00065AE4" w:rsidRPr="006F3763">
              <w:rPr>
                <w:rFonts w:ascii="Arial" w:hAnsi="Arial" w:cs="Arial"/>
                <w:lang w:val="sr-Cyrl-RS"/>
              </w:rPr>
              <w:t>споруке</w:t>
            </w:r>
            <w:r w:rsidRPr="006F3763">
              <w:rPr>
                <w:rFonts w:ascii="Arial" w:hAnsi="Arial" w:cs="Arial"/>
                <w:lang w:val="sr-Cyrl-RS"/>
              </w:rPr>
              <w:t xml:space="preserve"> </w:t>
            </w:r>
            <w:r w:rsidR="002620C4" w:rsidRPr="006F3763">
              <w:rPr>
                <w:rFonts w:ascii="Arial" w:hAnsi="Arial" w:cs="Arial"/>
                <w:lang w:val="sr-Cyrl-RS"/>
              </w:rPr>
              <w:t xml:space="preserve">предметних </w:t>
            </w:r>
            <w:r w:rsidR="00065AE4" w:rsidRPr="006F3763">
              <w:rPr>
                <w:rFonts w:ascii="Arial" w:hAnsi="Arial" w:cs="Arial"/>
                <w:lang w:val="sr-Cyrl-RS"/>
              </w:rPr>
              <w:t>добара</w:t>
            </w:r>
            <w:r w:rsidRPr="006F3763">
              <w:rPr>
                <w:rFonts w:ascii="Arial" w:hAnsi="Arial" w:cs="Arial"/>
                <w:lang w:val="sr-Cyrl-RS"/>
              </w:rPr>
              <w:t xml:space="preserve"> је ____ </w:t>
            </w:r>
            <w:r w:rsidR="004C3F95" w:rsidRPr="006F3763">
              <w:rPr>
                <w:rFonts w:ascii="Arial" w:eastAsia="Calibri" w:hAnsi="Arial"/>
                <w:lang w:val="sr-Cyrl-RS"/>
              </w:rPr>
              <w:t>календарских</w:t>
            </w:r>
            <w:r w:rsidR="00185F77" w:rsidRPr="006F3763">
              <w:rPr>
                <w:rFonts w:ascii="Arial" w:hAnsi="Arial" w:cs="Arial"/>
                <w:lang w:val="sr-Cyrl-RS"/>
              </w:rPr>
              <w:t xml:space="preserve"> </w:t>
            </w:r>
            <w:r w:rsidRPr="006F3763">
              <w:rPr>
                <w:rFonts w:ascii="Arial" w:hAnsi="Arial" w:cs="Arial"/>
                <w:lang w:val="sr-Cyrl-RS"/>
              </w:rPr>
              <w:t>дана,</w:t>
            </w:r>
            <w:r w:rsidR="0045022D" w:rsidRPr="006F3763">
              <w:rPr>
                <w:rFonts w:ascii="Arial" w:hAnsi="Arial" w:cs="Arial"/>
                <w:lang w:val="sr-Cyrl-RS"/>
              </w:rPr>
              <w:t xml:space="preserve"> </w:t>
            </w:r>
            <w:r w:rsidRPr="006F3763">
              <w:rPr>
                <w:rFonts w:ascii="Arial" w:hAnsi="Arial" w:cs="Arial"/>
                <w:lang w:val="sr-Cyrl-RS"/>
              </w:rPr>
              <w:t xml:space="preserve">од дана  </w:t>
            </w:r>
            <w:r w:rsidR="00874BC1" w:rsidRPr="006F3763">
              <w:rPr>
                <w:rFonts w:ascii="Arial" w:hAnsi="Arial" w:cs="Arial"/>
                <w:lang w:val="sr-Cyrl-RS"/>
              </w:rPr>
              <w:t>ступања уговора на снагу.</w:t>
            </w:r>
          </w:p>
          <w:p w14:paraId="4F73A3AE" w14:textId="77777777" w:rsidR="00874BC1" w:rsidRPr="006F3763" w:rsidRDefault="00874BC1" w:rsidP="00874BC1">
            <w:pPr>
              <w:spacing w:before="120"/>
              <w:ind w:left="284" w:right="273"/>
              <w:jc w:val="both"/>
              <w:rPr>
                <w:rFonts w:ascii="Arial" w:hAnsi="Arial" w:cs="Arial"/>
                <w:lang w:val="sr-Cyrl-RS"/>
              </w:rPr>
            </w:pPr>
          </w:p>
          <w:p w14:paraId="225B1CC9" w14:textId="512FC134" w:rsidR="00874BC1" w:rsidRPr="006F3763" w:rsidRDefault="00874BC1" w:rsidP="00874BC1">
            <w:pPr>
              <w:spacing w:before="120"/>
              <w:ind w:left="284" w:right="273"/>
              <w:jc w:val="both"/>
              <w:rPr>
                <w:rFonts w:ascii="Arial" w:hAnsi="Arial" w:cs="Arial"/>
                <w:lang w:val="sr-Cyrl-RS"/>
              </w:rPr>
            </w:pPr>
            <w:r w:rsidRPr="006F3763">
              <w:rPr>
                <w:rFonts w:ascii="Arial" w:hAnsi="Arial" w:cs="Arial"/>
                <w:lang w:val="sr-Cyrl-RS"/>
              </w:rPr>
              <w:t xml:space="preserve">Инсталација </w:t>
            </w:r>
            <w:r w:rsidR="002620C4" w:rsidRPr="006F3763">
              <w:rPr>
                <w:rFonts w:ascii="Arial" w:hAnsi="Arial" w:cs="Arial"/>
                <w:lang w:val="sr-Cyrl-RS"/>
              </w:rPr>
              <w:t>предметних добара</w:t>
            </w:r>
            <w:r w:rsidRPr="006F3763">
              <w:rPr>
                <w:rFonts w:ascii="Arial" w:hAnsi="Arial" w:cs="Arial"/>
                <w:lang w:val="sr-Cyrl-RS"/>
              </w:rPr>
              <w:t xml:space="preserve"> је ____ </w:t>
            </w:r>
            <w:r w:rsidR="004C3F95" w:rsidRPr="006F3763">
              <w:rPr>
                <w:rFonts w:ascii="Arial" w:eastAsia="Calibri" w:hAnsi="Arial"/>
                <w:lang w:val="sr-Cyrl-RS"/>
              </w:rPr>
              <w:t>календарских</w:t>
            </w:r>
            <w:r w:rsidRPr="006F3763">
              <w:rPr>
                <w:rFonts w:ascii="Arial" w:hAnsi="Arial" w:cs="Arial"/>
                <w:lang w:val="sr-Cyrl-RS"/>
              </w:rPr>
              <w:t xml:space="preserve"> дана, од дана  испоруке </w:t>
            </w:r>
            <w:r w:rsidR="002620C4" w:rsidRPr="006F3763">
              <w:rPr>
                <w:rFonts w:ascii="Arial" w:hAnsi="Arial" w:cs="Arial"/>
                <w:lang w:val="sr-Cyrl-RS"/>
              </w:rPr>
              <w:t>предметних добара</w:t>
            </w:r>
            <w:r w:rsidRPr="006F3763">
              <w:rPr>
                <w:rFonts w:ascii="Arial" w:hAnsi="Arial" w:cs="Arial"/>
                <w:lang w:val="sr-Cyrl-RS"/>
              </w:rPr>
              <w:t xml:space="preserve"> и </w:t>
            </w:r>
            <w:r w:rsidRPr="006F3763">
              <w:rPr>
                <w:rFonts w:ascii="Arial" w:hAnsi="Arial" w:cs="Arial"/>
                <w:lang w:val="sr-Cyrl-RS"/>
              </w:rPr>
              <w:lastRenderedPageBreak/>
              <w:t xml:space="preserve">обостраног потписивања </w:t>
            </w:r>
            <w:r w:rsidR="00A1368D" w:rsidRPr="006F3763">
              <w:rPr>
                <w:rFonts w:ascii="Arial" w:hAnsi="Arial" w:cs="Arial"/>
                <w:lang w:val="sr-Cyrl-RS"/>
              </w:rPr>
              <w:t>Записника о квантитативном и квалитативном пријему имплементираних добара и извршених услуга</w:t>
            </w:r>
            <w:r w:rsidRPr="006F3763">
              <w:rPr>
                <w:rFonts w:ascii="Arial" w:hAnsi="Arial" w:cs="Arial"/>
                <w:lang w:val="sr-Cyrl-RS"/>
              </w:rPr>
              <w:t xml:space="preserve">  (без примедби).</w:t>
            </w:r>
          </w:p>
          <w:p w14:paraId="1C6C04F1" w14:textId="77777777" w:rsidR="000E5A7B" w:rsidRPr="006F3763" w:rsidRDefault="000E5A7B" w:rsidP="002C526D">
            <w:pPr>
              <w:ind w:right="273"/>
              <w:jc w:val="both"/>
              <w:rPr>
                <w:rFonts w:ascii="Arial" w:hAnsi="Arial" w:cs="Arial"/>
                <w:lang w:val="sr-Cyrl-RS"/>
              </w:rPr>
            </w:pPr>
          </w:p>
        </w:tc>
      </w:tr>
      <w:tr w:rsidR="00372851" w:rsidRPr="00394169" w14:paraId="31F4636B" w14:textId="77777777" w:rsidTr="008E2551">
        <w:tc>
          <w:tcPr>
            <w:tcW w:w="5258" w:type="dxa"/>
            <w:vAlign w:val="center"/>
          </w:tcPr>
          <w:p w14:paraId="48EBB42F" w14:textId="77777777" w:rsidR="00372851" w:rsidRPr="006F3763" w:rsidRDefault="00372851" w:rsidP="00372851">
            <w:pPr>
              <w:autoSpaceDE w:val="0"/>
              <w:autoSpaceDN w:val="0"/>
              <w:adjustRightInd w:val="0"/>
              <w:ind w:left="567" w:hanging="283"/>
              <w:jc w:val="center"/>
              <w:rPr>
                <w:rFonts w:ascii="Arial" w:eastAsia="Calibri" w:hAnsi="Arial" w:cs="Arial"/>
                <w:b/>
                <w:bCs/>
                <w:i/>
                <w:lang w:val="sr-Cyrl-RS"/>
              </w:rPr>
            </w:pPr>
          </w:p>
          <w:p w14:paraId="156C5D99" w14:textId="77777777" w:rsidR="00372851" w:rsidRPr="006F3763" w:rsidRDefault="00372851" w:rsidP="00372851">
            <w:pPr>
              <w:autoSpaceDE w:val="0"/>
              <w:autoSpaceDN w:val="0"/>
              <w:adjustRightInd w:val="0"/>
              <w:ind w:left="567" w:hanging="283"/>
              <w:jc w:val="center"/>
              <w:rPr>
                <w:rFonts w:ascii="Arial" w:eastAsia="Calibri" w:hAnsi="Arial" w:cs="Arial"/>
                <w:b/>
                <w:bCs/>
                <w:lang w:val="sr-Cyrl-RS"/>
              </w:rPr>
            </w:pPr>
            <w:r w:rsidRPr="008E2551">
              <w:rPr>
                <w:rFonts w:ascii="Arial" w:eastAsia="Calibri" w:hAnsi="Arial" w:cs="Arial"/>
                <w:b/>
                <w:bCs/>
                <w:lang w:val="sr-Cyrl-RS"/>
              </w:rPr>
              <w:t>ГАРАНТНИ РОК</w:t>
            </w:r>
            <w:r w:rsidRPr="006F3763">
              <w:rPr>
                <w:rFonts w:ascii="Arial" w:eastAsia="Calibri" w:hAnsi="Arial" w:cs="Arial"/>
                <w:b/>
                <w:bCs/>
                <w:lang w:val="sr-Cyrl-RS"/>
              </w:rPr>
              <w:t>:</w:t>
            </w:r>
          </w:p>
          <w:p w14:paraId="794F66FC" w14:textId="3013C2C8" w:rsidR="002620C4" w:rsidRPr="006F3763" w:rsidRDefault="00165508" w:rsidP="002620C4">
            <w:pPr>
              <w:ind w:left="284" w:right="273"/>
              <w:jc w:val="both"/>
              <w:rPr>
                <w:rFonts w:ascii="Arial" w:hAnsi="Arial" w:cs="Arial"/>
                <w:lang w:val="sr-Cyrl-RS"/>
              </w:rPr>
            </w:pPr>
            <w:r>
              <w:rPr>
                <w:rFonts w:ascii="Arial" w:hAnsi="Arial" w:cs="Arial"/>
                <w:lang w:val="sr-Cyrl-RS"/>
              </w:rPr>
              <w:t>1.</w:t>
            </w:r>
            <w:r w:rsidR="002620C4" w:rsidRPr="006F3763">
              <w:rPr>
                <w:rFonts w:ascii="Arial" w:hAnsi="Arial" w:cs="Arial"/>
                <w:lang w:val="sr-Cyrl-RS"/>
              </w:rPr>
              <w:t xml:space="preserve">Гарантни рок за </w:t>
            </w:r>
            <w:r w:rsidR="004C3F95" w:rsidRPr="006F3763">
              <w:rPr>
                <w:rFonts w:ascii="Arial" w:hAnsi="Arial" w:cs="Arial"/>
                <w:lang w:val="sr-Cyrl-RS"/>
              </w:rPr>
              <w:t xml:space="preserve">имплементирани систем </w:t>
            </w:r>
            <w:r w:rsidR="002620C4" w:rsidRPr="006F3763">
              <w:rPr>
                <w:rFonts w:ascii="Arial" w:hAnsi="Arial" w:cs="Arial"/>
                <w:lang w:val="sr-Cyrl-RS"/>
              </w:rPr>
              <w:t xml:space="preserve">не може бити краћи од 12 (словима: дванаест) месеци. </w:t>
            </w:r>
          </w:p>
          <w:p w14:paraId="762EB86C" w14:textId="4D1387FF" w:rsidR="002620C4" w:rsidRPr="006F3763" w:rsidRDefault="002620C4" w:rsidP="002620C4">
            <w:pPr>
              <w:ind w:left="284" w:right="273"/>
              <w:jc w:val="both"/>
              <w:rPr>
                <w:rFonts w:ascii="Arial" w:hAnsi="Arial" w:cs="Arial"/>
                <w:lang w:val="sr-Cyrl-RS"/>
              </w:rPr>
            </w:pPr>
            <w:r w:rsidRPr="006F3763">
              <w:rPr>
                <w:rFonts w:ascii="Arial" w:hAnsi="Arial" w:cs="Arial"/>
                <w:lang w:val="sr-Cyrl-RS"/>
              </w:rPr>
              <w:t xml:space="preserve">Гарантни рок почиње да тече од дана инсталирања опреме и обостраног потписивања </w:t>
            </w:r>
            <w:r w:rsidR="00A1368D" w:rsidRPr="006F3763">
              <w:rPr>
                <w:rFonts w:ascii="Arial" w:hAnsi="Arial" w:cs="Arial"/>
                <w:lang w:val="sr-Cyrl-RS"/>
              </w:rPr>
              <w:t>Записника о квантитативном и квалитативном пријему имплементираних добара и извршених услуга</w:t>
            </w:r>
            <w:r w:rsidRPr="006F3763">
              <w:rPr>
                <w:rFonts w:ascii="Arial" w:hAnsi="Arial" w:cs="Arial"/>
                <w:lang w:val="sr-Cyrl-RS"/>
              </w:rPr>
              <w:t>(без примедби).</w:t>
            </w:r>
          </w:p>
          <w:p w14:paraId="7965F035" w14:textId="77777777" w:rsidR="00372851" w:rsidRDefault="00372851" w:rsidP="002620C4">
            <w:pPr>
              <w:autoSpaceDE w:val="0"/>
              <w:autoSpaceDN w:val="0"/>
              <w:adjustRightInd w:val="0"/>
              <w:ind w:left="284"/>
              <w:jc w:val="both"/>
              <w:rPr>
                <w:rFonts w:ascii="Arial" w:hAnsi="Arial" w:cs="Arial"/>
                <w:b/>
                <w:lang w:val="sr-Cyrl-RS" w:eastAsia="ar-SA"/>
              </w:rPr>
            </w:pPr>
          </w:p>
          <w:p w14:paraId="56BD0D86" w14:textId="77777777" w:rsidR="00165508" w:rsidRDefault="00165508" w:rsidP="002620C4">
            <w:pPr>
              <w:autoSpaceDE w:val="0"/>
              <w:autoSpaceDN w:val="0"/>
              <w:adjustRightInd w:val="0"/>
              <w:ind w:left="284"/>
              <w:jc w:val="both"/>
              <w:rPr>
                <w:rFonts w:ascii="Arial" w:hAnsi="Arial" w:cs="Arial"/>
                <w:b/>
                <w:lang w:val="sr-Cyrl-RS" w:eastAsia="ar-SA"/>
              </w:rPr>
            </w:pPr>
          </w:p>
          <w:p w14:paraId="2DBCB9A7" w14:textId="77777777" w:rsidR="00165508" w:rsidRPr="00165508" w:rsidRDefault="00165508" w:rsidP="002620C4">
            <w:pPr>
              <w:autoSpaceDE w:val="0"/>
              <w:autoSpaceDN w:val="0"/>
              <w:adjustRightInd w:val="0"/>
              <w:ind w:left="284"/>
              <w:jc w:val="both"/>
              <w:rPr>
                <w:rFonts w:ascii="Arial" w:hAnsi="Arial" w:cs="Arial"/>
                <w:b/>
                <w:lang w:val="sr-Cyrl-RS" w:eastAsia="ar-SA"/>
              </w:rPr>
            </w:pPr>
            <w:r>
              <w:rPr>
                <w:rFonts w:ascii="Arial" w:hAnsi="Arial" w:cs="Arial"/>
                <w:lang w:val="sr-Cyrl-RS"/>
              </w:rPr>
              <w:t>2.</w:t>
            </w:r>
            <w:r w:rsidRPr="00165508">
              <w:rPr>
                <w:rFonts w:ascii="Arial" w:hAnsi="Arial" w:cs="Arial"/>
                <w:lang w:val="sr-Cyrl-RS"/>
              </w:rPr>
              <w:t>Гарантни рок и подршка за нове верзије софтверских компоненти, као и могућност отварања случаја код произвођача софтвера у циљу пријаве проблема у раду мора бити у трајању најмање 12 (словима: дванаест) месеци од тренутка испоруке лиценци.</w:t>
            </w:r>
          </w:p>
          <w:p w14:paraId="3C2B0BB1" w14:textId="77777777" w:rsidR="00165508" w:rsidRDefault="00165508" w:rsidP="002620C4">
            <w:pPr>
              <w:autoSpaceDE w:val="0"/>
              <w:autoSpaceDN w:val="0"/>
              <w:adjustRightInd w:val="0"/>
              <w:ind w:left="284"/>
              <w:jc w:val="both"/>
              <w:rPr>
                <w:rFonts w:ascii="Arial" w:hAnsi="Arial" w:cs="Arial"/>
                <w:b/>
                <w:lang w:val="sr-Cyrl-RS" w:eastAsia="ar-SA"/>
              </w:rPr>
            </w:pPr>
          </w:p>
          <w:p w14:paraId="5A6C5ED7" w14:textId="77777777" w:rsidR="00165508" w:rsidRDefault="00165508" w:rsidP="002620C4">
            <w:pPr>
              <w:autoSpaceDE w:val="0"/>
              <w:autoSpaceDN w:val="0"/>
              <w:adjustRightInd w:val="0"/>
              <w:ind w:left="284"/>
              <w:jc w:val="both"/>
              <w:rPr>
                <w:rFonts w:ascii="Arial" w:hAnsi="Arial" w:cs="Arial"/>
                <w:b/>
                <w:lang w:val="sr-Cyrl-RS" w:eastAsia="ar-SA"/>
              </w:rPr>
            </w:pPr>
          </w:p>
          <w:p w14:paraId="0A7F3A45" w14:textId="77777777" w:rsidR="00165508" w:rsidRDefault="00165508" w:rsidP="002620C4">
            <w:pPr>
              <w:autoSpaceDE w:val="0"/>
              <w:autoSpaceDN w:val="0"/>
              <w:adjustRightInd w:val="0"/>
              <w:ind w:left="284"/>
              <w:jc w:val="both"/>
              <w:rPr>
                <w:rFonts w:ascii="Arial" w:hAnsi="Arial" w:cs="Arial"/>
                <w:b/>
                <w:lang w:val="sr-Cyrl-RS" w:eastAsia="ar-SA"/>
              </w:rPr>
            </w:pPr>
          </w:p>
          <w:p w14:paraId="4DEB2C94" w14:textId="77777777" w:rsidR="00165508" w:rsidRDefault="00165508" w:rsidP="002620C4">
            <w:pPr>
              <w:autoSpaceDE w:val="0"/>
              <w:autoSpaceDN w:val="0"/>
              <w:adjustRightInd w:val="0"/>
              <w:ind w:left="284"/>
              <w:jc w:val="both"/>
              <w:rPr>
                <w:rFonts w:ascii="Arial" w:hAnsi="Arial" w:cs="Arial"/>
                <w:b/>
                <w:lang w:val="sr-Cyrl-RS" w:eastAsia="ar-SA"/>
              </w:rPr>
            </w:pPr>
          </w:p>
          <w:p w14:paraId="5219F67E" w14:textId="77777777" w:rsidR="00165508" w:rsidRDefault="00165508" w:rsidP="002620C4">
            <w:pPr>
              <w:autoSpaceDE w:val="0"/>
              <w:autoSpaceDN w:val="0"/>
              <w:adjustRightInd w:val="0"/>
              <w:ind w:left="284"/>
              <w:jc w:val="both"/>
              <w:rPr>
                <w:rFonts w:ascii="Arial" w:hAnsi="Arial" w:cs="Arial"/>
                <w:b/>
                <w:lang w:val="sr-Cyrl-RS" w:eastAsia="ar-SA"/>
              </w:rPr>
            </w:pPr>
          </w:p>
          <w:p w14:paraId="4912199D" w14:textId="77777777" w:rsidR="00165508" w:rsidRPr="006F3763" w:rsidRDefault="00165508" w:rsidP="002620C4">
            <w:pPr>
              <w:autoSpaceDE w:val="0"/>
              <w:autoSpaceDN w:val="0"/>
              <w:adjustRightInd w:val="0"/>
              <w:ind w:left="284"/>
              <w:jc w:val="both"/>
              <w:rPr>
                <w:rFonts w:ascii="Arial" w:hAnsi="Arial" w:cs="Arial"/>
                <w:b/>
                <w:lang w:val="sr-Cyrl-RS" w:eastAsia="ar-SA"/>
              </w:rPr>
            </w:pPr>
          </w:p>
        </w:tc>
        <w:tc>
          <w:tcPr>
            <w:tcW w:w="4806" w:type="dxa"/>
            <w:vAlign w:val="center"/>
          </w:tcPr>
          <w:p w14:paraId="566D6DB5" w14:textId="01551808" w:rsidR="00372851" w:rsidRDefault="00131F4B" w:rsidP="00372851">
            <w:pPr>
              <w:spacing w:before="120"/>
              <w:jc w:val="both"/>
              <w:rPr>
                <w:rFonts w:ascii="Arial" w:eastAsia="Calibri" w:hAnsi="Arial" w:cs="Arial"/>
                <w:lang w:val="sr-Cyrl-RS"/>
              </w:rPr>
            </w:pPr>
            <w:r w:rsidRPr="008E2551">
              <w:rPr>
                <w:rFonts w:ascii="Arial" w:hAnsi="Arial" w:cs="Arial"/>
                <w:lang w:val="sr-Cyrl-RS"/>
              </w:rPr>
              <w:t xml:space="preserve">Гарантни рок за </w:t>
            </w:r>
            <w:r w:rsidR="002620C4" w:rsidRPr="006F3763">
              <w:rPr>
                <w:rFonts w:ascii="Arial" w:hAnsi="Arial" w:cs="Arial"/>
                <w:lang w:val="sr-Cyrl-RS"/>
              </w:rPr>
              <w:t>испоручена добра</w:t>
            </w:r>
            <w:r w:rsidR="00372851" w:rsidRPr="006F3763">
              <w:rPr>
                <w:rFonts w:ascii="Arial" w:hAnsi="Arial" w:cs="Arial"/>
                <w:sz w:val="20"/>
                <w:szCs w:val="20"/>
                <w:lang w:val="ru-RU"/>
              </w:rPr>
              <w:t xml:space="preserve"> _________ </w:t>
            </w:r>
            <w:r w:rsidR="00372851" w:rsidRPr="006F3763">
              <w:rPr>
                <w:rFonts w:ascii="Arial" w:hAnsi="Arial" w:cs="Arial"/>
              </w:rPr>
              <w:t xml:space="preserve"> </w:t>
            </w:r>
            <w:r w:rsidR="00372851" w:rsidRPr="006F3763">
              <w:rPr>
                <w:rFonts w:ascii="Arial" w:hAnsi="Arial" w:cs="Arial"/>
                <w:lang w:val="sr-Cyrl-RS"/>
              </w:rPr>
              <w:t xml:space="preserve">месеци/а </w:t>
            </w:r>
            <w:r w:rsidR="00372851" w:rsidRPr="006F3763">
              <w:rPr>
                <w:rFonts w:ascii="Arial" w:hAnsi="Arial" w:cs="Arial"/>
                <w:i/>
                <w:lang w:val="ru-RU"/>
              </w:rPr>
              <w:t xml:space="preserve">(минимално </w:t>
            </w:r>
            <w:r w:rsidR="002620C4" w:rsidRPr="006F3763">
              <w:rPr>
                <w:rFonts w:ascii="Arial" w:hAnsi="Arial" w:cs="Arial"/>
                <w:i/>
                <w:lang w:val="ru-RU"/>
              </w:rPr>
              <w:t>12</w:t>
            </w:r>
            <w:r w:rsidR="00372851" w:rsidRPr="006F3763">
              <w:rPr>
                <w:rFonts w:ascii="Arial" w:hAnsi="Arial" w:cs="Arial"/>
                <w:i/>
                <w:lang w:val="ru-RU"/>
              </w:rPr>
              <w:t xml:space="preserve"> месец</w:t>
            </w:r>
            <w:r w:rsidR="00372851" w:rsidRPr="006F3763">
              <w:rPr>
                <w:rFonts w:ascii="Arial" w:hAnsi="Arial" w:cs="Arial"/>
                <w:i/>
                <w:lang w:val="sr-Cyrl-RS"/>
              </w:rPr>
              <w:t>и</w:t>
            </w:r>
            <w:r w:rsidR="00372851" w:rsidRPr="006F3763">
              <w:rPr>
                <w:rFonts w:ascii="Arial" w:hAnsi="Arial" w:cs="Arial"/>
                <w:i/>
                <w:lang w:val="ru-RU"/>
              </w:rPr>
              <w:t>)</w:t>
            </w:r>
            <w:r w:rsidR="00372851" w:rsidRPr="006F3763">
              <w:rPr>
                <w:rFonts w:ascii="Arial" w:hAnsi="Arial" w:cs="Arial"/>
              </w:rPr>
              <w:t xml:space="preserve"> од дана</w:t>
            </w:r>
            <w:r w:rsidR="002620C4" w:rsidRPr="006F3763">
              <w:rPr>
                <w:rFonts w:ascii="Arial" w:hAnsi="Arial" w:cs="Arial"/>
                <w:lang w:val="sr-Cyrl-RS"/>
              </w:rPr>
              <w:t xml:space="preserve"> инсталирања предметних добара и </w:t>
            </w:r>
            <w:r w:rsidR="00372851" w:rsidRPr="006F3763">
              <w:rPr>
                <w:rFonts w:ascii="Arial" w:hAnsi="Arial" w:cs="Arial"/>
              </w:rPr>
              <w:t xml:space="preserve">потписивања </w:t>
            </w:r>
            <w:r w:rsidR="00A1368D" w:rsidRPr="006F3763">
              <w:rPr>
                <w:rFonts w:ascii="Arial" w:hAnsi="Arial" w:cs="Arial"/>
                <w:bCs/>
              </w:rPr>
              <w:t xml:space="preserve">Записника о квантитативном и квалитативном пријему имплементираних </w:t>
            </w:r>
            <w:r w:rsidR="00A1368D" w:rsidRPr="008E2551">
              <w:rPr>
                <w:rFonts w:ascii="Arial" w:hAnsi="Arial"/>
              </w:rPr>
              <w:t xml:space="preserve">добара и </w:t>
            </w:r>
            <w:r w:rsidR="00A1368D" w:rsidRPr="006F3763">
              <w:rPr>
                <w:rFonts w:ascii="Arial" w:hAnsi="Arial" w:cs="Arial"/>
                <w:bCs/>
              </w:rPr>
              <w:t>извршених</w:t>
            </w:r>
            <w:r w:rsidR="00A1368D" w:rsidRPr="008E2551">
              <w:rPr>
                <w:rFonts w:ascii="Arial" w:hAnsi="Arial"/>
              </w:rPr>
              <w:t xml:space="preserve"> услуга</w:t>
            </w:r>
            <w:r w:rsidR="00372851" w:rsidRPr="006F3763">
              <w:rPr>
                <w:rFonts w:ascii="Arial" w:eastAsia="Calibri" w:hAnsi="Arial" w:cs="Arial"/>
                <w:lang w:val="sr-Cyrl-RS"/>
              </w:rPr>
              <w:t xml:space="preserve">  - без примедби.</w:t>
            </w:r>
            <w:r w:rsidR="00372851" w:rsidRPr="008E2551">
              <w:rPr>
                <w:rFonts w:ascii="Arial" w:eastAsia="Calibri" w:hAnsi="Arial" w:cs="Arial"/>
                <w:lang w:val="sr-Cyrl-RS"/>
              </w:rPr>
              <w:t xml:space="preserve"> </w:t>
            </w:r>
          </w:p>
          <w:p w14:paraId="3F169225" w14:textId="77777777" w:rsidR="00165508" w:rsidRDefault="00165508" w:rsidP="00372851">
            <w:pPr>
              <w:spacing w:before="120"/>
              <w:jc w:val="both"/>
              <w:rPr>
                <w:rFonts w:ascii="Arial" w:eastAsia="Calibri" w:hAnsi="Arial" w:cs="Arial"/>
                <w:lang w:val="sr-Cyrl-RS"/>
              </w:rPr>
            </w:pPr>
          </w:p>
          <w:p w14:paraId="5FF163AA" w14:textId="77777777" w:rsidR="00165508" w:rsidRDefault="00165508" w:rsidP="00372851">
            <w:pPr>
              <w:spacing w:before="120"/>
              <w:jc w:val="both"/>
              <w:rPr>
                <w:rFonts w:ascii="Arial" w:eastAsia="Calibri" w:hAnsi="Arial" w:cs="Arial"/>
                <w:lang w:val="sr-Cyrl-RS"/>
              </w:rPr>
            </w:pPr>
          </w:p>
          <w:p w14:paraId="4A8962E0" w14:textId="77777777" w:rsidR="00165508" w:rsidRPr="00165508" w:rsidRDefault="00165508" w:rsidP="00372851">
            <w:pPr>
              <w:spacing w:before="120"/>
              <w:jc w:val="both"/>
              <w:rPr>
                <w:rFonts w:ascii="Arial" w:eastAsia="Calibri" w:hAnsi="Arial" w:cs="Arial"/>
                <w:lang w:val="sr-Cyrl-RS"/>
              </w:rPr>
            </w:pPr>
          </w:p>
          <w:p w14:paraId="13A2F75B" w14:textId="77777777" w:rsidR="00165508" w:rsidRPr="006F3763" w:rsidRDefault="00165508" w:rsidP="00165508">
            <w:pPr>
              <w:suppressAutoHyphens/>
              <w:jc w:val="center"/>
              <w:rPr>
                <w:rFonts w:ascii="Arial" w:hAnsi="Arial" w:cs="Arial"/>
                <w:b/>
                <w:bCs/>
                <w:i/>
                <w:iCs/>
                <w:lang w:val="sr-Cyrl-RS" w:eastAsia="ar-SA"/>
              </w:rPr>
            </w:pPr>
            <w:r w:rsidRPr="006F3763">
              <w:rPr>
                <w:rFonts w:ascii="Arial" w:hAnsi="Arial" w:cs="Arial"/>
                <w:b/>
                <w:bCs/>
                <w:i/>
                <w:iCs/>
                <w:lang w:val="sr-Cyrl-RS" w:eastAsia="ar-SA"/>
              </w:rPr>
              <w:t xml:space="preserve">САГЛАСАН СА </w:t>
            </w:r>
          </w:p>
          <w:p w14:paraId="6DF81893" w14:textId="77777777" w:rsidR="00165508" w:rsidRPr="006F3763" w:rsidRDefault="00165508" w:rsidP="00165508">
            <w:pPr>
              <w:suppressAutoHyphens/>
              <w:jc w:val="center"/>
              <w:rPr>
                <w:rFonts w:ascii="Arial" w:hAnsi="Arial" w:cs="Arial"/>
                <w:b/>
                <w:bCs/>
                <w:i/>
                <w:iCs/>
                <w:lang w:val="sr-Cyrl-RS" w:eastAsia="ar-SA"/>
              </w:rPr>
            </w:pPr>
            <w:r w:rsidRPr="006F3763">
              <w:rPr>
                <w:rFonts w:ascii="Arial" w:hAnsi="Arial" w:cs="Arial"/>
                <w:b/>
                <w:bCs/>
                <w:i/>
                <w:iCs/>
                <w:lang w:val="sr-Cyrl-RS" w:eastAsia="ar-SA"/>
              </w:rPr>
              <w:t>ЗАХТЕВОМ НАРУЧИОЦА</w:t>
            </w:r>
          </w:p>
          <w:p w14:paraId="61D3BA48" w14:textId="77777777" w:rsidR="00165508" w:rsidRPr="006F3763" w:rsidRDefault="00165508" w:rsidP="00165508">
            <w:pPr>
              <w:suppressAutoHyphens/>
              <w:jc w:val="center"/>
              <w:rPr>
                <w:rFonts w:ascii="Arial" w:hAnsi="Arial" w:cs="Arial"/>
                <w:b/>
                <w:bCs/>
                <w:i/>
                <w:iCs/>
                <w:lang w:val="sr-Cyrl-RS" w:eastAsia="ar-SA"/>
              </w:rPr>
            </w:pPr>
          </w:p>
          <w:p w14:paraId="129E582A" w14:textId="77777777" w:rsidR="00165508" w:rsidRPr="006F3763" w:rsidRDefault="00165508" w:rsidP="00165508">
            <w:pPr>
              <w:suppressAutoHyphens/>
              <w:jc w:val="center"/>
              <w:rPr>
                <w:rFonts w:ascii="Arial" w:hAnsi="Arial" w:cs="Arial"/>
                <w:b/>
                <w:bCs/>
                <w:i/>
                <w:iCs/>
                <w:lang w:val="sr-Cyrl-RS" w:eastAsia="ar-SA"/>
              </w:rPr>
            </w:pPr>
            <w:r w:rsidRPr="006F3763">
              <w:rPr>
                <w:rFonts w:ascii="Arial" w:hAnsi="Arial" w:cs="Arial"/>
                <w:b/>
                <w:bCs/>
                <w:i/>
                <w:iCs/>
                <w:lang w:val="sr-Cyrl-RS" w:eastAsia="ar-SA"/>
              </w:rPr>
              <w:t>ДА /  НЕ</w:t>
            </w:r>
          </w:p>
          <w:p w14:paraId="5FA90E56" w14:textId="77777777" w:rsidR="00165508" w:rsidRPr="006F3763" w:rsidRDefault="00165508" w:rsidP="00165508">
            <w:pPr>
              <w:suppressAutoHyphens/>
              <w:jc w:val="center"/>
              <w:rPr>
                <w:rFonts w:ascii="Arial" w:hAnsi="Arial" w:cs="Arial"/>
                <w:b/>
                <w:bCs/>
                <w:i/>
                <w:iCs/>
                <w:lang w:val="sr-Cyrl-RS" w:eastAsia="ar-SA"/>
              </w:rPr>
            </w:pPr>
          </w:p>
          <w:p w14:paraId="7397D33A" w14:textId="77777777" w:rsidR="00165508" w:rsidRPr="006F3763" w:rsidRDefault="00165508" w:rsidP="00165508">
            <w:pPr>
              <w:suppressAutoHyphens/>
              <w:jc w:val="center"/>
              <w:rPr>
                <w:rFonts w:ascii="Arial" w:hAnsi="Arial" w:cs="Arial"/>
                <w:b/>
                <w:bCs/>
                <w:i/>
                <w:iCs/>
                <w:lang w:val="sr-Cyrl-RS" w:eastAsia="ar-SA"/>
              </w:rPr>
            </w:pPr>
            <w:r w:rsidRPr="006F3763">
              <w:rPr>
                <w:rFonts w:ascii="Arial" w:hAnsi="Arial" w:cs="Arial"/>
                <w:b/>
                <w:bCs/>
                <w:i/>
                <w:iCs/>
                <w:lang w:val="sr-Cyrl-RS" w:eastAsia="ar-SA"/>
              </w:rPr>
              <w:t>(заокружити)</w:t>
            </w:r>
          </w:p>
          <w:p w14:paraId="228F5E0B" w14:textId="77777777" w:rsidR="00165508" w:rsidRPr="006F3763" w:rsidRDefault="00165508" w:rsidP="00165508">
            <w:pPr>
              <w:suppressAutoHyphens/>
              <w:jc w:val="center"/>
              <w:rPr>
                <w:rFonts w:ascii="Arial" w:hAnsi="Arial" w:cs="Arial"/>
                <w:b/>
                <w:bCs/>
                <w:i/>
                <w:iCs/>
                <w:lang w:eastAsia="ar-SA"/>
              </w:rPr>
            </w:pPr>
          </w:p>
          <w:p w14:paraId="71179D24" w14:textId="77777777" w:rsidR="00372851" w:rsidRPr="006F3763" w:rsidRDefault="00372851" w:rsidP="00372851">
            <w:pPr>
              <w:autoSpaceDE w:val="0"/>
              <w:autoSpaceDN w:val="0"/>
              <w:adjustRightInd w:val="0"/>
              <w:spacing w:before="120"/>
              <w:ind w:right="-22"/>
              <w:jc w:val="both"/>
              <w:rPr>
                <w:rFonts w:ascii="Arial" w:hAnsi="Arial" w:cs="Arial"/>
                <w:b/>
                <w:bCs/>
                <w:i/>
                <w:iCs/>
                <w:lang w:val="sr-Cyrl-RS" w:eastAsia="ar-SA"/>
              </w:rPr>
            </w:pPr>
          </w:p>
        </w:tc>
      </w:tr>
      <w:tr w:rsidR="000E5A7B" w:rsidRPr="00394169" w14:paraId="1D50E5B7" w14:textId="77777777" w:rsidTr="008E2551">
        <w:trPr>
          <w:trHeight w:val="818"/>
        </w:trPr>
        <w:tc>
          <w:tcPr>
            <w:tcW w:w="5258" w:type="dxa"/>
            <w:vAlign w:val="center"/>
          </w:tcPr>
          <w:p w14:paraId="0796C4BC" w14:textId="2025B71F" w:rsidR="000E5A7B" w:rsidRPr="004523C2" w:rsidRDefault="000E5A7B" w:rsidP="001900EA">
            <w:pPr>
              <w:jc w:val="center"/>
              <w:rPr>
                <w:rFonts w:ascii="Arial" w:hAnsi="Arial" w:cs="Arial"/>
                <w:b/>
              </w:rPr>
            </w:pPr>
            <w:r w:rsidRPr="004523C2">
              <w:rPr>
                <w:rFonts w:ascii="Arial" w:hAnsi="Arial" w:cs="Arial"/>
                <w:b/>
              </w:rPr>
              <w:t xml:space="preserve">МЕСТО </w:t>
            </w:r>
            <w:r w:rsidR="008E5C0F" w:rsidRPr="004523C2">
              <w:rPr>
                <w:rFonts w:ascii="Arial" w:hAnsi="Arial" w:cs="Arial"/>
                <w:b/>
                <w:lang w:val="sr-Cyrl-RS"/>
              </w:rPr>
              <w:t xml:space="preserve"> ИСПОРУКЕ ДОБАРА</w:t>
            </w:r>
            <w:r w:rsidR="00D375B2">
              <w:rPr>
                <w:rFonts w:ascii="Arial" w:hAnsi="Arial" w:cs="Arial"/>
                <w:b/>
                <w:lang w:val="sr-Cyrl-RS"/>
              </w:rPr>
              <w:t xml:space="preserve"> </w:t>
            </w:r>
            <w:r w:rsidRPr="004523C2">
              <w:rPr>
                <w:rFonts w:ascii="Arial" w:hAnsi="Arial" w:cs="Arial"/>
                <w:b/>
              </w:rPr>
              <w:t>:</w:t>
            </w:r>
          </w:p>
          <w:p w14:paraId="3E061100" w14:textId="77777777" w:rsidR="003F62D5" w:rsidRPr="00783A25" w:rsidRDefault="003F62D5" w:rsidP="001900EA">
            <w:pPr>
              <w:jc w:val="center"/>
              <w:rPr>
                <w:rFonts w:ascii="Arial" w:hAnsi="Arial" w:cs="Arial"/>
                <w:b/>
                <w:color w:val="FF0000"/>
                <w:lang w:val="sr-Cyrl-RS"/>
              </w:rPr>
            </w:pPr>
          </w:p>
          <w:p w14:paraId="09C70964" w14:textId="77777777" w:rsidR="004523C2" w:rsidRPr="00874BC1" w:rsidRDefault="004523C2" w:rsidP="004523C2">
            <w:pPr>
              <w:spacing w:line="242" w:lineRule="auto"/>
              <w:ind w:left="283" w:right="12"/>
              <w:rPr>
                <w:rFonts w:ascii="Arial" w:eastAsia="Arial" w:hAnsi="Arial" w:cs="Arial"/>
                <w:lang w:val="sr-Cyrl-RS"/>
              </w:rPr>
            </w:pPr>
            <w:r w:rsidRPr="00874BC1">
              <w:rPr>
                <w:rFonts w:ascii="Arial" w:eastAsia="Arial" w:hAnsi="Arial" w:cs="Arial"/>
              </w:rPr>
              <w:t>ТЦ Београд – Масарикова 1-3, 11000 Београд.</w:t>
            </w:r>
          </w:p>
          <w:p w14:paraId="33BFF362" w14:textId="77777777" w:rsidR="000E5A7B" w:rsidRPr="00783A25" w:rsidRDefault="000E5A7B" w:rsidP="00C770F1">
            <w:pPr>
              <w:widowControl w:val="0"/>
              <w:ind w:right="273"/>
              <w:jc w:val="both"/>
              <w:rPr>
                <w:rFonts w:ascii="Arial" w:hAnsi="Arial" w:cs="Arial"/>
                <w:color w:val="FF0000"/>
                <w:lang w:val="sr-Cyrl-RS"/>
              </w:rPr>
            </w:pPr>
          </w:p>
        </w:tc>
        <w:tc>
          <w:tcPr>
            <w:tcW w:w="4806" w:type="dxa"/>
            <w:vAlign w:val="center"/>
          </w:tcPr>
          <w:p w14:paraId="65E8B6F7" w14:textId="77777777" w:rsidR="000E5A7B" w:rsidRPr="00394169" w:rsidRDefault="000E5A7B" w:rsidP="007C7A85">
            <w:pPr>
              <w:suppressAutoHyphens/>
              <w:jc w:val="center"/>
              <w:rPr>
                <w:rFonts w:ascii="Arial" w:hAnsi="Arial" w:cs="Arial"/>
                <w:b/>
                <w:bCs/>
                <w:i/>
                <w:iCs/>
                <w:lang w:val="sr-Cyrl-RS" w:eastAsia="ar-SA"/>
              </w:rPr>
            </w:pPr>
            <w:r w:rsidRPr="00394169">
              <w:rPr>
                <w:rFonts w:ascii="Arial" w:hAnsi="Arial" w:cs="Arial"/>
                <w:b/>
                <w:bCs/>
                <w:i/>
                <w:iCs/>
                <w:lang w:val="sr-Cyrl-RS" w:eastAsia="ar-SA"/>
              </w:rPr>
              <w:t xml:space="preserve">САГЛАСАН СА </w:t>
            </w:r>
          </w:p>
          <w:p w14:paraId="2BBFFCB2" w14:textId="77777777" w:rsidR="000E5A7B" w:rsidRPr="00394169" w:rsidRDefault="000E5A7B" w:rsidP="007C7A85">
            <w:pPr>
              <w:suppressAutoHyphens/>
              <w:jc w:val="center"/>
              <w:rPr>
                <w:rFonts w:ascii="Arial" w:hAnsi="Arial" w:cs="Arial"/>
                <w:b/>
                <w:bCs/>
                <w:i/>
                <w:iCs/>
                <w:lang w:val="sr-Cyrl-RS" w:eastAsia="ar-SA"/>
              </w:rPr>
            </w:pPr>
            <w:r w:rsidRPr="00394169">
              <w:rPr>
                <w:rFonts w:ascii="Arial" w:hAnsi="Arial" w:cs="Arial"/>
                <w:b/>
                <w:bCs/>
                <w:i/>
                <w:iCs/>
                <w:lang w:val="sr-Cyrl-RS" w:eastAsia="ar-SA"/>
              </w:rPr>
              <w:t>ЗАХТЕВОМ НАРУЧИОЦА</w:t>
            </w:r>
          </w:p>
          <w:p w14:paraId="7F4DFFC4" w14:textId="77777777" w:rsidR="000E5A7B" w:rsidRPr="00394169" w:rsidRDefault="000E5A7B" w:rsidP="007C7A85">
            <w:pPr>
              <w:suppressAutoHyphens/>
              <w:jc w:val="center"/>
              <w:rPr>
                <w:rFonts w:ascii="Arial" w:hAnsi="Arial" w:cs="Arial"/>
                <w:b/>
                <w:bCs/>
                <w:i/>
                <w:iCs/>
                <w:lang w:val="sr-Cyrl-RS" w:eastAsia="ar-SA"/>
              </w:rPr>
            </w:pPr>
          </w:p>
          <w:p w14:paraId="6E5A10DD" w14:textId="77777777" w:rsidR="000E5A7B" w:rsidRPr="00394169" w:rsidRDefault="000E5A7B" w:rsidP="007C7A85">
            <w:pPr>
              <w:suppressAutoHyphens/>
              <w:jc w:val="center"/>
              <w:rPr>
                <w:rFonts w:ascii="Arial" w:hAnsi="Arial" w:cs="Arial"/>
                <w:b/>
                <w:bCs/>
                <w:i/>
                <w:iCs/>
                <w:lang w:val="sr-Cyrl-RS" w:eastAsia="ar-SA"/>
              </w:rPr>
            </w:pPr>
            <w:r w:rsidRPr="00394169">
              <w:rPr>
                <w:rFonts w:ascii="Arial" w:hAnsi="Arial" w:cs="Arial"/>
                <w:b/>
                <w:bCs/>
                <w:i/>
                <w:iCs/>
                <w:lang w:val="sr-Cyrl-RS" w:eastAsia="ar-SA"/>
              </w:rPr>
              <w:t>ДА /  НЕ</w:t>
            </w:r>
          </w:p>
          <w:p w14:paraId="1045E87F" w14:textId="77777777" w:rsidR="000E5A7B" w:rsidRPr="00394169" w:rsidRDefault="000E5A7B" w:rsidP="007C7A85">
            <w:pPr>
              <w:suppressAutoHyphens/>
              <w:jc w:val="center"/>
              <w:rPr>
                <w:rFonts w:ascii="Arial" w:hAnsi="Arial" w:cs="Arial"/>
                <w:b/>
                <w:bCs/>
                <w:i/>
                <w:iCs/>
                <w:lang w:val="sr-Cyrl-RS" w:eastAsia="ar-SA"/>
              </w:rPr>
            </w:pPr>
          </w:p>
          <w:p w14:paraId="64F50D80" w14:textId="77777777" w:rsidR="000E5A7B" w:rsidRPr="00394169" w:rsidRDefault="000E5A7B" w:rsidP="007C7A85">
            <w:pPr>
              <w:suppressAutoHyphens/>
              <w:jc w:val="center"/>
              <w:rPr>
                <w:rFonts w:ascii="Arial" w:hAnsi="Arial" w:cs="Arial"/>
                <w:b/>
                <w:bCs/>
                <w:i/>
                <w:iCs/>
                <w:lang w:val="sr-Cyrl-RS" w:eastAsia="ar-SA"/>
              </w:rPr>
            </w:pPr>
            <w:r w:rsidRPr="00394169">
              <w:rPr>
                <w:rFonts w:ascii="Arial" w:hAnsi="Arial" w:cs="Arial"/>
                <w:b/>
                <w:bCs/>
                <w:i/>
                <w:iCs/>
                <w:lang w:val="sr-Cyrl-RS" w:eastAsia="ar-SA"/>
              </w:rPr>
              <w:t>(заокружити)</w:t>
            </w:r>
          </w:p>
          <w:p w14:paraId="2813DEA3" w14:textId="77777777" w:rsidR="000E5A7B" w:rsidRPr="00394169" w:rsidRDefault="000E5A7B" w:rsidP="007C7A85">
            <w:pPr>
              <w:jc w:val="both"/>
              <w:rPr>
                <w:rFonts w:ascii="Arial" w:hAnsi="Arial" w:cs="Arial"/>
                <w:lang w:val="sr-Cyrl-RS"/>
              </w:rPr>
            </w:pPr>
          </w:p>
        </w:tc>
      </w:tr>
      <w:tr w:rsidR="000E5A7B" w:rsidRPr="00B57F0D" w14:paraId="7BA9FF79" w14:textId="77777777" w:rsidTr="008E2551">
        <w:trPr>
          <w:trHeight w:val="818"/>
        </w:trPr>
        <w:tc>
          <w:tcPr>
            <w:tcW w:w="5258" w:type="dxa"/>
            <w:vAlign w:val="center"/>
          </w:tcPr>
          <w:p w14:paraId="4389506F" w14:textId="77777777" w:rsidR="000E5A7B" w:rsidRPr="00B57F0D" w:rsidRDefault="000E5A7B" w:rsidP="007C7A85">
            <w:pPr>
              <w:rPr>
                <w:rFonts w:ascii="Arial" w:hAnsi="Arial" w:cs="Arial"/>
                <w:b/>
                <w:lang w:val="sr-Cyrl-RS"/>
              </w:rPr>
            </w:pPr>
            <w:r w:rsidRPr="00B57F0D">
              <w:rPr>
                <w:rFonts w:ascii="Arial" w:hAnsi="Arial" w:cs="Arial"/>
                <w:b/>
                <w:lang w:val="sr-Cyrl-RS"/>
              </w:rPr>
              <w:t xml:space="preserve">                 </w:t>
            </w:r>
          </w:p>
          <w:p w14:paraId="05DF7996" w14:textId="77777777" w:rsidR="000E5A7B" w:rsidRPr="00B57F0D" w:rsidRDefault="000E5A7B" w:rsidP="007C7A85">
            <w:pPr>
              <w:jc w:val="center"/>
              <w:rPr>
                <w:rFonts w:ascii="Arial" w:hAnsi="Arial" w:cs="Arial"/>
                <w:b/>
                <w:lang w:val="sr-Cyrl-RS"/>
              </w:rPr>
            </w:pPr>
            <w:r w:rsidRPr="00B57F0D">
              <w:rPr>
                <w:rFonts w:ascii="Arial" w:hAnsi="Arial" w:cs="Arial"/>
                <w:b/>
              </w:rPr>
              <w:t>РОК ВАЖЕЊА ПОНУДЕ:</w:t>
            </w:r>
          </w:p>
          <w:p w14:paraId="69481900" w14:textId="61EEEC89" w:rsidR="000E5A7B" w:rsidRPr="00B57F0D" w:rsidRDefault="000E5A7B" w:rsidP="006000B2">
            <w:pPr>
              <w:jc w:val="both"/>
              <w:rPr>
                <w:rFonts w:ascii="Arial" w:hAnsi="Arial" w:cs="Arial"/>
              </w:rPr>
            </w:pPr>
            <w:r w:rsidRPr="00B57F0D">
              <w:rPr>
                <w:rFonts w:ascii="Arial" w:hAnsi="Arial" w:cs="Arial"/>
                <w:lang w:val="sr-Cyrl-RS"/>
              </w:rPr>
              <w:t xml:space="preserve">Рок важења понуде </w:t>
            </w:r>
            <w:r w:rsidRPr="00B57F0D">
              <w:rPr>
                <w:rFonts w:ascii="Arial" w:hAnsi="Arial" w:cs="Arial"/>
              </w:rPr>
              <w:t xml:space="preserve">не може бити краћи од </w:t>
            </w:r>
            <w:r w:rsidR="006000B2">
              <w:rPr>
                <w:rFonts w:ascii="Arial" w:hAnsi="Arial" w:cs="Arial"/>
                <w:lang w:val="sr-Cyrl-RS"/>
              </w:rPr>
              <w:t>120</w:t>
            </w:r>
            <w:r w:rsidR="00C3182B" w:rsidRPr="006F3763">
              <w:rPr>
                <w:rFonts w:ascii="Arial" w:hAnsi="Arial" w:cs="Arial"/>
                <w:lang w:val="sr-Cyrl-RS"/>
              </w:rPr>
              <w:t xml:space="preserve">(словима: </w:t>
            </w:r>
            <w:r w:rsidR="006000B2">
              <w:rPr>
                <w:rFonts w:ascii="Arial" w:hAnsi="Arial" w:cs="Arial"/>
                <w:lang w:val="sr-Cyrl-RS"/>
              </w:rPr>
              <w:t>стодвадесет</w:t>
            </w:r>
            <w:r w:rsidR="00C3182B" w:rsidRPr="006F3763">
              <w:rPr>
                <w:rFonts w:ascii="Arial" w:hAnsi="Arial" w:cs="Arial"/>
                <w:lang w:val="sr-Cyrl-RS"/>
              </w:rPr>
              <w:t>)</w:t>
            </w:r>
            <w:r w:rsidR="00C3182B" w:rsidRPr="009F1BBB">
              <w:rPr>
                <w:rFonts w:ascii="Arial" w:hAnsi="Arial" w:cs="Arial"/>
                <w:color w:val="FF0000"/>
                <w:lang w:val="sr-Cyrl-RS"/>
              </w:rPr>
              <w:t xml:space="preserve"> </w:t>
            </w:r>
            <w:r w:rsidRPr="00B57F0D">
              <w:rPr>
                <w:rFonts w:ascii="Arial" w:hAnsi="Arial" w:cs="Arial"/>
              </w:rPr>
              <w:t>дана</w:t>
            </w:r>
            <w:r w:rsidRPr="00B57F0D">
              <w:rPr>
                <w:rFonts w:ascii="Arial" w:hAnsi="Arial" w:cs="Arial"/>
                <w:lang w:val="sr-Cyrl-RS"/>
              </w:rPr>
              <w:t>,</w:t>
            </w:r>
            <w:r w:rsidRPr="00B57F0D">
              <w:rPr>
                <w:rFonts w:ascii="Arial" w:hAnsi="Arial" w:cs="Arial"/>
              </w:rPr>
              <w:t xml:space="preserve"> од дана отварања понуда</w:t>
            </w:r>
          </w:p>
        </w:tc>
        <w:tc>
          <w:tcPr>
            <w:tcW w:w="4806" w:type="dxa"/>
            <w:vAlign w:val="center"/>
          </w:tcPr>
          <w:p w14:paraId="0DF406F8" w14:textId="77777777" w:rsidR="000E5A7B" w:rsidRPr="00B57F0D" w:rsidRDefault="000E5A7B" w:rsidP="007C7A85">
            <w:pPr>
              <w:rPr>
                <w:rFonts w:ascii="Arial" w:hAnsi="Arial" w:cs="Arial"/>
              </w:rPr>
            </w:pPr>
          </w:p>
          <w:p w14:paraId="65BC1622" w14:textId="77777777" w:rsidR="000E5A7B" w:rsidRPr="00B57F0D" w:rsidRDefault="000E5A7B" w:rsidP="007C7A85">
            <w:pPr>
              <w:jc w:val="both"/>
              <w:rPr>
                <w:rFonts w:ascii="Arial" w:hAnsi="Arial" w:cs="Arial"/>
                <w:lang w:val="sr-Cyrl-RS"/>
              </w:rPr>
            </w:pPr>
            <w:r w:rsidRPr="00B57F0D">
              <w:rPr>
                <w:rFonts w:ascii="Arial" w:hAnsi="Arial" w:cs="Arial"/>
              </w:rPr>
              <w:t>Рок важења понуде</w:t>
            </w:r>
            <w:r w:rsidRPr="00B57F0D">
              <w:rPr>
                <w:rFonts w:ascii="Arial" w:hAnsi="Arial" w:cs="Arial"/>
                <w:lang w:val="sr-Cyrl-RS"/>
              </w:rPr>
              <w:t xml:space="preserve"> је </w:t>
            </w:r>
            <w:r w:rsidRPr="00B57F0D">
              <w:rPr>
                <w:rFonts w:ascii="Arial" w:hAnsi="Arial" w:cs="Arial"/>
              </w:rPr>
              <w:t xml:space="preserve"> _____ дана од дана отварања понуда</w:t>
            </w:r>
            <w:r w:rsidR="00721CDC" w:rsidRPr="00B57F0D">
              <w:rPr>
                <w:rFonts w:ascii="Arial" w:hAnsi="Arial" w:cs="Arial"/>
                <w:lang w:val="sr-Cyrl-RS"/>
              </w:rPr>
              <w:t>.</w:t>
            </w:r>
          </w:p>
        </w:tc>
      </w:tr>
      <w:tr w:rsidR="000E5A7B" w:rsidRPr="00B57F0D" w14:paraId="695DDDA9" w14:textId="77777777" w:rsidTr="008E2551">
        <w:tc>
          <w:tcPr>
            <w:tcW w:w="10064" w:type="dxa"/>
            <w:gridSpan w:val="2"/>
          </w:tcPr>
          <w:p w14:paraId="43BABF17" w14:textId="77777777" w:rsidR="000E5A7B" w:rsidRPr="00B57F0D" w:rsidRDefault="000E5A7B" w:rsidP="003D5795">
            <w:pPr>
              <w:jc w:val="both"/>
              <w:rPr>
                <w:rFonts w:ascii="Arial" w:hAnsi="Arial" w:cs="Arial"/>
              </w:rPr>
            </w:pPr>
          </w:p>
          <w:p w14:paraId="6E41B230" w14:textId="77777777" w:rsidR="000E5A7B" w:rsidRPr="00B57F0D" w:rsidRDefault="000E5A7B" w:rsidP="009F1BBB">
            <w:pPr>
              <w:jc w:val="both"/>
              <w:rPr>
                <w:rFonts w:ascii="Arial" w:hAnsi="Arial" w:cs="Arial"/>
              </w:rPr>
            </w:pPr>
            <w:r w:rsidRPr="00B57F0D">
              <w:rPr>
                <w:rFonts w:ascii="Arial" w:hAnsi="Arial" w:cs="Arial"/>
              </w:rPr>
              <w:t>Понуда понуђача који не прихвата услове наручиоца за рок и начин плаћања, рок и</w:t>
            </w:r>
            <w:r w:rsidR="004523C2">
              <w:rPr>
                <w:rFonts w:ascii="Arial" w:hAnsi="Arial" w:cs="Arial"/>
                <w:lang w:val="sr-Cyrl-RS"/>
              </w:rPr>
              <w:t>споруке</w:t>
            </w:r>
            <w:r w:rsidRPr="00B57F0D">
              <w:rPr>
                <w:rFonts w:ascii="Arial" w:hAnsi="Arial" w:cs="Arial"/>
              </w:rPr>
              <w:t>,</w:t>
            </w:r>
            <w:r w:rsidR="009F1BBB">
              <w:rPr>
                <w:rFonts w:ascii="Arial" w:hAnsi="Arial" w:cs="Arial"/>
                <w:lang w:val="sr-Cyrl-RS"/>
              </w:rPr>
              <w:t xml:space="preserve"> гарантни рок, </w:t>
            </w:r>
            <w:r w:rsidRPr="00B57F0D">
              <w:rPr>
                <w:rFonts w:ascii="Arial" w:hAnsi="Arial" w:cs="Arial"/>
              </w:rPr>
              <w:t xml:space="preserve">место </w:t>
            </w:r>
            <w:r w:rsidR="004523C2" w:rsidRPr="00B57F0D">
              <w:rPr>
                <w:rFonts w:ascii="Arial" w:hAnsi="Arial" w:cs="Arial"/>
              </w:rPr>
              <w:t>и</w:t>
            </w:r>
            <w:r w:rsidR="004523C2">
              <w:rPr>
                <w:rFonts w:ascii="Arial" w:hAnsi="Arial" w:cs="Arial"/>
                <w:lang w:val="sr-Cyrl-RS"/>
              </w:rPr>
              <w:t>споруке</w:t>
            </w:r>
            <w:r w:rsidRPr="00B57F0D">
              <w:rPr>
                <w:rFonts w:ascii="Arial" w:hAnsi="Arial" w:cs="Arial"/>
              </w:rPr>
              <w:t xml:space="preserve"> и рок важења понуде сматраће се неприхватљивом.</w:t>
            </w:r>
          </w:p>
        </w:tc>
      </w:tr>
    </w:tbl>
    <w:p w14:paraId="510D90E8" w14:textId="77777777" w:rsidR="00DD2381" w:rsidRPr="00394169" w:rsidRDefault="00DD2381" w:rsidP="00644AAB">
      <w:pPr>
        <w:rPr>
          <w:rFonts w:ascii="Arial" w:hAnsi="Arial" w:cs="Arial"/>
          <w:lang w:val="sr-Cyrl-RS"/>
        </w:rPr>
      </w:pPr>
    </w:p>
    <w:p w14:paraId="107CFF6F" w14:textId="77777777" w:rsidR="00724C2F" w:rsidRPr="00394169" w:rsidRDefault="00724C2F" w:rsidP="00644AAB">
      <w:pPr>
        <w:rPr>
          <w:rFonts w:ascii="Arial" w:hAnsi="Arial" w:cs="Arial"/>
          <w:lang w:val="sr-Cyrl-RS"/>
        </w:rPr>
      </w:pPr>
    </w:p>
    <w:p w14:paraId="265FEF10" w14:textId="77777777" w:rsidR="00644AAB" w:rsidRPr="00394169" w:rsidRDefault="00644AAB" w:rsidP="00644AAB">
      <w:pPr>
        <w:rPr>
          <w:rFonts w:ascii="Arial" w:hAnsi="Arial" w:cs="Arial"/>
          <w:lang w:val="sr-Cyrl-RS"/>
        </w:rPr>
      </w:pPr>
    </w:p>
    <w:p w14:paraId="4962F2F5" w14:textId="77777777" w:rsidR="00644AAB" w:rsidRPr="00394169" w:rsidRDefault="00644AAB" w:rsidP="00644AAB">
      <w:pPr>
        <w:rPr>
          <w:rFonts w:ascii="Arial" w:eastAsia="TimesNewRomanPSMT" w:hAnsi="Arial" w:cs="Arial"/>
        </w:rPr>
      </w:pPr>
      <w:r w:rsidRPr="00394169">
        <w:rPr>
          <w:rFonts w:ascii="Arial" w:hAnsi="Arial" w:cs="Arial"/>
        </w:rPr>
        <w:t xml:space="preserve">             </w:t>
      </w:r>
      <w:r w:rsidR="002059A9" w:rsidRPr="008E2551">
        <w:rPr>
          <w:rFonts w:ascii="Arial" w:hAnsi="Arial" w:cs="Arial"/>
        </w:rPr>
        <w:t xml:space="preserve">                  </w:t>
      </w:r>
      <w:r w:rsidRPr="00394169">
        <w:rPr>
          <w:rFonts w:ascii="Arial" w:hAnsi="Arial" w:cs="Arial"/>
        </w:rPr>
        <w:t xml:space="preserve">  </w:t>
      </w:r>
      <w:r w:rsidRPr="00394169">
        <w:rPr>
          <w:rFonts w:ascii="Arial" w:eastAsia="TimesNewRomanPSMT" w:hAnsi="Arial" w:cs="Arial"/>
        </w:rPr>
        <w:t xml:space="preserve">Датум </w:t>
      </w:r>
      <w:r w:rsidRPr="00394169">
        <w:rPr>
          <w:rFonts w:ascii="Arial" w:eastAsia="TimesNewRomanPSMT" w:hAnsi="Arial" w:cs="Arial"/>
        </w:rPr>
        <w:tab/>
      </w:r>
      <w:r w:rsidRPr="00394169">
        <w:rPr>
          <w:rFonts w:ascii="Arial" w:eastAsia="TimesNewRomanPSMT" w:hAnsi="Arial" w:cs="Arial"/>
        </w:rPr>
        <w:tab/>
      </w:r>
      <w:r w:rsidRPr="00394169">
        <w:rPr>
          <w:rFonts w:ascii="Arial" w:eastAsia="TimesNewRomanPSMT" w:hAnsi="Arial" w:cs="Arial"/>
        </w:rPr>
        <w:tab/>
      </w:r>
      <w:r w:rsidRPr="00394169">
        <w:rPr>
          <w:rFonts w:ascii="Arial" w:eastAsia="TimesNewRomanPSMT" w:hAnsi="Arial" w:cs="Arial"/>
        </w:rPr>
        <w:tab/>
        <w:t xml:space="preserve">                                      Понуђач</w:t>
      </w:r>
    </w:p>
    <w:p w14:paraId="740F790B" w14:textId="77777777" w:rsidR="00644AAB" w:rsidRPr="00394169" w:rsidRDefault="00644AAB" w:rsidP="00644AAB">
      <w:pPr>
        <w:rPr>
          <w:rFonts w:ascii="Arial" w:eastAsia="TimesNewRomanPSMT" w:hAnsi="Arial" w:cs="Arial"/>
        </w:rPr>
      </w:pPr>
    </w:p>
    <w:p w14:paraId="10A3853F" w14:textId="77777777" w:rsidR="00644AAB" w:rsidRPr="00394169" w:rsidRDefault="002059A9" w:rsidP="00644AAB">
      <w:pPr>
        <w:rPr>
          <w:rFonts w:ascii="Arial" w:eastAsia="TimesNewRomanPS-BoldMT" w:hAnsi="Arial" w:cs="Arial"/>
        </w:rPr>
      </w:pPr>
      <w:r w:rsidRPr="008E2551">
        <w:rPr>
          <w:rFonts w:ascii="Arial" w:eastAsia="TimesNewRomanPS-BoldMT" w:hAnsi="Arial" w:cs="Arial"/>
        </w:rPr>
        <w:t xml:space="preserve">             </w:t>
      </w:r>
      <w:r w:rsidR="00644AAB" w:rsidRPr="00394169">
        <w:rPr>
          <w:rFonts w:ascii="Arial" w:eastAsia="TimesNewRomanPS-BoldMT" w:hAnsi="Arial" w:cs="Arial"/>
        </w:rPr>
        <w:t>________________________                  М.П.</w:t>
      </w:r>
      <w:r w:rsidR="00644AAB" w:rsidRPr="00394169">
        <w:rPr>
          <w:rFonts w:ascii="Arial" w:eastAsia="TimesNewRomanPS-BoldMT" w:hAnsi="Arial" w:cs="Arial"/>
        </w:rPr>
        <w:tab/>
        <w:t xml:space="preserve">              _____________________                                      </w:t>
      </w:r>
    </w:p>
    <w:p w14:paraId="6C3B8B3D" w14:textId="77777777" w:rsidR="00644AAB" w:rsidRPr="00394169" w:rsidRDefault="00644AAB" w:rsidP="00644AAB">
      <w:pPr>
        <w:rPr>
          <w:rFonts w:ascii="Arial" w:hAnsi="Arial" w:cs="Arial"/>
        </w:rPr>
      </w:pPr>
    </w:p>
    <w:p w14:paraId="43599CB2" w14:textId="77777777" w:rsidR="00644AAB" w:rsidRPr="00394169" w:rsidRDefault="00644AAB" w:rsidP="00644AAB">
      <w:pPr>
        <w:rPr>
          <w:rFonts w:ascii="Arial" w:hAnsi="Arial" w:cs="Arial"/>
          <w:lang w:val="sr-Cyrl-RS"/>
        </w:rPr>
      </w:pPr>
    </w:p>
    <w:p w14:paraId="5FDD241E" w14:textId="77777777" w:rsidR="00644AAB" w:rsidRPr="00F74E22" w:rsidRDefault="00644AAB" w:rsidP="00F74E22">
      <w:pPr>
        <w:ind w:left="284" w:right="556"/>
        <w:rPr>
          <w:rFonts w:ascii="Arial" w:hAnsi="Arial" w:cs="Arial"/>
          <w:sz w:val="22"/>
          <w:szCs w:val="22"/>
        </w:rPr>
      </w:pPr>
      <w:r w:rsidRPr="00F74E22">
        <w:rPr>
          <w:rFonts w:ascii="Arial" w:hAnsi="Arial" w:cs="Arial"/>
          <w:sz w:val="22"/>
          <w:szCs w:val="22"/>
        </w:rPr>
        <w:t>Напомене:</w:t>
      </w:r>
    </w:p>
    <w:p w14:paraId="41BF695E" w14:textId="77777777" w:rsidR="00644AAB" w:rsidRPr="00F74E22" w:rsidRDefault="00644AAB" w:rsidP="00F74E22">
      <w:pPr>
        <w:ind w:left="284" w:right="556"/>
        <w:jc w:val="both"/>
        <w:rPr>
          <w:rFonts w:ascii="Arial" w:eastAsia="TimesNewRomanPS-BoldMT" w:hAnsi="Arial" w:cs="Arial"/>
          <w:sz w:val="22"/>
          <w:szCs w:val="22"/>
        </w:rPr>
      </w:pPr>
      <w:r w:rsidRPr="00F74E22">
        <w:rPr>
          <w:rFonts w:ascii="Arial" w:eastAsia="TimesNewRomanPS-BoldMT" w:hAnsi="Arial" w:cs="Arial"/>
          <w:sz w:val="22"/>
          <w:szCs w:val="22"/>
        </w:rPr>
        <w:t>-  Понуђач је обавезан да у обрасцу понуде попуни све комерцијалне услове (сва празна поља).</w:t>
      </w:r>
    </w:p>
    <w:p w14:paraId="673A0626" w14:textId="77777777" w:rsidR="00644AAB" w:rsidRPr="00F74E22" w:rsidRDefault="00644AAB" w:rsidP="00F74E22">
      <w:pPr>
        <w:ind w:left="284" w:right="556"/>
        <w:jc w:val="both"/>
        <w:rPr>
          <w:rFonts w:ascii="Arial" w:eastAsia="TimesNewRomanPS-BoldMT" w:hAnsi="Arial" w:cs="Arial"/>
          <w:sz w:val="22"/>
          <w:szCs w:val="22"/>
          <w:lang w:val="sr-Cyrl-RS"/>
        </w:rPr>
      </w:pPr>
      <w:r w:rsidRPr="00F74E22">
        <w:rPr>
          <w:rFonts w:ascii="Arial" w:eastAsia="TimesNewRomanPS-BoldMT" w:hAnsi="Arial" w:cs="Arial"/>
          <w:sz w:val="22"/>
          <w:szCs w:val="22"/>
        </w:rPr>
        <w:t xml:space="preserve">-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380AD930" w14:textId="2DDD9571" w:rsidR="005C135E" w:rsidRDefault="005C135E">
      <w:pPr>
        <w:rPr>
          <w:rFonts w:ascii="Arial" w:hAnsi="Arial" w:cs="Arial"/>
          <w:lang w:val="sr-Cyrl-RS"/>
        </w:rPr>
      </w:pPr>
      <w:bookmarkStart w:id="48" w:name="_Toc442559925"/>
      <w:r>
        <w:rPr>
          <w:rFonts w:ascii="Arial" w:hAnsi="Arial" w:cs="Arial"/>
          <w:lang w:val="sr-Cyrl-RS"/>
        </w:rPr>
        <w:br w:type="page"/>
      </w:r>
    </w:p>
    <w:p w14:paraId="28BADA75" w14:textId="77777777" w:rsidR="00377338" w:rsidRPr="008E2551" w:rsidRDefault="00377338" w:rsidP="00644AAB">
      <w:pPr>
        <w:rPr>
          <w:rFonts w:ascii="Arial" w:hAnsi="Arial"/>
          <w:lang w:val="sr-Cyrl-RS"/>
        </w:rPr>
      </w:pPr>
    </w:p>
    <w:p w14:paraId="47DF7483" w14:textId="77777777" w:rsidR="001900EA" w:rsidRPr="002266DF" w:rsidRDefault="001900EA" w:rsidP="002B6BEC">
      <w:pPr>
        <w:pStyle w:val="Naslov3"/>
        <w:ind w:left="284" w:right="-405"/>
        <w:jc w:val="right"/>
        <w:rPr>
          <w:rFonts w:cs="Arial"/>
          <w:sz w:val="24"/>
          <w:szCs w:val="24"/>
          <w:lang w:val="sr-Cyrl-RS"/>
        </w:rPr>
      </w:pPr>
      <w:r w:rsidRPr="008E2551">
        <w:rPr>
          <w:rFonts w:cs="Arial"/>
          <w:sz w:val="24"/>
          <w:szCs w:val="24"/>
          <w:lang w:val="sr-Cyrl-RS"/>
        </w:rPr>
        <w:t xml:space="preserve">ОБРАЗАЦ </w:t>
      </w:r>
      <w:r w:rsidRPr="002266DF">
        <w:rPr>
          <w:rFonts w:cs="Arial"/>
          <w:sz w:val="24"/>
          <w:szCs w:val="24"/>
          <w:lang w:val="sr-Cyrl-RS"/>
        </w:rPr>
        <w:t>бр.2</w:t>
      </w:r>
      <w:r w:rsidRPr="008E2551">
        <w:rPr>
          <w:rFonts w:cs="Arial"/>
          <w:sz w:val="24"/>
          <w:szCs w:val="24"/>
          <w:lang w:val="sr-Cyrl-RS"/>
        </w:rPr>
        <w:t>.</w:t>
      </w:r>
    </w:p>
    <w:p w14:paraId="6285A652" w14:textId="77777777" w:rsidR="002266DF" w:rsidRPr="002266DF" w:rsidRDefault="002266DF" w:rsidP="002266DF">
      <w:pPr>
        <w:jc w:val="center"/>
        <w:rPr>
          <w:rFonts w:ascii="Arial" w:hAnsi="Arial" w:cs="Arial"/>
          <w:b/>
          <w:lang w:val="ru-RU"/>
        </w:rPr>
      </w:pPr>
      <w:r w:rsidRPr="002266DF">
        <w:rPr>
          <w:rFonts w:ascii="Arial" w:hAnsi="Arial" w:cs="Arial"/>
          <w:b/>
          <w:lang w:val="ru-RU"/>
        </w:rPr>
        <w:t>ОБРАЗАЦ СТРУКТУРЕ ЦЕНЕ ЗА ЈН/1000/0427/2019 (1482/2019)</w:t>
      </w:r>
    </w:p>
    <w:p w14:paraId="3C4A84BC" w14:textId="77777777" w:rsidR="002266DF" w:rsidRPr="003856E6" w:rsidRDefault="002266DF" w:rsidP="002266DF">
      <w:pPr>
        <w:suppressAutoHyphens/>
        <w:jc w:val="right"/>
        <w:rPr>
          <w:rFonts w:cs="Arial"/>
          <w:b/>
          <w:i/>
          <w:lang w:val="sr-Cyrl-RS" w:eastAsia="ar-SA"/>
        </w:rPr>
      </w:pPr>
    </w:p>
    <w:p w14:paraId="11D2FE2F" w14:textId="77777777" w:rsidR="002266DF" w:rsidRPr="00A60B0F" w:rsidRDefault="002266DF" w:rsidP="002266DF">
      <w:pPr>
        <w:suppressAutoHyphens/>
        <w:rPr>
          <w:rFonts w:ascii="Arial" w:hAnsi="Arial" w:cs="Arial"/>
          <w:lang w:val="sr-Cyrl-RS" w:eastAsia="ar-SA"/>
        </w:rPr>
      </w:pPr>
      <w:r w:rsidRPr="00A60B0F">
        <w:rPr>
          <w:rFonts w:ascii="Arial" w:hAnsi="Arial" w:cs="Arial"/>
          <w:lang w:val="sr-Cyrl-RS" w:eastAsia="ar-SA"/>
        </w:rPr>
        <w:t>Табела 1</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479"/>
        <w:gridCol w:w="851"/>
        <w:gridCol w:w="1387"/>
        <w:gridCol w:w="1448"/>
        <w:gridCol w:w="1240"/>
        <w:gridCol w:w="1260"/>
      </w:tblGrid>
      <w:tr w:rsidR="00251BF8" w:rsidRPr="002266DF" w14:paraId="50B891B3" w14:textId="77777777" w:rsidTr="00785F9B">
        <w:trPr>
          <w:trHeight w:val="563"/>
        </w:trPr>
        <w:tc>
          <w:tcPr>
            <w:tcW w:w="598" w:type="dxa"/>
            <w:shd w:val="clear" w:color="000000" w:fill="D9D9D9"/>
            <w:vAlign w:val="center"/>
            <w:hideMark/>
          </w:tcPr>
          <w:p w14:paraId="666E1B67"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Редбр</w:t>
            </w:r>
          </w:p>
        </w:tc>
        <w:tc>
          <w:tcPr>
            <w:tcW w:w="3479" w:type="dxa"/>
            <w:shd w:val="clear" w:color="000000" w:fill="D9D9D9"/>
            <w:noWrap/>
            <w:vAlign w:val="center"/>
            <w:hideMark/>
          </w:tcPr>
          <w:p w14:paraId="291E1F74"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НАЗИВ ДОБРА(УСЛУГЕ)</w:t>
            </w:r>
          </w:p>
        </w:tc>
        <w:tc>
          <w:tcPr>
            <w:tcW w:w="851" w:type="dxa"/>
            <w:shd w:val="clear" w:color="000000" w:fill="D9D9D9"/>
            <w:vAlign w:val="center"/>
          </w:tcPr>
          <w:p w14:paraId="03A9613D" w14:textId="25F54087" w:rsidR="002266DF" w:rsidRPr="008E2551" w:rsidRDefault="002266DF" w:rsidP="00540E74">
            <w:pPr>
              <w:suppressAutoHyphens/>
              <w:jc w:val="center"/>
              <w:rPr>
                <w:rFonts w:ascii="Arial" w:hAnsi="Arial"/>
                <w:b/>
                <w:color w:val="000000"/>
                <w:sz w:val="22"/>
              </w:rPr>
            </w:pPr>
            <w:r w:rsidRPr="002266DF">
              <w:rPr>
                <w:rFonts w:ascii="Arial" w:hAnsi="Arial" w:cs="Arial"/>
                <w:b/>
                <w:color w:val="000000"/>
                <w:sz w:val="22"/>
                <w:szCs w:val="22"/>
                <w:lang w:eastAsia="ar-SA"/>
              </w:rPr>
              <w:t>Количина</w:t>
            </w:r>
          </w:p>
        </w:tc>
        <w:tc>
          <w:tcPr>
            <w:tcW w:w="1387" w:type="dxa"/>
            <w:shd w:val="clear" w:color="000000" w:fill="D9D9D9"/>
            <w:vAlign w:val="center"/>
          </w:tcPr>
          <w:p w14:paraId="14040833" w14:textId="77777777" w:rsidR="002266DF" w:rsidRPr="002266DF" w:rsidRDefault="002266DF" w:rsidP="00540E74">
            <w:pPr>
              <w:suppressAutoHyphens/>
              <w:jc w:val="center"/>
              <w:rPr>
                <w:rFonts w:ascii="Arial" w:hAnsi="Arial" w:cs="Arial"/>
                <w:b/>
                <w:color w:val="000000"/>
                <w:sz w:val="22"/>
                <w:szCs w:val="22"/>
                <w:lang w:val="sr-Cyrl-RS" w:eastAsia="ar-SA"/>
              </w:rPr>
            </w:pPr>
            <w:r w:rsidRPr="002266DF">
              <w:rPr>
                <w:rFonts w:ascii="Arial" w:hAnsi="Arial" w:cs="Arial"/>
                <w:b/>
                <w:color w:val="000000"/>
                <w:sz w:val="22"/>
                <w:szCs w:val="22"/>
                <w:lang w:eastAsia="ar-SA"/>
              </w:rPr>
              <w:t>Јединична цена у динарима/</w:t>
            </w:r>
            <w:r w:rsidRPr="002266DF">
              <w:rPr>
                <w:rFonts w:ascii="Arial" w:hAnsi="Arial" w:cs="Arial"/>
                <w:b/>
                <w:color w:val="000000"/>
                <w:sz w:val="22"/>
                <w:szCs w:val="22"/>
                <w:lang w:val="sr-Cyrl-RS" w:eastAsia="ar-SA"/>
              </w:rPr>
              <w:t>ЕУР</w:t>
            </w:r>
          </w:p>
          <w:p w14:paraId="79BB585A"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без ПДВ</w:t>
            </w:r>
          </w:p>
        </w:tc>
        <w:tc>
          <w:tcPr>
            <w:tcW w:w="1448" w:type="dxa"/>
            <w:shd w:val="clear" w:color="000000" w:fill="D9D9D9"/>
            <w:vAlign w:val="center"/>
          </w:tcPr>
          <w:p w14:paraId="23396E02" w14:textId="77777777" w:rsidR="002266DF" w:rsidRPr="002266DF" w:rsidRDefault="002266DF" w:rsidP="00540E74">
            <w:pPr>
              <w:suppressAutoHyphens/>
              <w:jc w:val="center"/>
              <w:rPr>
                <w:rFonts w:ascii="Arial" w:hAnsi="Arial" w:cs="Arial"/>
                <w:b/>
                <w:color w:val="000000"/>
                <w:sz w:val="22"/>
                <w:szCs w:val="22"/>
                <w:lang w:val="sr-Cyrl-RS" w:eastAsia="ar-SA"/>
              </w:rPr>
            </w:pPr>
            <w:r w:rsidRPr="002266DF">
              <w:rPr>
                <w:rFonts w:ascii="Arial" w:hAnsi="Arial" w:cs="Arial"/>
                <w:b/>
                <w:color w:val="000000"/>
                <w:sz w:val="22"/>
                <w:szCs w:val="22"/>
                <w:lang w:eastAsia="ar-SA"/>
              </w:rPr>
              <w:t>Јединична цена у динарима/</w:t>
            </w:r>
            <w:r w:rsidRPr="002266DF">
              <w:rPr>
                <w:rFonts w:ascii="Arial" w:hAnsi="Arial" w:cs="Arial"/>
                <w:b/>
                <w:color w:val="000000"/>
                <w:sz w:val="22"/>
                <w:szCs w:val="22"/>
                <w:lang w:val="sr-Cyrl-RS" w:eastAsia="ar-SA"/>
              </w:rPr>
              <w:t>ЕУР</w:t>
            </w:r>
          </w:p>
          <w:p w14:paraId="6D3DF932"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са ПДВ</w:t>
            </w:r>
          </w:p>
        </w:tc>
        <w:tc>
          <w:tcPr>
            <w:tcW w:w="1240" w:type="dxa"/>
            <w:shd w:val="clear" w:color="000000" w:fill="D9D9D9"/>
            <w:vAlign w:val="center"/>
          </w:tcPr>
          <w:p w14:paraId="7D8DF563" w14:textId="77777777" w:rsidR="002266DF" w:rsidRPr="002266DF" w:rsidRDefault="002266DF" w:rsidP="00540E74">
            <w:pPr>
              <w:suppressAutoHyphens/>
              <w:jc w:val="center"/>
              <w:rPr>
                <w:rFonts w:ascii="Arial" w:hAnsi="Arial" w:cs="Arial"/>
                <w:b/>
                <w:color w:val="000000"/>
                <w:sz w:val="22"/>
                <w:szCs w:val="22"/>
                <w:lang w:val="sr-Cyrl-RS" w:eastAsia="ar-SA"/>
              </w:rPr>
            </w:pPr>
            <w:r w:rsidRPr="002266DF">
              <w:rPr>
                <w:rFonts w:ascii="Arial" w:hAnsi="Arial" w:cs="Arial"/>
                <w:b/>
                <w:color w:val="000000"/>
                <w:sz w:val="22"/>
                <w:szCs w:val="22"/>
                <w:lang w:eastAsia="ar-SA"/>
              </w:rPr>
              <w:t>Укупна цена у динарима</w:t>
            </w:r>
            <w:r w:rsidRPr="002266DF">
              <w:rPr>
                <w:rFonts w:ascii="Arial" w:hAnsi="Arial" w:cs="Arial"/>
                <w:b/>
                <w:color w:val="000000"/>
                <w:sz w:val="22"/>
                <w:szCs w:val="22"/>
                <w:lang w:val="sr-Cyrl-RS" w:eastAsia="ar-SA"/>
              </w:rPr>
              <w:t>/ЕУР</w:t>
            </w:r>
          </w:p>
          <w:p w14:paraId="4A0BCB7A"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БЕЗ ПДВ</w:t>
            </w:r>
          </w:p>
        </w:tc>
        <w:tc>
          <w:tcPr>
            <w:tcW w:w="1260" w:type="dxa"/>
            <w:shd w:val="clear" w:color="000000" w:fill="D9D9D9"/>
            <w:vAlign w:val="center"/>
          </w:tcPr>
          <w:p w14:paraId="4189F28B"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Укупна цена у динарима</w:t>
            </w:r>
            <w:r w:rsidRPr="002266DF">
              <w:rPr>
                <w:rFonts w:ascii="Arial" w:hAnsi="Arial" w:cs="Arial"/>
                <w:b/>
                <w:color w:val="000000"/>
                <w:sz w:val="22"/>
                <w:szCs w:val="22"/>
                <w:lang w:val="sr-Cyrl-RS" w:eastAsia="ar-SA"/>
              </w:rPr>
              <w:t xml:space="preserve"> /ЕУР</w:t>
            </w:r>
          </w:p>
          <w:p w14:paraId="642A9590" w14:textId="77777777" w:rsidR="002266DF" w:rsidRPr="002266DF" w:rsidRDefault="002266DF" w:rsidP="00540E74">
            <w:pPr>
              <w:suppressAutoHyphens/>
              <w:jc w:val="center"/>
              <w:rPr>
                <w:rFonts w:ascii="Arial" w:hAnsi="Arial" w:cs="Arial"/>
                <w:b/>
                <w:color w:val="000000"/>
                <w:sz w:val="22"/>
                <w:szCs w:val="22"/>
                <w:lang w:val="sr-Cyrl-BA" w:eastAsia="ar-SA"/>
              </w:rPr>
            </w:pPr>
            <w:r w:rsidRPr="002266DF">
              <w:rPr>
                <w:rFonts w:ascii="Arial" w:hAnsi="Arial" w:cs="Arial"/>
                <w:b/>
                <w:color w:val="000000"/>
                <w:sz w:val="22"/>
                <w:szCs w:val="22"/>
                <w:lang w:eastAsia="ar-SA"/>
              </w:rPr>
              <w:t>СА ПДВ</w:t>
            </w:r>
          </w:p>
        </w:tc>
      </w:tr>
      <w:tr w:rsidR="00251BF8" w:rsidRPr="002266DF" w14:paraId="24CE18F3" w14:textId="77777777" w:rsidTr="00785F9B">
        <w:trPr>
          <w:trHeight w:val="563"/>
        </w:trPr>
        <w:tc>
          <w:tcPr>
            <w:tcW w:w="598" w:type="dxa"/>
            <w:shd w:val="clear" w:color="000000" w:fill="D9D9D9"/>
            <w:vAlign w:val="center"/>
          </w:tcPr>
          <w:p w14:paraId="53BA5871"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(1)</w:t>
            </w:r>
          </w:p>
        </w:tc>
        <w:tc>
          <w:tcPr>
            <w:tcW w:w="3479" w:type="dxa"/>
            <w:shd w:val="clear" w:color="000000" w:fill="D9D9D9"/>
            <w:noWrap/>
            <w:vAlign w:val="center"/>
          </w:tcPr>
          <w:p w14:paraId="2EDFCDC7"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(2)</w:t>
            </w:r>
          </w:p>
        </w:tc>
        <w:tc>
          <w:tcPr>
            <w:tcW w:w="851" w:type="dxa"/>
            <w:shd w:val="clear" w:color="000000" w:fill="D9D9D9"/>
            <w:vAlign w:val="center"/>
          </w:tcPr>
          <w:p w14:paraId="5AE62641"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(3)</w:t>
            </w:r>
          </w:p>
        </w:tc>
        <w:tc>
          <w:tcPr>
            <w:tcW w:w="1387" w:type="dxa"/>
            <w:shd w:val="clear" w:color="000000" w:fill="D9D9D9"/>
            <w:vAlign w:val="center"/>
          </w:tcPr>
          <w:p w14:paraId="4A567915"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(4)</w:t>
            </w:r>
          </w:p>
        </w:tc>
        <w:tc>
          <w:tcPr>
            <w:tcW w:w="1448" w:type="dxa"/>
            <w:shd w:val="clear" w:color="000000" w:fill="D9D9D9"/>
            <w:vAlign w:val="center"/>
          </w:tcPr>
          <w:p w14:paraId="727002ED"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(5)</w:t>
            </w:r>
          </w:p>
        </w:tc>
        <w:tc>
          <w:tcPr>
            <w:tcW w:w="1240" w:type="dxa"/>
            <w:shd w:val="clear" w:color="000000" w:fill="D9D9D9"/>
            <w:vAlign w:val="center"/>
          </w:tcPr>
          <w:p w14:paraId="4E2D384E"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(6)</w:t>
            </w:r>
          </w:p>
        </w:tc>
        <w:tc>
          <w:tcPr>
            <w:tcW w:w="1260" w:type="dxa"/>
            <w:shd w:val="clear" w:color="000000" w:fill="D9D9D9"/>
            <w:vAlign w:val="center"/>
          </w:tcPr>
          <w:p w14:paraId="37D5EC11" w14:textId="77777777" w:rsidR="002266DF" w:rsidRPr="002266DF" w:rsidRDefault="002266DF" w:rsidP="00540E74">
            <w:pPr>
              <w:suppressAutoHyphens/>
              <w:jc w:val="center"/>
              <w:rPr>
                <w:rFonts w:ascii="Arial" w:hAnsi="Arial" w:cs="Arial"/>
                <w:b/>
                <w:color w:val="000000"/>
                <w:sz w:val="22"/>
                <w:szCs w:val="22"/>
                <w:lang w:eastAsia="ar-SA"/>
              </w:rPr>
            </w:pPr>
            <w:r w:rsidRPr="002266DF">
              <w:rPr>
                <w:rFonts w:ascii="Arial" w:hAnsi="Arial" w:cs="Arial"/>
                <w:b/>
                <w:color w:val="000000"/>
                <w:sz w:val="22"/>
                <w:szCs w:val="22"/>
                <w:lang w:eastAsia="ar-SA"/>
              </w:rPr>
              <w:t>(7)</w:t>
            </w:r>
          </w:p>
        </w:tc>
      </w:tr>
      <w:tr w:rsidR="00251BF8" w:rsidRPr="002266DF" w14:paraId="4BDCEB7A" w14:textId="77777777" w:rsidTr="00785F9B">
        <w:trPr>
          <w:trHeight w:val="563"/>
        </w:trPr>
        <w:tc>
          <w:tcPr>
            <w:tcW w:w="598" w:type="dxa"/>
            <w:shd w:val="clear" w:color="auto" w:fill="FABF8F"/>
            <w:vAlign w:val="center"/>
          </w:tcPr>
          <w:p w14:paraId="119FF4C7" w14:textId="77777777" w:rsidR="002266DF" w:rsidRPr="00DD4817" w:rsidRDefault="002266DF" w:rsidP="00540E74">
            <w:pPr>
              <w:suppressAutoHyphens/>
              <w:jc w:val="center"/>
              <w:rPr>
                <w:rFonts w:ascii="Arial" w:hAnsi="Arial" w:cs="Arial"/>
                <w:b/>
                <w:sz w:val="22"/>
                <w:szCs w:val="22"/>
                <w:lang w:eastAsia="ar-SA"/>
              </w:rPr>
            </w:pPr>
          </w:p>
        </w:tc>
        <w:tc>
          <w:tcPr>
            <w:tcW w:w="3479" w:type="dxa"/>
            <w:shd w:val="clear" w:color="auto" w:fill="FABF8F"/>
            <w:noWrap/>
            <w:vAlign w:val="center"/>
          </w:tcPr>
          <w:p w14:paraId="407E293F" w14:textId="77777777" w:rsidR="002266DF" w:rsidRPr="00DD4817" w:rsidRDefault="002266DF" w:rsidP="00C3182B">
            <w:pPr>
              <w:suppressAutoHyphens/>
              <w:jc w:val="center"/>
              <w:rPr>
                <w:rFonts w:ascii="Arial" w:hAnsi="Arial" w:cs="Arial"/>
                <w:b/>
                <w:sz w:val="22"/>
                <w:szCs w:val="22"/>
                <w:lang w:eastAsia="ar-SA"/>
              </w:rPr>
            </w:pPr>
            <w:r w:rsidRPr="00DD4817">
              <w:rPr>
                <w:rFonts w:ascii="Arial" w:hAnsi="Arial" w:cs="Arial"/>
                <w:b/>
                <w:sz w:val="22"/>
                <w:szCs w:val="22"/>
                <w:lang w:eastAsia="ar-SA"/>
              </w:rPr>
              <w:t>ДОБРА</w:t>
            </w:r>
          </w:p>
        </w:tc>
        <w:tc>
          <w:tcPr>
            <w:tcW w:w="851" w:type="dxa"/>
            <w:shd w:val="clear" w:color="auto" w:fill="FABF8F"/>
            <w:vAlign w:val="center"/>
          </w:tcPr>
          <w:p w14:paraId="43011D25" w14:textId="77777777" w:rsidR="002266DF" w:rsidRPr="00DD4817" w:rsidRDefault="002266DF" w:rsidP="00540E74">
            <w:pPr>
              <w:suppressAutoHyphens/>
              <w:jc w:val="center"/>
              <w:rPr>
                <w:rFonts w:ascii="Arial" w:hAnsi="Arial" w:cs="Arial"/>
                <w:b/>
                <w:sz w:val="22"/>
                <w:szCs w:val="22"/>
                <w:lang w:eastAsia="ar-SA"/>
              </w:rPr>
            </w:pPr>
          </w:p>
        </w:tc>
        <w:tc>
          <w:tcPr>
            <w:tcW w:w="1387" w:type="dxa"/>
            <w:shd w:val="clear" w:color="auto" w:fill="FABF8F"/>
            <w:vAlign w:val="center"/>
          </w:tcPr>
          <w:p w14:paraId="1CC7E451" w14:textId="77777777" w:rsidR="002266DF" w:rsidRPr="00DD4817" w:rsidRDefault="002266DF" w:rsidP="00540E74">
            <w:pPr>
              <w:suppressAutoHyphens/>
              <w:jc w:val="center"/>
              <w:rPr>
                <w:rFonts w:ascii="Arial" w:hAnsi="Arial" w:cs="Arial"/>
                <w:b/>
                <w:sz w:val="22"/>
                <w:szCs w:val="22"/>
                <w:lang w:eastAsia="ar-SA"/>
              </w:rPr>
            </w:pPr>
          </w:p>
        </w:tc>
        <w:tc>
          <w:tcPr>
            <w:tcW w:w="1448" w:type="dxa"/>
            <w:shd w:val="clear" w:color="auto" w:fill="FABF8F"/>
            <w:vAlign w:val="center"/>
          </w:tcPr>
          <w:p w14:paraId="3B8EC307" w14:textId="77777777" w:rsidR="002266DF" w:rsidRPr="00DD4817" w:rsidRDefault="002266DF" w:rsidP="00540E74">
            <w:pPr>
              <w:suppressAutoHyphens/>
              <w:jc w:val="center"/>
              <w:rPr>
                <w:rFonts w:ascii="Arial" w:hAnsi="Arial" w:cs="Arial"/>
                <w:b/>
                <w:sz w:val="22"/>
                <w:szCs w:val="22"/>
                <w:lang w:eastAsia="ar-SA"/>
              </w:rPr>
            </w:pPr>
          </w:p>
        </w:tc>
        <w:tc>
          <w:tcPr>
            <w:tcW w:w="1240" w:type="dxa"/>
            <w:shd w:val="clear" w:color="auto" w:fill="FABF8F"/>
            <w:vAlign w:val="center"/>
          </w:tcPr>
          <w:p w14:paraId="6EDCC7F2" w14:textId="77777777" w:rsidR="002266DF" w:rsidRPr="00DD4817" w:rsidRDefault="002266DF" w:rsidP="00540E74">
            <w:pPr>
              <w:suppressAutoHyphens/>
              <w:jc w:val="center"/>
              <w:rPr>
                <w:rFonts w:ascii="Arial" w:hAnsi="Arial" w:cs="Arial"/>
                <w:b/>
                <w:sz w:val="22"/>
                <w:szCs w:val="22"/>
                <w:lang w:eastAsia="ar-SA"/>
              </w:rPr>
            </w:pPr>
          </w:p>
        </w:tc>
        <w:tc>
          <w:tcPr>
            <w:tcW w:w="1260" w:type="dxa"/>
            <w:shd w:val="clear" w:color="auto" w:fill="FABF8F"/>
            <w:vAlign w:val="center"/>
          </w:tcPr>
          <w:p w14:paraId="26EF780A" w14:textId="77777777" w:rsidR="002266DF" w:rsidRPr="00DD4817" w:rsidRDefault="002266DF" w:rsidP="00540E74">
            <w:pPr>
              <w:suppressAutoHyphens/>
              <w:jc w:val="center"/>
              <w:rPr>
                <w:rFonts w:ascii="Arial" w:hAnsi="Arial" w:cs="Arial"/>
                <w:b/>
                <w:sz w:val="22"/>
                <w:szCs w:val="22"/>
                <w:lang w:eastAsia="ar-SA"/>
              </w:rPr>
            </w:pPr>
          </w:p>
        </w:tc>
      </w:tr>
      <w:tr w:rsidR="002266DF" w:rsidRPr="002266DF" w14:paraId="552C4398" w14:textId="77777777" w:rsidTr="008E2551">
        <w:trPr>
          <w:trHeight w:val="300"/>
        </w:trPr>
        <w:tc>
          <w:tcPr>
            <w:tcW w:w="598" w:type="dxa"/>
            <w:shd w:val="clear" w:color="auto" w:fill="auto"/>
            <w:noWrap/>
            <w:vAlign w:val="center"/>
            <w:hideMark/>
          </w:tcPr>
          <w:p w14:paraId="75428AF9" w14:textId="77777777" w:rsidR="002266DF" w:rsidRPr="002266DF" w:rsidRDefault="002266DF" w:rsidP="00540E74">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1</w:t>
            </w:r>
          </w:p>
        </w:tc>
        <w:tc>
          <w:tcPr>
            <w:tcW w:w="3479" w:type="dxa"/>
            <w:shd w:val="clear" w:color="auto" w:fill="auto"/>
            <w:noWrap/>
            <w:vAlign w:val="bottom"/>
          </w:tcPr>
          <w:p w14:paraId="14DA62A1" w14:textId="4B96AE23" w:rsidR="002266DF" w:rsidRPr="002266DF" w:rsidRDefault="002266DF" w:rsidP="00540E74">
            <w:pPr>
              <w:suppressAutoHyphens/>
              <w:rPr>
                <w:rFonts w:ascii="Arial" w:hAnsi="Arial" w:cs="Arial"/>
                <w:color w:val="000000"/>
                <w:sz w:val="22"/>
                <w:szCs w:val="22"/>
                <w:lang w:val="sr-Cyrl-RS" w:eastAsia="ar-SA"/>
              </w:rPr>
            </w:pPr>
            <w:r w:rsidRPr="002266DF">
              <w:rPr>
                <w:rFonts w:ascii="Arial" w:hAnsi="Arial" w:cs="Arial"/>
                <w:sz w:val="22"/>
                <w:szCs w:val="22"/>
                <w:lang w:val="sr-Cyrl-RS"/>
              </w:rPr>
              <w:t>ц</w:t>
            </w:r>
            <w:r w:rsidRPr="002266DF">
              <w:rPr>
                <w:rFonts w:ascii="Arial" w:hAnsi="Arial" w:cs="Arial"/>
                <w:sz w:val="22"/>
                <w:szCs w:val="22"/>
              </w:rPr>
              <w:t>ентралн</w:t>
            </w:r>
            <w:r w:rsidRPr="002266DF">
              <w:rPr>
                <w:rFonts w:ascii="Arial" w:hAnsi="Arial" w:cs="Arial"/>
                <w:sz w:val="22"/>
                <w:szCs w:val="22"/>
                <w:lang w:val="sr-Cyrl-RS"/>
              </w:rPr>
              <w:t>и</w:t>
            </w:r>
            <w:r w:rsidRPr="002266DF">
              <w:rPr>
                <w:rFonts w:ascii="Arial" w:hAnsi="Arial" w:cs="Arial"/>
                <w:sz w:val="22"/>
                <w:szCs w:val="22"/>
              </w:rPr>
              <w:t xml:space="preserve"> </w:t>
            </w:r>
            <w:r w:rsidRPr="002266DF">
              <w:rPr>
                <w:rFonts w:ascii="Arial" w:hAnsi="Arial" w:cs="Arial"/>
                <w:i/>
                <w:iCs/>
                <w:sz w:val="22"/>
                <w:szCs w:val="22"/>
              </w:rPr>
              <w:t>firewall</w:t>
            </w:r>
            <w:r w:rsidRPr="002266DF">
              <w:rPr>
                <w:rFonts w:ascii="Arial" w:hAnsi="Arial" w:cs="Arial"/>
                <w:sz w:val="22"/>
                <w:szCs w:val="22"/>
              </w:rPr>
              <w:t xml:space="preserve"> (енг</w:t>
            </w:r>
            <w:r w:rsidRPr="002266DF">
              <w:rPr>
                <w:rFonts w:ascii="Arial" w:hAnsi="Arial" w:cs="Arial"/>
                <w:i/>
                <w:iCs/>
                <w:color w:val="000000"/>
                <w:sz w:val="22"/>
                <w:szCs w:val="22"/>
              </w:rPr>
              <w:t>. security gateway</w:t>
            </w:r>
            <w:r w:rsidRPr="002266DF">
              <w:rPr>
                <w:rFonts w:ascii="Arial" w:hAnsi="Arial" w:cs="Arial"/>
                <w:color w:val="000000"/>
                <w:sz w:val="22"/>
                <w:szCs w:val="22"/>
              </w:rPr>
              <w:t xml:space="preserve">) уређај, </w:t>
            </w:r>
            <w:r w:rsidRPr="0039029C">
              <w:rPr>
                <w:rFonts w:ascii="Arial" w:hAnsi="Arial" w:cs="Arial"/>
                <w:color w:val="000000"/>
                <w:sz w:val="22"/>
                <w:szCs w:val="22"/>
              </w:rPr>
              <w:t xml:space="preserve">у </w:t>
            </w:r>
            <w:r w:rsidR="0039029C" w:rsidRPr="0039029C">
              <w:rPr>
                <w:rFonts w:ascii="Arial" w:hAnsi="Arial" w:cs="Arial"/>
                <w:color w:val="000000"/>
                <w:sz w:val="22"/>
                <w:szCs w:val="22"/>
              </w:rPr>
              <w:t xml:space="preserve">складу са </w:t>
            </w:r>
            <w:r w:rsidR="0039029C" w:rsidRPr="002E70BC">
              <w:rPr>
                <w:rFonts w:ascii="Arial" w:hAnsi="Arial" w:cs="Arial"/>
                <w:color w:val="000000"/>
                <w:sz w:val="22"/>
                <w:szCs w:val="22"/>
              </w:rPr>
              <w:t xml:space="preserve"> техничко</w:t>
            </w:r>
            <w:r w:rsidR="0039029C" w:rsidRPr="0039029C">
              <w:rPr>
                <w:rFonts w:ascii="Arial" w:hAnsi="Arial" w:cs="Arial"/>
                <w:color w:val="000000"/>
                <w:sz w:val="22"/>
                <w:szCs w:val="22"/>
              </w:rPr>
              <w:t xml:space="preserve">м </w:t>
            </w:r>
            <w:r w:rsidR="0039029C" w:rsidRPr="002E70BC">
              <w:rPr>
                <w:rFonts w:ascii="Arial" w:hAnsi="Arial" w:cs="Arial"/>
                <w:color w:val="000000"/>
                <w:sz w:val="22"/>
                <w:szCs w:val="22"/>
              </w:rPr>
              <w:t>спецификациј</w:t>
            </w:r>
            <w:r w:rsidR="0039029C" w:rsidRPr="0039029C">
              <w:rPr>
                <w:rFonts w:ascii="Arial" w:hAnsi="Arial" w:cs="Arial"/>
                <w:color w:val="000000"/>
                <w:sz w:val="22"/>
                <w:szCs w:val="22"/>
              </w:rPr>
              <w:t>ом</w:t>
            </w:r>
          </w:p>
        </w:tc>
        <w:tc>
          <w:tcPr>
            <w:tcW w:w="851" w:type="dxa"/>
            <w:vAlign w:val="center"/>
          </w:tcPr>
          <w:p w14:paraId="19066AD2" w14:textId="77777777" w:rsidR="002266DF" w:rsidRPr="002266DF" w:rsidRDefault="002266DF" w:rsidP="00540E74">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4</w:t>
            </w:r>
          </w:p>
        </w:tc>
        <w:tc>
          <w:tcPr>
            <w:tcW w:w="1387" w:type="dxa"/>
          </w:tcPr>
          <w:p w14:paraId="263CB3D6" w14:textId="77777777" w:rsidR="002266DF" w:rsidRPr="002266DF" w:rsidRDefault="002266DF" w:rsidP="00540E74">
            <w:pPr>
              <w:suppressAutoHyphens/>
              <w:jc w:val="right"/>
              <w:rPr>
                <w:rFonts w:ascii="Arial" w:hAnsi="Arial" w:cs="Arial"/>
                <w:color w:val="000000"/>
                <w:sz w:val="22"/>
                <w:szCs w:val="22"/>
                <w:lang w:eastAsia="ar-SA"/>
              </w:rPr>
            </w:pPr>
          </w:p>
        </w:tc>
        <w:tc>
          <w:tcPr>
            <w:tcW w:w="1448" w:type="dxa"/>
          </w:tcPr>
          <w:p w14:paraId="01CBDF67" w14:textId="77777777" w:rsidR="002266DF" w:rsidRPr="002266DF" w:rsidRDefault="002266DF" w:rsidP="00540E74">
            <w:pPr>
              <w:suppressAutoHyphens/>
              <w:jc w:val="right"/>
              <w:rPr>
                <w:rFonts w:ascii="Arial" w:hAnsi="Arial" w:cs="Arial"/>
                <w:color w:val="000000"/>
                <w:sz w:val="22"/>
                <w:szCs w:val="22"/>
                <w:lang w:eastAsia="ar-SA"/>
              </w:rPr>
            </w:pPr>
          </w:p>
        </w:tc>
        <w:tc>
          <w:tcPr>
            <w:tcW w:w="1240" w:type="dxa"/>
          </w:tcPr>
          <w:p w14:paraId="054630E9" w14:textId="77777777" w:rsidR="002266DF" w:rsidRPr="002266DF" w:rsidRDefault="002266DF" w:rsidP="00540E74">
            <w:pPr>
              <w:suppressAutoHyphens/>
              <w:jc w:val="right"/>
              <w:rPr>
                <w:rFonts w:ascii="Arial" w:hAnsi="Arial" w:cs="Arial"/>
                <w:color w:val="000000"/>
                <w:sz w:val="22"/>
                <w:szCs w:val="22"/>
                <w:lang w:eastAsia="ar-SA"/>
              </w:rPr>
            </w:pPr>
          </w:p>
        </w:tc>
        <w:tc>
          <w:tcPr>
            <w:tcW w:w="1260" w:type="dxa"/>
          </w:tcPr>
          <w:p w14:paraId="70CF20DA" w14:textId="77777777" w:rsidR="002266DF" w:rsidRPr="002266DF" w:rsidRDefault="002266DF" w:rsidP="00540E74">
            <w:pPr>
              <w:suppressAutoHyphens/>
              <w:jc w:val="right"/>
              <w:rPr>
                <w:rFonts w:ascii="Arial" w:hAnsi="Arial" w:cs="Arial"/>
                <w:color w:val="000000"/>
                <w:sz w:val="22"/>
                <w:szCs w:val="22"/>
                <w:lang w:eastAsia="ar-SA"/>
              </w:rPr>
            </w:pPr>
          </w:p>
        </w:tc>
      </w:tr>
      <w:tr w:rsidR="002266DF" w:rsidRPr="002266DF" w14:paraId="451B1407" w14:textId="77777777" w:rsidTr="008E2551">
        <w:trPr>
          <w:trHeight w:val="300"/>
        </w:trPr>
        <w:tc>
          <w:tcPr>
            <w:tcW w:w="598" w:type="dxa"/>
            <w:shd w:val="clear" w:color="auto" w:fill="auto"/>
            <w:noWrap/>
            <w:vAlign w:val="center"/>
            <w:hideMark/>
          </w:tcPr>
          <w:p w14:paraId="1E2A0B3E" w14:textId="77777777" w:rsidR="002266DF" w:rsidRPr="002266DF" w:rsidRDefault="002266DF" w:rsidP="00540E74">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2</w:t>
            </w:r>
          </w:p>
        </w:tc>
        <w:tc>
          <w:tcPr>
            <w:tcW w:w="3479" w:type="dxa"/>
            <w:shd w:val="clear" w:color="auto" w:fill="auto"/>
            <w:noWrap/>
            <w:vAlign w:val="bottom"/>
          </w:tcPr>
          <w:p w14:paraId="4DFE0803" w14:textId="23304864" w:rsidR="002266DF" w:rsidRPr="0039029C" w:rsidRDefault="002266DF" w:rsidP="00540E74">
            <w:pPr>
              <w:suppressAutoHyphens/>
              <w:rPr>
                <w:rFonts w:ascii="Arial" w:hAnsi="Arial" w:cs="Arial"/>
                <w:color w:val="000000"/>
                <w:sz w:val="22"/>
                <w:szCs w:val="22"/>
                <w:lang w:val="sr-Cyrl-RS" w:eastAsia="ar-SA"/>
              </w:rPr>
            </w:pPr>
            <w:r w:rsidRPr="0039029C">
              <w:rPr>
                <w:rFonts w:ascii="Arial" w:hAnsi="Arial" w:cs="Arial"/>
                <w:sz w:val="22"/>
                <w:szCs w:val="22"/>
                <w:lang w:val="sr-Cyrl-RS"/>
              </w:rPr>
              <w:t>ц</w:t>
            </w:r>
            <w:r w:rsidRPr="0039029C">
              <w:rPr>
                <w:rFonts w:ascii="Arial" w:hAnsi="Arial" w:cs="Arial"/>
                <w:sz w:val="22"/>
                <w:szCs w:val="22"/>
              </w:rPr>
              <w:t>ентралн</w:t>
            </w:r>
            <w:r w:rsidRPr="0039029C">
              <w:rPr>
                <w:rFonts w:ascii="Arial" w:hAnsi="Arial" w:cs="Arial"/>
                <w:sz w:val="22"/>
                <w:szCs w:val="22"/>
                <w:lang w:val="sr-Cyrl-RS"/>
              </w:rPr>
              <w:t>и</w:t>
            </w:r>
            <w:r w:rsidRPr="0039029C">
              <w:rPr>
                <w:rFonts w:ascii="Arial" w:hAnsi="Arial" w:cs="Arial"/>
                <w:sz w:val="22"/>
                <w:szCs w:val="22"/>
              </w:rPr>
              <w:t xml:space="preserve"> менаџмент уређај у форми софтвера</w:t>
            </w:r>
            <w:r w:rsidRPr="0039029C">
              <w:rPr>
                <w:rFonts w:ascii="Arial" w:hAnsi="Arial" w:cs="Arial"/>
                <w:sz w:val="22"/>
                <w:szCs w:val="22"/>
                <w:lang w:val="sr-Cyrl-RS"/>
              </w:rPr>
              <w:t>, са укљученом к</w:t>
            </w:r>
            <w:r w:rsidRPr="0039029C">
              <w:rPr>
                <w:rFonts w:ascii="Arial" w:hAnsi="Arial" w:cs="Arial"/>
                <w:sz w:val="22"/>
                <w:szCs w:val="22"/>
              </w:rPr>
              <w:t>лијентск</w:t>
            </w:r>
            <w:r w:rsidRPr="0039029C">
              <w:rPr>
                <w:rFonts w:ascii="Arial" w:hAnsi="Arial" w:cs="Arial"/>
                <w:sz w:val="22"/>
                <w:szCs w:val="22"/>
                <w:lang w:val="sr-Cyrl-RS"/>
              </w:rPr>
              <w:t>ом</w:t>
            </w:r>
            <w:r w:rsidRPr="0039029C">
              <w:rPr>
                <w:rFonts w:ascii="Arial" w:hAnsi="Arial" w:cs="Arial"/>
                <w:sz w:val="22"/>
                <w:szCs w:val="22"/>
              </w:rPr>
              <w:t xml:space="preserve"> апликациј</w:t>
            </w:r>
            <w:r w:rsidRPr="0039029C">
              <w:rPr>
                <w:rFonts w:ascii="Arial" w:hAnsi="Arial" w:cs="Arial"/>
                <w:sz w:val="22"/>
                <w:szCs w:val="22"/>
                <w:lang w:val="sr-Cyrl-RS"/>
              </w:rPr>
              <w:t>ом</w:t>
            </w:r>
            <w:r w:rsidRPr="0039029C">
              <w:rPr>
                <w:rFonts w:ascii="Arial" w:hAnsi="Arial" w:cs="Arial"/>
                <w:sz w:val="22"/>
                <w:szCs w:val="22"/>
              </w:rPr>
              <w:t xml:space="preserve"> која се инсталира на рачунарима администратора, </w:t>
            </w:r>
            <w:r w:rsidRPr="0039029C">
              <w:rPr>
                <w:rFonts w:ascii="Arial" w:hAnsi="Arial" w:cs="Arial"/>
                <w:color w:val="000000"/>
                <w:sz w:val="22"/>
                <w:szCs w:val="22"/>
              </w:rPr>
              <w:t xml:space="preserve">у </w:t>
            </w:r>
            <w:r w:rsidR="0039029C" w:rsidRPr="0039029C">
              <w:rPr>
                <w:rFonts w:ascii="Arial" w:hAnsi="Arial" w:cs="Arial"/>
                <w:color w:val="000000"/>
                <w:sz w:val="22"/>
                <w:szCs w:val="22"/>
              </w:rPr>
              <w:t xml:space="preserve">складу са </w:t>
            </w:r>
            <w:r w:rsidR="0039029C" w:rsidRPr="002E70BC">
              <w:rPr>
                <w:rFonts w:ascii="Arial" w:hAnsi="Arial" w:cs="Arial"/>
                <w:color w:val="000000"/>
                <w:sz w:val="22"/>
                <w:szCs w:val="22"/>
              </w:rPr>
              <w:t xml:space="preserve"> техничко</w:t>
            </w:r>
            <w:r w:rsidR="0039029C" w:rsidRPr="0039029C">
              <w:rPr>
                <w:rFonts w:ascii="Arial" w:hAnsi="Arial" w:cs="Arial"/>
                <w:color w:val="000000"/>
                <w:sz w:val="22"/>
                <w:szCs w:val="22"/>
              </w:rPr>
              <w:t xml:space="preserve">м </w:t>
            </w:r>
            <w:r w:rsidR="0039029C" w:rsidRPr="002E70BC">
              <w:rPr>
                <w:rFonts w:ascii="Arial" w:hAnsi="Arial" w:cs="Arial"/>
                <w:color w:val="000000"/>
                <w:sz w:val="22"/>
                <w:szCs w:val="22"/>
              </w:rPr>
              <w:t>спецификациј</w:t>
            </w:r>
            <w:r w:rsidR="0039029C" w:rsidRPr="0039029C">
              <w:rPr>
                <w:rFonts w:ascii="Arial" w:hAnsi="Arial" w:cs="Arial"/>
                <w:color w:val="000000"/>
                <w:sz w:val="22"/>
                <w:szCs w:val="22"/>
              </w:rPr>
              <w:t>ом</w:t>
            </w:r>
          </w:p>
        </w:tc>
        <w:tc>
          <w:tcPr>
            <w:tcW w:w="851" w:type="dxa"/>
            <w:vAlign w:val="center"/>
          </w:tcPr>
          <w:p w14:paraId="258647AA" w14:textId="0E55E585" w:rsidR="002266DF" w:rsidRPr="002266DF" w:rsidRDefault="005C135E" w:rsidP="00540E74">
            <w:pPr>
              <w:suppressAutoHyphens/>
              <w:jc w:val="center"/>
              <w:rPr>
                <w:rFonts w:ascii="Arial" w:hAnsi="Arial" w:cs="Arial"/>
                <w:color w:val="000000"/>
                <w:sz w:val="22"/>
                <w:szCs w:val="22"/>
                <w:lang w:val="sr-Cyrl-RS" w:eastAsia="ar-SA"/>
              </w:rPr>
            </w:pPr>
            <w:r>
              <w:rPr>
                <w:rFonts w:ascii="Arial" w:hAnsi="Arial" w:cs="Arial"/>
                <w:color w:val="000000"/>
                <w:sz w:val="22"/>
                <w:szCs w:val="22"/>
                <w:lang w:val="sr-Cyrl-RS" w:eastAsia="ar-SA"/>
              </w:rPr>
              <w:t>2</w:t>
            </w:r>
          </w:p>
        </w:tc>
        <w:tc>
          <w:tcPr>
            <w:tcW w:w="1387" w:type="dxa"/>
          </w:tcPr>
          <w:p w14:paraId="2B77FFCE" w14:textId="77777777" w:rsidR="002266DF" w:rsidRPr="002266DF" w:rsidRDefault="002266DF" w:rsidP="00540E74">
            <w:pPr>
              <w:suppressAutoHyphens/>
              <w:jc w:val="right"/>
              <w:rPr>
                <w:rFonts w:ascii="Arial" w:hAnsi="Arial" w:cs="Arial"/>
                <w:color w:val="000000"/>
                <w:sz w:val="22"/>
                <w:szCs w:val="22"/>
                <w:lang w:eastAsia="ar-SA"/>
              </w:rPr>
            </w:pPr>
          </w:p>
        </w:tc>
        <w:tc>
          <w:tcPr>
            <w:tcW w:w="1448" w:type="dxa"/>
          </w:tcPr>
          <w:p w14:paraId="359D3A68" w14:textId="77777777" w:rsidR="002266DF" w:rsidRPr="002266DF" w:rsidRDefault="002266DF" w:rsidP="00540E74">
            <w:pPr>
              <w:suppressAutoHyphens/>
              <w:jc w:val="right"/>
              <w:rPr>
                <w:rFonts w:ascii="Arial" w:hAnsi="Arial" w:cs="Arial"/>
                <w:color w:val="000000"/>
                <w:sz w:val="22"/>
                <w:szCs w:val="22"/>
                <w:lang w:eastAsia="ar-SA"/>
              </w:rPr>
            </w:pPr>
          </w:p>
        </w:tc>
        <w:tc>
          <w:tcPr>
            <w:tcW w:w="1240" w:type="dxa"/>
          </w:tcPr>
          <w:p w14:paraId="6BD686F0" w14:textId="77777777" w:rsidR="002266DF" w:rsidRPr="002266DF" w:rsidRDefault="002266DF" w:rsidP="00540E74">
            <w:pPr>
              <w:suppressAutoHyphens/>
              <w:jc w:val="right"/>
              <w:rPr>
                <w:rFonts w:ascii="Arial" w:hAnsi="Arial" w:cs="Arial"/>
                <w:color w:val="000000"/>
                <w:sz w:val="22"/>
                <w:szCs w:val="22"/>
                <w:lang w:eastAsia="ar-SA"/>
              </w:rPr>
            </w:pPr>
          </w:p>
        </w:tc>
        <w:tc>
          <w:tcPr>
            <w:tcW w:w="1260" w:type="dxa"/>
          </w:tcPr>
          <w:p w14:paraId="20039941" w14:textId="77777777" w:rsidR="002266DF" w:rsidRPr="002266DF" w:rsidRDefault="002266DF" w:rsidP="00540E74">
            <w:pPr>
              <w:suppressAutoHyphens/>
              <w:jc w:val="right"/>
              <w:rPr>
                <w:rFonts w:ascii="Arial" w:hAnsi="Arial" w:cs="Arial"/>
                <w:color w:val="000000"/>
                <w:sz w:val="22"/>
                <w:szCs w:val="22"/>
                <w:lang w:eastAsia="ar-SA"/>
              </w:rPr>
            </w:pPr>
          </w:p>
        </w:tc>
      </w:tr>
      <w:tr w:rsidR="002266DF" w:rsidRPr="002266DF" w14:paraId="4BAAF749" w14:textId="77777777" w:rsidTr="008E2551">
        <w:trPr>
          <w:trHeight w:val="300"/>
        </w:trPr>
        <w:tc>
          <w:tcPr>
            <w:tcW w:w="598" w:type="dxa"/>
            <w:shd w:val="clear" w:color="auto" w:fill="auto"/>
            <w:noWrap/>
            <w:vAlign w:val="center"/>
            <w:hideMark/>
          </w:tcPr>
          <w:p w14:paraId="3ADC19F9" w14:textId="77777777" w:rsidR="002266DF" w:rsidRPr="002266DF" w:rsidRDefault="002266DF" w:rsidP="00540E74">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3</w:t>
            </w:r>
          </w:p>
        </w:tc>
        <w:tc>
          <w:tcPr>
            <w:tcW w:w="3479" w:type="dxa"/>
            <w:shd w:val="clear" w:color="auto" w:fill="auto"/>
            <w:noWrap/>
            <w:vAlign w:val="bottom"/>
          </w:tcPr>
          <w:p w14:paraId="28DD3F99" w14:textId="5495C59B" w:rsidR="002266DF" w:rsidRPr="0039029C" w:rsidRDefault="002266DF" w:rsidP="00540E74">
            <w:pPr>
              <w:suppressAutoHyphens/>
              <w:rPr>
                <w:rFonts w:ascii="Arial" w:hAnsi="Arial" w:cs="Arial"/>
                <w:color w:val="000000"/>
                <w:sz w:val="22"/>
                <w:szCs w:val="22"/>
                <w:lang w:eastAsia="ar-SA"/>
              </w:rPr>
            </w:pPr>
            <w:r w:rsidRPr="0039029C">
              <w:rPr>
                <w:rFonts w:ascii="Arial" w:hAnsi="Arial" w:cs="Arial"/>
                <w:sz w:val="22"/>
                <w:szCs w:val="22"/>
                <w:lang w:val="sr-Cyrl-RS"/>
              </w:rPr>
              <w:t xml:space="preserve">софтверско решење </w:t>
            </w:r>
            <w:r w:rsidRPr="0039029C">
              <w:rPr>
                <w:rFonts w:ascii="Arial" w:hAnsi="Arial" w:cs="Arial"/>
                <w:sz w:val="22"/>
                <w:szCs w:val="22"/>
              </w:rPr>
              <w:t xml:space="preserve">за корелацију логова у форми софтвера, </w:t>
            </w:r>
            <w:r w:rsidRPr="0039029C">
              <w:rPr>
                <w:rFonts w:ascii="Arial" w:hAnsi="Arial" w:cs="Arial"/>
                <w:color w:val="000000"/>
                <w:sz w:val="22"/>
                <w:szCs w:val="22"/>
              </w:rPr>
              <w:t xml:space="preserve">у </w:t>
            </w:r>
            <w:r w:rsidR="0039029C" w:rsidRPr="0039029C">
              <w:rPr>
                <w:rFonts w:ascii="Arial" w:hAnsi="Arial" w:cs="Arial"/>
                <w:color w:val="000000"/>
                <w:sz w:val="22"/>
                <w:szCs w:val="22"/>
              </w:rPr>
              <w:t xml:space="preserve">складу са </w:t>
            </w:r>
            <w:r w:rsidR="0039029C" w:rsidRPr="002E70BC">
              <w:rPr>
                <w:rFonts w:ascii="Arial" w:hAnsi="Arial" w:cs="Arial"/>
                <w:color w:val="000000"/>
                <w:sz w:val="22"/>
                <w:szCs w:val="22"/>
              </w:rPr>
              <w:t xml:space="preserve"> техничко</w:t>
            </w:r>
            <w:r w:rsidR="0039029C" w:rsidRPr="0039029C">
              <w:rPr>
                <w:rFonts w:ascii="Arial" w:hAnsi="Arial" w:cs="Arial"/>
                <w:color w:val="000000"/>
                <w:sz w:val="22"/>
                <w:szCs w:val="22"/>
              </w:rPr>
              <w:t xml:space="preserve">м </w:t>
            </w:r>
            <w:r w:rsidR="0039029C" w:rsidRPr="002E70BC">
              <w:rPr>
                <w:rFonts w:ascii="Arial" w:hAnsi="Arial" w:cs="Arial"/>
                <w:color w:val="000000"/>
                <w:sz w:val="22"/>
                <w:szCs w:val="22"/>
              </w:rPr>
              <w:t>спецификациј</w:t>
            </w:r>
            <w:r w:rsidR="0039029C" w:rsidRPr="0039029C">
              <w:rPr>
                <w:rFonts w:ascii="Arial" w:hAnsi="Arial" w:cs="Arial"/>
                <w:color w:val="000000"/>
                <w:sz w:val="22"/>
                <w:szCs w:val="22"/>
              </w:rPr>
              <w:t>ом</w:t>
            </w:r>
          </w:p>
        </w:tc>
        <w:tc>
          <w:tcPr>
            <w:tcW w:w="851" w:type="dxa"/>
            <w:vAlign w:val="center"/>
          </w:tcPr>
          <w:p w14:paraId="4ADD97C3" w14:textId="10CAB7BC" w:rsidR="002266DF" w:rsidRPr="008E2551" w:rsidRDefault="005C135E" w:rsidP="00540E74">
            <w:pPr>
              <w:suppressAutoHyphens/>
              <w:jc w:val="center"/>
              <w:rPr>
                <w:rFonts w:ascii="Arial" w:hAnsi="Arial"/>
                <w:color w:val="000000"/>
                <w:sz w:val="22"/>
                <w:lang w:val="sr-Cyrl-RS"/>
              </w:rPr>
            </w:pPr>
            <w:r>
              <w:rPr>
                <w:rFonts w:ascii="Arial" w:hAnsi="Arial" w:cs="Arial"/>
                <w:color w:val="000000"/>
                <w:sz w:val="22"/>
                <w:szCs w:val="22"/>
                <w:lang w:val="sr-Cyrl-RS" w:eastAsia="ar-SA"/>
              </w:rPr>
              <w:t>2</w:t>
            </w:r>
          </w:p>
        </w:tc>
        <w:tc>
          <w:tcPr>
            <w:tcW w:w="1387" w:type="dxa"/>
          </w:tcPr>
          <w:p w14:paraId="3214031C" w14:textId="77777777" w:rsidR="002266DF" w:rsidRPr="002266DF" w:rsidRDefault="002266DF" w:rsidP="00540E74">
            <w:pPr>
              <w:suppressAutoHyphens/>
              <w:jc w:val="right"/>
              <w:rPr>
                <w:rFonts w:ascii="Arial" w:hAnsi="Arial" w:cs="Arial"/>
                <w:color w:val="000000"/>
                <w:sz w:val="22"/>
                <w:szCs w:val="22"/>
                <w:lang w:eastAsia="ar-SA"/>
              </w:rPr>
            </w:pPr>
          </w:p>
        </w:tc>
        <w:tc>
          <w:tcPr>
            <w:tcW w:w="1448" w:type="dxa"/>
          </w:tcPr>
          <w:p w14:paraId="44C818E5" w14:textId="77777777" w:rsidR="002266DF" w:rsidRPr="002266DF" w:rsidRDefault="002266DF" w:rsidP="00540E74">
            <w:pPr>
              <w:suppressAutoHyphens/>
              <w:jc w:val="right"/>
              <w:rPr>
                <w:rFonts w:ascii="Arial" w:hAnsi="Arial" w:cs="Arial"/>
                <w:color w:val="000000"/>
                <w:sz w:val="22"/>
                <w:szCs w:val="22"/>
                <w:lang w:eastAsia="ar-SA"/>
              </w:rPr>
            </w:pPr>
          </w:p>
        </w:tc>
        <w:tc>
          <w:tcPr>
            <w:tcW w:w="1240" w:type="dxa"/>
          </w:tcPr>
          <w:p w14:paraId="4B6FED38" w14:textId="77777777" w:rsidR="002266DF" w:rsidRPr="002266DF" w:rsidRDefault="002266DF" w:rsidP="00540E74">
            <w:pPr>
              <w:suppressAutoHyphens/>
              <w:jc w:val="right"/>
              <w:rPr>
                <w:rFonts w:ascii="Arial" w:hAnsi="Arial" w:cs="Arial"/>
                <w:color w:val="000000"/>
                <w:sz w:val="22"/>
                <w:szCs w:val="22"/>
                <w:lang w:eastAsia="ar-SA"/>
              </w:rPr>
            </w:pPr>
          </w:p>
        </w:tc>
        <w:tc>
          <w:tcPr>
            <w:tcW w:w="1260" w:type="dxa"/>
          </w:tcPr>
          <w:p w14:paraId="1FEC69FE" w14:textId="77777777" w:rsidR="002266DF" w:rsidRPr="002266DF" w:rsidRDefault="002266DF" w:rsidP="00540E74">
            <w:pPr>
              <w:suppressAutoHyphens/>
              <w:jc w:val="right"/>
              <w:rPr>
                <w:rFonts w:ascii="Arial" w:hAnsi="Arial" w:cs="Arial"/>
                <w:color w:val="000000"/>
                <w:sz w:val="22"/>
                <w:szCs w:val="22"/>
                <w:lang w:eastAsia="ar-SA"/>
              </w:rPr>
            </w:pPr>
          </w:p>
        </w:tc>
      </w:tr>
      <w:tr w:rsidR="00A665BA" w:rsidRPr="002266DF" w14:paraId="22758CDD" w14:textId="77777777" w:rsidTr="00B958FD">
        <w:trPr>
          <w:trHeight w:val="300"/>
        </w:trPr>
        <w:tc>
          <w:tcPr>
            <w:tcW w:w="598" w:type="dxa"/>
            <w:shd w:val="clear" w:color="auto" w:fill="auto"/>
            <w:noWrap/>
            <w:vAlign w:val="center"/>
          </w:tcPr>
          <w:p w14:paraId="78DD8654" w14:textId="77777777" w:rsidR="00A665BA" w:rsidRPr="000A4721" w:rsidRDefault="00A665BA" w:rsidP="00A665BA">
            <w:pPr>
              <w:suppressAutoHyphens/>
              <w:jc w:val="center"/>
              <w:rPr>
                <w:rFonts w:ascii="Arial" w:hAnsi="Arial" w:cs="Arial"/>
                <w:color w:val="000000"/>
                <w:sz w:val="22"/>
                <w:szCs w:val="22"/>
                <w:lang w:eastAsia="ar-SA"/>
              </w:rPr>
            </w:pPr>
            <w:r w:rsidRPr="000A4721">
              <w:rPr>
                <w:rFonts w:ascii="Arial" w:hAnsi="Arial" w:cs="Arial"/>
                <w:color w:val="000000"/>
                <w:sz w:val="22"/>
                <w:szCs w:val="22"/>
                <w:lang w:eastAsia="ar-SA"/>
              </w:rPr>
              <w:t>4</w:t>
            </w:r>
          </w:p>
        </w:tc>
        <w:tc>
          <w:tcPr>
            <w:tcW w:w="3479" w:type="dxa"/>
            <w:shd w:val="clear" w:color="auto" w:fill="auto"/>
            <w:noWrap/>
            <w:vAlign w:val="bottom"/>
          </w:tcPr>
          <w:p w14:paraId="65774A69" w14:textId="2B54D493" w:rsidR="00A665BA" w:rsidRPr="000A4721" w:rsidRDefault="00664F0E" w:rsidP="008E6EBD">
            <w:pPr>
              <w:rPr>
                <w:rFonts w:ascii="Arial" w:hAnsi="Arial" w:cs="Arial"/>
                <w:sz w:val="22"/>
                <w:szCs w:val="22"/>
                <w:lang w:val="sr-Cyrl-RS"/>
              </w:rPr>
            </w:pPr>
            <w:r w:rsidRPr="000A4721">
              <w:rPr>
                <w:rFonts w:ascii="Arial" w:hAnsi="Arial" w:cs="Arial"/>
                <w:sz w:val="22"/>
                <w:szCs w:val="22"/>
                <w:lang w:val="sr-Cyrl-RS"/>
              </w:rPr>
              <w:t>с</w:t>
            </w:r>
            <w:r w:rsidR="00300C67" w:rsidRPr="000A4721">
              <w:rPr>
                <w:rFonts w:ascii="Arial" w:hAnsi="Arial" w:cs="Arial"/>
                <w:sz w:val="22"/>
                <w:szCs w:val="22"/>
                <w:lang w:val="sr-Cyrl-RS"/>
              </w:rPr>
              <w:t>офтверско решењe за анализу мрежне безбедности</w:t>
            </w:r>
            <w:r w:rsidRPr="000A4721">
              <w:rPr>
                <w:rFonts w:ascii="Arial" w:hAnsi="Arial" w:cs="Arial"/>
                <w:sz w:val="22"/>
                <w:szCs w:val="22"/>
              </w:rPr>
              <w:t xml:space="preserve">, </w:t>
            </w:r>
            <w:r w:rsidRPr="000A4721">
              <w:rPr>
                <w:rFonts w:ascii="Arial" w:hAnsi="Arial" w:cs="Arial"/>
                <w:color w:val="000000"/>
                <w:sz w:val="22"/>
                <w:szCs w:val="22"/>
              </w:rPr>
              <w:t>у складу са  техничком спецификацијом</w:t>
            </w:r>
          </w:p>
        </w:tc>
        <w:tc>
          <w:tcPr>
            <w:tcW w:w="851" w:type="dxa"/>
            <w:vAlign w:val="center"/>
          </w:tcPr>
          <w:p w14:paraId="2C6E8EC3" w14:textId="706BD0A2" w:rsidR="00A665BA" w:rsidRPr="008E6EBD" w:rsidRDefault="008E6EBD" w:rsidP="00A665BA">
            <w:pPr>
              <w:suppressAutoHyphens/>
              <w:jc w:val="center"/>
              <w:rPr>
                <w:rFonts w:ascii="Arial" w:hAnsi="Arial" w:cs="Arial"/>
                <w:color w:val="000000"/>
                <w:sz w:val="22"/>
                <w:szCs w:val="22"/>
                <w:lang w:val="sr-Cyrl-RS" w:eastAsia="ar-SA"/>
              </w:rPr>
            </w:pPr>
            <w:r w:rsidRPr="000A4721">
              <w:rPr>
                <w:rFonts w:ascii="Arial" w:hAnsi="Arial" w:cs="Arial"/>
                <w:color w:val="000000"/>
                <w:sz w:val="22"/>
                <w:szCs w:val="22"/>
                <w:lang w:val="sr-Cyrl-RS" w:eastAsia="ar-SA"/>
              </w:rPr>
              <w:t>1</w:t>
            </w:r>
          </w:p>
        </w:tc>
        <w:tc>
          <w:tcPr>
            <w:tcW w:w="1387" w:type="dxa"/>
          </w:tcPr>
          <w:p w14:paraId="2867A8E8"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Pr>
          <w:p w14:paraId="2BC78C7F"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tcPr>
          <w:p w14:paraId="2165B12A"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tcPr>
          <w:p w14:paraId="554A679B" w14:textId="77777777" w:rsidR="00A665BA" w:rsidRPr="002266DF" w:rsidRDefault="00A665BA" w:rsidP="00A665BA">
            <w:pPr>
              <w:suppressAutoHyphens/>
              <w:jc w:val="right"/>
              <w:rPr>
                <w:rFonts w:ascii="Arial" w:hAnsi="Arial" w:cs="Arial"/>
                <w:color w:val="000000"/>
                <w:sz w:val="22"/>
                <w:szCs w:val="22"/>
                <w:lang w:eastAsia="ar-SA"/>
              </w:rPr>
            </w:pPr>
          </w:p>
        </w:tc>
      </w:tr>
      <w:tr w:rsidR="00A665BA" w:rsidRPr="002266DF" w14:paraId="75D61053" w14:textId="77777777" w:rsidTr="008E2551">
        <w:trPr>
          <w:trHeight w:val="300"/>
        </w:trPr>
        <w:tc>
          <w:tcPr>
            <w:tcW w:w="598" w:type="dxa"/>
            <w:shd w:val="clear" w:color="auto" w:fill="auto"/>
            <w:noWrap/>
            <w:vAlign w:val="center"/>
          </w:tcPr>
          <w:p w14:paraId="12A9AED0" w14:textId="4BF75467" w:rsidR="00A665BA" w:rsidRPr="002266DF" w:rsidRDefault="00A665BA" w:rsidP="00A665BA">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5</w:t>
            </w:r>
          </w:p>
        </w:tc>
        <w:tc>
          <w:tcPr>
            <w:tcW w:w="3479" w:type="dxa"/>
            <w:shd w:val="clear" w:color="auto" w:fill="auto"/>
            <w:noWrap/>
            <w:vAlign w:val="bottom"/>
          </w:tcPr>
          <w:p w14:paraId="12A421B4" w14:textId="1367D7A2" w:rsidR="00A665BA" w:rsidRPr="0039029C" w:rsidRDefault="00A665BA" w:rsidP="00A665BA">
            <w:pPr>
              <w:suppressAutoHyphens/>
              <w:rPr>
                <w:rFonts w:ascii="Arial" w:hAnsi="Arial" w:cs="Arial"/>
                <w:color w:val="000000"/>
                <w:sz w:val="22"/>
                <w:szCs w:val="22"/>
                <w:lang w:val="sr-Cyrl-RS" w:eastAsia="ar-SA"/>
              </w:rPr>
            </w:pPr>
            <w:r w:rsidRPr="0039029C">
              <w:rPr>
                <w:rFonts w:ascii="Arial" w:hAnsi="Arial" w:cs="Arial"/>
                <w:sz w:val="22"/>
                <w:szCs w:val="22"/>
                <w:lang w:val="sr-Cyrl-RS"/>
              </w:rPr>
              <w:t xml:space="preserve">софтверско решење за детектовање аномалија, </w:t>
            </w:r>
            <w:r w:rsidRPr="0039029C">
              <w:rPr>
                <w:rFonts w:ascii="Arial" w:hAnsi="Arial" w:cs="Arial"/>
                <w:color w:val="000000"/>
                <w:sz w:val="22"/>
                <w:szCs w:val="22"/>
              </w:rPr>
              <w:t xml:space="preserve">у складу са </w:t>
            </w:r>
            <w:r w:rsidRPr="002E70BC">
              <w:rPr>
                <w:rFonts w:ascii="Arial" w:hAnsi="Arial" w:cs="Arial"/>
                <w:color w:val="000000"/>
                <w:sz w:val="22"/>
                <w:szCs w:val="22"/>
              </w:rPr>
              <w:t xml:space="preserve"> техничко</w:t>
            </w:r>
            <w:r w:rsidRPr="0039029C">
              <w:rPr>
                <w:rFonts w:ascii="Arial" w:hAnsi="Arial" w:cs="Arial"/>
                <w:color w:val="000000"/>
                <w:sz w:val="22"/>
                <w:szCs w:val="22"/>
              </w:rPr>
              <w:t xml:space="preserve">м </w:t>
            </w:r>
            <w:r w:rsidRPr="002E70BC">
              <w:rPr>
                <w:rFonts w:ascii="Arial" w:hAnsi="Arial" w:cs="Arial"/>
                <w:color w:val="000000"/>
                <w:sz w:val="22"/>
                <w:szCs w:val="22"/>
              </w:rPr>
              <w:t>спецификациј</w:t>
            </w:r>
            <w:r w:rsidRPr="0039029C">
              <w:rPr>
                <w:rFonts w:ascii="Arial" w:hAnsi="Arial" w:cs="Arial"/>
                <w:color w:val="000000"/>
                <w:sz w:val="22"/>
                <w:szCs w:val="22"/>
              </w:rPr>
              <w:t>ом</w:t>
            </w:r>
          </w:p>
        </w:tc>
        <w:tc>
          <w:tcPr>
            <w:tcW w:w="851" w:type="dxa"/>
            <w:vAlign w:val="center"/>
          </w:tcPr>
          <w:p w14:paraId="3DADBC73" w14:textId="11C8103C" w:rsidR="00A665BA" w:rsidRPr="002266DF" w:rsidRDefault="005C135E" w:rsidP="005C135E">
            <w:pPr>
              <w:suppressAutoHyphens/>
              <w:jc w:val="center"/>
              <w:rPr>
                <w:rFonts w:ascii="Arial" w:hAnsi="Arial" w:cs="Arial"/>
                <w:color w:val="000000"/>
                <w:sz w:val="22"/>
                <w:szCs w:val="22"/>
                <w:lang w:eastAsia="ar-SA"/>
              </w:rPr>
            </w:pPr>
            <w:r>
              <w:rPr>
                <w:rFonts w:ascii="Arial" w:hAnsi="Arial" w:cs="Arial"/>
                <w:color w:val="000000"/>
                <w:sz w:val="22"/>
                <w:szCs w:val="22"/>
                <w:lang w:val="sr-Cyrl-RS" w:eastAsia="ar-SA"/>
              </w:rPr>
              <w:t>2</w:t>
            </w:r>
          </w:p>
        </w:tc>
        <w:tc>
          <w:tcPr>
            <w:tcW w:w="1387" w:type="dxa"/>
          </w:tcPr>
          <w:p w14:paraId="4D235B3F"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Pr>
          <w:p w14:paraId="60706710"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tcPr>
          <w:p w14:paraId="532EAF39"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tcPr>
          <w:p w14:paraId="4104F274" w14:textId="77777777" w:rsidR="00A665BA" w:rsidRPr="002266DF" w:rsidRDefault="00A665BA" w:rsidP="00A665BA">
            <w:pPr>
              <w:suppressAutoHyphens/>
              <w:jc w:val="right"/>
              <w:rPr>
                <w:rFonts w:ascii="Arial" w:hAnsi="Arial" w:cs="Arial"/>
                <w:color w:val="000000"/>
                <w:sz w:val="22"/>
                <w:szCs w:val="22"/>
                <w:lang w:eastAsia="ar-SA"/>
              </w:rPr>
            </w:pPr>
          </w:p>
        </w:tc>
      </w:tr>
      <w:tr w:rsidR="00A665BA" w:rsidRPr="002266DF" w14:paraId="4D3CC3DD" w14:textId="77777777" w:rsidTr="008E2551">
        <w:trPr>
          <w:trHeight w:val="300"/>
        </w:trPr>
        <w:tc>
          <w:tcPr>
            <w:tcW w:w="598" w:type="dxa"/>
            <w:shd w:val="clear" w:color="auto" w:fill="auto"/>
            <w:noWrap/>
            <w:vAlign w:val="center"/>
          </w:tcPr>
          <w:p w14:paraId="303D253B" w14:textId="432391FB" w:rsidR="00A665BA" w:rsidRPr="008E2551" w:rsidRDefault="00A665BA" w:rsidP="00A665BA">
            <w:pPr>
              <w:suppressAutoHyphens/>
              <w:jc w:val="center"/>
              <w:rPr>
                <w:rFonts w:ascii="Arial" w:hAnsi="Arial"/>
                <w:color w:val="000000"/>
                <w:sz w:val="22"/>
                <w:lang w:val="en-US"/>
              </w:rPr>
            </w:pPr>
            <w:r>
              <w:rPr>
                <w:rFonts w:ascii="Arial" w:hAnsi="Arial" w:cs="Arial"/>
                <w:color w:val="000000"/>
                <w:sz w:val="22"/>
                <w:szCs w:val="22"/>
                <w:lang w:val="en-US" w:eastAsia="ar-SA"/>
              </w:rPr>
              <w:t>6</w:t>
            </w:r>
          </w:p>
        </w:tc>
        <w:tc>
          <w:tcPr>
            <w:tcW w:w="3479" w:type="dxa"/>
            <w:tcBorders>
              <w:bottom w:val="single" w:sz="4" w:space="0" w:color="auto"/>
            </w:tcBorders>
            <w:shd w:val="clear" w:color="auto" w:fill="auto"/>
            <w:noWrap/>
            <w:vAlign w:val="bottom"/>
          </w:tcPr>
          <w:p w14:paraId="34CA239F" w14:textId="23B5F874" w:rsidR="00A665BA" w:rsidRPr="0039029C" w:rsidRDefault="00A665BA" w:rsidP="00A665BA">
            <w:pPr>
              <w:suppressAutoHyphens/>
              <w:rPr>
                <w:rFonts w:ascii="Arial" w:hAnsi="Arial" w:cs="Arial"/>
                <w:sz w:val="22"/>
                <w:szCs w:val="22"/>
                <w:lang w:val="sr-Cyrl-RS"/>
              </w:rPr>
            </w:pPr>
            <w:r w:rsidRPr="0039029C">
              <w:rPr>
                <w:rFonts w:ascii="Arial" w:hAnsi="Arial" w:cs="Arial"/>
                <w:sz w:val="22"/>
                <w:szCs w:val="22"/>
                <w:lang w:val="sr-Cyrl-RS"/>
              </w:rPr>
              <w:t xml:space="preserve">решење за заштиту апликација, </w:t>
            </w:r>
            <w:r w:rsidRPr="0039029C">
              <w:rPr>
                <w:rFonts w:ascii="Arial" w:hAnsi="Arial" w:cs="Arial"/>
                <w:color w:val="000000"/>
                <w:sz w:val="22"/>
                <w:szCs w:val="22"/>
              </w:rPr>
              <w:t xml:space="preserve">у складу са </w:t>
            </w:r>
            <w:r w:rsidRPr="002E70BC">
              <w:rPr>
                <w:rFonts w:ascii="Arial" w:hAnsi="Arial" w:cs="Arial"/>
                <w:color w:val="000000"/>
                <w:sz w:val="22"/>
                <w:szCs w:val="22"/>
              </w:rPr>
              <w:t xml:space="preserve"> техничко</w:t>
            </w:r>
            <w:r w:rsidRPr="0039029C">
              <w:rPr>
                <w:rFonts w:ascii="Arial" w:hAnsi="Arial" w:cs="Arial"/>
                <w:color w:val="000000"/>
                <w:sz w:val="22"/>
                <w:szCs w:val="22"/>
              </w:rPr>
              <w:t xml:space="preserve">м </w:t>
            </w:r>
            <w:r w:rsidRPr="002E70BC">
              <w:rPr>
                <w:rFonts w:ascii="Arial" w:hAnsi="Arial" w:cs="Arial"/>
                <w:color w:val="000000"/>
                <w:sz w:val="22"/>
                <w:szCs w:val="22"/>
              </w:rPr>
              <w:t>спецификациј</w:t>
            </w:r>
            <w:r w:rsidRPr="0039029C">
              <w:rPr>
                <w:rFonts w:ascii="Arial" w:hAnsi="Arial" w:cs="Arial"/>
                <w:color w:val="000000"/>
                <w:sz w:val="22"/>
                <w:szCs w:val="22"/>
              </w:rPr>
              <w:t>ом</w:t>
            </w:r>
          </w:p>
        </w:tc>
        <w:tc>
          <w:tcPr>
            <w:tcW w:w="851" w:type="dxa"/>
            <w:tcBorders>
              <w:bottom w:val="single" w:sz="4" w:space="0" w:color="auto"/>
            </w:tcBorders>
            <w:vAlign w:val="center"/>
          </w:tcPr>
          <w:p w14:paraId="49C566C6" w14:textId="17094F30" w:rsidR="00A665BA" w:rsidRPr="008E2551" w:rsidRDefault="005C135E" w:rsidP="00A665BA">
            <w:pPr>
              <w:suppressAutoHyphens/>
              <w:jc w:val="center"/>
              <w:rPr>
                <w:rFonts w:ascii="Arial" w:hAnsi="Arial"/>
                <w:color w:val="000000"/>
                <w:sz w:val="22"/>
                <w:lang w:val="sr-Cyrl-RS"/>
              </w:rPr>
            </w:pPr>
            <w:r>
              <w:rPr>
                <w:rFonts w:ascii="Arial" w:hAnsi="Arial" w:cs="Arial"/>
                <w:color w:val="000000"/>
                <w:sz w:val="22"/>
                <w:szCs w:val="22"/>
                <w:lang w:val="sr-Cyrl-RS" w:eastAsia="ar-SA"/>
              </w:rPr>
              <w:t>2</w:t>
            </w:r>
          </w:p>
        </w:tc>
        <w:tc>
          <w:tcPr>
            <w:tcW w:w="1387" w:type="dxa"/>
            <w:tcBorders>
              <w:bottom w:val="single" w:sz="4" w:space="0" w:color="auto"/>
            </w:tcBorders>
          </w:tcPr>
          <w:p w14:paraId="350495DE"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Borders>
              <w:bottom w:val="single" w:sz="4" w:space="0" w:color="auto"/>
            </w:tcBorders>
          </w:tcPr>
          <w:p w14:paraId="0BF63A9F"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tcPr>
          <w:p w14:paraId="0033987E"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tcPr>
          <w:p w14:paraId="566DCC20" w14:textId="77777777" w:rsidR="00A665BA" w:rsidRPr="002266DF" w:rsidRDefault="00A665BA" w:rsidP="00A665BA">
            <w:pPr>
              <w:suppressAutoHyphens/>
              <w:jc w:val="right"/>
              <w:rPr>
                <w:rFonts w:ascii="Arial" w:hAnsi="Arial" w:cs="Arial"/>
                <w:color w:val="000000"/>
                <w:sz w:val="22"/>
                <w:szCs w:val="22"/>
                <w:lang w:eastAsia="ar-SA"/>
              </w:rPr>
            </w:pPr>
          </w:p>
        </w:tc>
      </w:tr>
      <w:tr w:rsidR="00251BF8" w:rsidRPr="002266DF" w14:paraId="3221470D" w14:textId="77777777" w:rsidTr="00785F9B">
        <w:trPr>
          <w:trHeight w:val="640"/>
        </w:trPr>
        <w:tc>
          <w:tcPr>
            <w:tcW w:w="598" w:type="dxa"/>
            <w:shd w:val="clear" w:color="auto" w:fill="FABF8F"/>
            <w:noWrap/>
            <w:vAlign w:val="center"/>
          </w:tcPr>
          <w:p w14:paraId="2F32CE27" w14:textId="77777777" w:rsidR="00A665BA" w:rsidRPr="002266DF" w:rsidRDefault="00A665BA" w:rsidP="00A665BA">
            <w:pPr>
              <w:suppressAutoHyphens/>
              <w:jc w:val="center"/>
              <w:rPr>
                <w:rFonts w:ascii="Arial" w:hAnsi="Arial" w:cs="Arial"/>
                <w:color w:val="000000"/>
                <w:sz w:val="22"/>
                <w:szCs w:val="22"/>
                <w:lang w:eastAsia="ar-SA"/>
              </w:rPr>
            </w:pPr>
          </w:p>
        </w:tc>
        <w:tc>
          <w:tcPr>
            <w:tcW w:w="3479" w:type="dxa"/>
            <w:shd w:val="clear" w:color="auto" w:fill="FABF8F"/>
            <w:noWrap/>
            <w:vAlign w:val="bottom"/>
          </w:tcPr>
          <w:p w14:paraId="4B1B71FA" w14:textId="77777777" w:rsidR="00A665BA" w:rsidRDefault="00A665BA" w:rsidP="00A665BA">
            <w:pPr>
              <w:suppressAutoHyphens/>
              <w:rPr>
                <w:rFonts w:ascii="Arial" w:hAnsi="Arial" w:cs="Arial"/>
                <w:b/>
                <w:sz w:val="22"/>
                <w:szCs w:val="22"/>
                <w:lang w:val="sr-Cyrl-RS" w:eastAsia="sr-Latn-RS"/>
              </w:rPr>
            </w:pPr>
          </w:p>
          <w:p w14:paraId="76F06C6B" w14:textId="77777777" w:rsidR="00A665BA" w:rsidRDefault="00A665BA" w:rsidP="00A665BA">
            <w:pPr>
              <w:suppressAutoHyphens/>
              <w:jc w:val="center"/>
              <w:rPr>
                <w:rFonts w:ascii="Arial" w:hAnsi="Arial" w:cs="Arial"/>
                <w:b/>
                <w:sz w:val="22"/>
                <w:szCs w:val="22"/>
                <w:lang w:val="sr-Cyrl-RS" w:eastAsia="sr-Latn-RS"/>
              </w:rPr>
            </w:pPr>
            <w:r>
              <w:rPr>
                <w:rFonts w:ascii="Arial" w:hAnsi="Arial" w:cs="Arial"/>
                <w:b/>
                <w:sz w:val="22"/>
                <w:szCs w:val="22"/>
                <w:lang w:val="sr-Cyrl-RS" w:eastAsia="sr-Latn-RS"/>
              </w:rPr>
              <w:t>Укупно цена (добра)</w:t>
            </w:r>
          </w:p>
          <w:p w14:paraId="007C3498" w14:textId="77777777" w:rsidR="00A665BA" w:rsidRPr="00A60B0F" w:rsidRDefault="00A665BA" w:rsidP="00A665BA">
            <w:pPr>
              <w:suppressAutoHyphens/>
              <w:rPr>
                <w:rFonts w:ascii="Arial" w:hAnsi="Arial" w:cs="Arial"/>
                <w:b/>
                <w:sz w:val="22"/>
                <w:szCs w:val="22"/>
                <w:lang w:val="sr-Cyrl-RS"/>
              </w:rPr>
            </w:pPr>
          </w:p>
        </w:tc>
        <w:tc>
          <w:tcPr>
            <w:tcW w:w="851" w:type="dxa"/>
            <w:tcBorders>
              <w:right w:val="nil"/>
            </w:tcBorders>
            <w:shd w:val="clear" w:color="auto" w:fill="FABF8F"/>
            <w:vAlign w:val="center"/>
          </w:tcPr>
          <w:p w14:paraId="37FA581A" w14:textId="77777777" w:rsidR="00A665BA" w:rsidRPr="002266DF" w:rsidRDefault="00A665BA" w:rsidP="00A665BA">
            <w:pPr>
              <w:suppressAutoHyphens/>
              <w:jc w:val="center"/>
              <w:rPr>
                <w:rFonts w:ascii="Arial" w:hAnsi="Arial" w:cs="Arial"/>
                <w:color w:val="000000"/>
                <w:sz w:val="22"/>
                <w:szCs w:val="22"/>
                <w:lang w:eastAsia="ar-SA"/>
              </w:rPr>
            </w:pPr>
          </w:p>
        </w:tc>
        <w:tc>
          <w:tcPr>
            <w:tcW w:w="1387" w:type="dxa"/>
            <w:tcBorders>
              <w:left w:val="nil"/>
              <w:right w:val="nil"/>
            </w:tcBorders>
            <w:shd w:val="clear" w:color="auto" w:fill="FABF8F"/>
          </w:tcPr>
          <w:p w14:paraId="1A12AFB8"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Borders>
              <w:left w:val="nil"/>
            </w:tcBorders>
            <w:shd w:val="clear" w:color="auto" w:fill="FABF8F"/>
          </w:tcPr>
          <w:p w14:paraId="59EBF5B7"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shd w:val="clear" w:color="auto" w:fill="FABF8F"/>
          </w:tcPr>
          <w:p w14:paraId="4C3E5F72"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shd w:val="clear" w:color="auto" w:fill="FABF8F"/>
          </w:tcPr>
          <w:p w14:paraId="0FE07CD2" w14:textId="77777777" w:rsidR="00A665BA" w:rsidRPr="002266DF" w:rsidRDefault="00A665BA" w:rsidP="00A665BA">
            <w:pPr>
              <w:suppressAutoHyphens/>
              <w:jc w:val="right"/>
              <w:rPr>
                <w:rFonts w:ascii="Arial" w:hAnsi="Arial" w:cs="Arial"/>
                <w:color w:val="000000"/>
                <w:sz w:val="22"/>
                <w:szCs w:val="22"/>
                <w:lang w:eastAsia="ar-SA"/>
              </w:rPr>
            </w:pPr>
          </w:p>
        </w:tc>
      </w:tr>
      <w:tr w:rsidR="00251BF8" w:rsidRPr="002266DF" w14:paraId="579E80C4" w14:textId="77777777" w:rsidTr="00785F9B">
        <w:trPr>
          <w:trHeight w:val="300"/>
        </w:trPr>
        <w:tc>
          <w:tcPr>
            <w:tcW w:w="598" w:type="dxa"/>
            <w:shd w:val="clear" w:color="auto" w:fill="FABF8F"/>
            <w:noWrap/>
            <w:vAlign w:val="center"/>
          </w:tcPr>
          <w:p w14:paraId="41AF917E" w14:textId="77777777" w:rsidR="00A665BA" w:rsidRPr="002266DF" w:rsidRDefault="00A665BA" w:rsidP="00A665BA">
            <w:pPr>
              <w:suppressAutoHyphens/>
              <w:jc w:val="center"/>
              <w:rPr>
                <w:rFonts w:ascii="Arial" w:hAnsi="Arial" w:cs="Arial"/>
                <w:color w:val="000000"/>
                <w:sz w:val="22"/>
                <w:szCs w:val="22"/>
                <w:lang w:eastAsia="ar-SA"/>
              </w:rPr>
            </w:pPr>
          </w:p>
        </w:tc>
        <w:tc>
          <w:tcPr>
            <w:tcW w:w="3479" w:type="dxa"/>
            <w:shd w:val="clear" w:color="auto" w:fill="FABF8F"/>
            <w:noWrap/>
            <w:vAlign w:val="bottom"/>
          </w:tcPr>
          <w:p w14:paraId="076D6B77" w14:textId="77777777" w:rsidR="00A665BA" w:rsidRDefault="00A665BA" w:rsidP="00A665BA">
            <w:pPr>
              <w:suppressAutoHyphens/>
              <w:jc w:val="center"/>
              <w:rPr>
                <w:rFonts w:ascii="Arial" w:hAnsi="Arial" w:cs="Arial"/>
                <w:b/>
                <w:lang w:val="sr-Cyrl-RS" w:eastAsia="sr-Latn-RS"/>
              </w:rPr>
            </w:pPr>
            <w:r w:rsidRPr="002266DF">
              <w:rPr>
                <w:rFonts w:ascii="Arial" w:hAnsi="Arial" w:cs="Arial"/>
                <w:b/>
                <w:sz w:val="22"/>
                <w:szCs w:val="22"/>
                <w:lang w:val="sr-Cyrl-RS"/>
              </w:rPr>
              <w:t>УСЛУГЕ</w:t>
            </w:r>
          </w:p>
          <w:p w14:paraId="0BC05BCC" w14:textId="77777777" w:rsidR="00A665BA" w:rsidRPr="002266DF" w:rsidRDefault="00A665BA" w:rsidP="00A665BA">
            <w:pPr>
              <w:suppressAutoHyphens/>
              <w:jc w:val="center"/>
              <w:rPr>
                <w:rFonts w:ascii="Arial" w:hAnsi="Arial" w:cs="Arial"/>
                <w:b/>
                <w:sz w:val="22"/>
                <w:szCs w:val="22"/>
                <w:lang w:val="sr-Cyrl-RS"/>
              </w:rPr>
            </w:pPr>
          </w:p>
        </w:tc>
        <w:tc>
          <w:tcPr>
            <w:tcW w:w="851" w:type="dxa"/>
            <w:shd w:val="clear" w:color="auto" w:fill="FABF8F"/>
            <w:vAlign w:val="center"/>
          </w:tcPr>
          <w:p w14:paraId="6D8E50FC" w14:textId="77777777" w:rsidR="00A665BA" w:rsidRPr="002266DF" w:rsidRDefault="00A665BA" w:rsidP="00A665BA">
            <w:pPr>
              <w:suppressAutoHyphens/>
              <w:jc w:val="center"/>
              <w:rPr>
                <w:rFonts w:ascii="Arial" w:hAnsi="Arial" w:cs="Arial"/>
                <w:color w:val="000000"/>
                <w:sz w:val="22"/>
                <w:szCs w:val="22"/>
                <w:lang w:eastAsia="ar-SA"/>
              </w:rPr>
            </w:pPr>
          </w:p>
        </w:tc>
        <w:tc>
          <w:tcPr>
            <w:tcW w:w="1387" w:type="dxa"/>
            <w:shd w:val="clear" w:color="auto" w:fill="FABF8F"/>
          </w:tcPr>
          <w:p w14:paraId="07C5D660"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shd w:val="clear" w:color="auto" w:fill="FABF8F"/>
          </w:tcPr>
          <w:p w14:paraId="4BBDDA0B"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shd w:val="clear" w:color="auto" w:fill="FABF8F"/>
          </w:tcPr>
          <w:p w14:paraId="4D62C88A"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shd w:val="clear" w:color="auto" w:fill="FABF8F"/>
          </w:tcPr>
          <w:p w14:paraId="61B4293A" w14:textId="77777777" w:rsidR="00A665BA" w:rsidRPr="002266DF" w:rsidRDefault="00A665BA" w:rsidP="00A665BA">
            <w:pPr>
              <w:suppressAutoHyphens/>
              <w:jc w:val="right"/>
              <w:rPr>
                <w:rFonts w:ascii="Arial" w:hAnsi="Arial" w:cs="Arial"/>
                <w:color w:val="000000"/>
                <w:sz w:val="22"/>
                <w:szCs w:val="22"/>
                <w:lang w:eastAsia="ar-SA"/>
              </w:rPr>
            </w:pPr>
          </w:p>
        </w:tc>
      </w:tr>
      <w:tr w:rsidR="00A665BA" w:rsidRPr="002266DF" w14:paraId="508F3C5C" w14:textId="77777777" w:rsidTr="008E2551">
        <w:trPr>
          <w:trHeight w:val="300"/>
        </w:trPr>
        <w:tc>
          <w:tcPr>
            <w:tcW w:w="598" w:type="dxa"/>
            <w:tcBorders>
              <w:bottom w:val="single" w:sz="4" w:space="0" w:color="auto"/>
            </w:tcBorders>
            <w:shd w:val="clear" w:color="auto" w:fill="auto"/>
            <w:noWrap/>
            <w:vAlign w:val="center"/>
            <w:hideMark/>
          </w:tcPr>
          <w:p w14:paraId="76BED237" w14:textId="5B2F9E22" w:rsidR="00A665BA" w:rsidRPr="008E2551" w:rsidRDefault="000A4721" w:rsidP="00A665BA">
            <w:pPr>
              <w:suppressAutoHyphens/>
              <w:jc w:val="center"/>
              <w:rPr>
                <w:rFonts w:ascii="Arial" w:hAnsi="Arial"/>
                <w:color w:val="000000"/>
                <w:sz w:val="22"/>
                <w:lang w:val="en-US"/>
              </w:rPr>
            </w:pPr>
            <w:r>
              <w:rPr>
                <w:rFonts w:ascii="Arial" w:hAnsi="Arial" w:cs="Arial"/>
                <w:color w:val="000000"/>
                <w:sz w:val="22"/>
                <w:szCs w:val="22"/>
                <w:lang w:val="en-US" w:eastAsia="ar-SA"/>
              </w:rPr>
              <w:t>7</w:t>
            </w:r>
          </w:p>
        </w:tc>
        <w:tc>
          <w:tcPr>
            <w:tcW w:w="3479" w:type="dxa"/>
            <w:tcBorders>
              <w:bottom w:val="single" w:sz="4" w:space="0" w:color="auto"/>
            </w:tcBorders>
            <w:shd w:val="clear" w:color="auto" w:fill="auto"/>
            <w:noWrap/>
            <w:vAlign w:val="bottom"/>
          </w:tcPr>
          <w:p w14:paraId="11938138" w14:textId="77777777" w:rsidR="00A665BA" w:rsidRPr="0039029C" w:rsidRDefault="00A665BA" w:rsidP="00A665BA">
            <w:pPr>
              <w:suppressAutoHyphens/>
              <w:rPr>
                <w:rFonts w:ascii="Arial" w:hAnsi="Arial" w:cs="Arial"/>
                <w:color w:val="000000"/>
                <w:sz w:val="22"/>
                <w:szCs w:val="22"/>
                <w:lang w:eastAsia="ar-SA"/>
              </w:rPr>
            </w:pPr>
            <w:r w:rsidRPr="0039029C">
              <w:rPr>
                <w:rFonts w:ascii="Arial" w:hAnsi="Arial" w:cs="Arial"/>
                <w:color w:val="000000"/>
                <w:sz w:val="22"/>
                <w:szCs w:val="22"/>
                <w:lang w:eastAsia="ar-SA"/>
              </w:rPr>
              <w:t xml:space="preserve">Услуга имплементације и одржавања комплетног система у периоду од једне године, </w:t>
            </w:r>
            <w:r w:rsidRPr="0039029C">
              <w:rPr>
                <w:rFonts w:ascii="Arial" w:hAnsi="Arial" w:cs="Arial"/>
                <w:color w:val="000000"/>
                <w:sz w:val="22"/>
                <w:szCs w:val="22"/>
              </w:rPr>
              <w:t xml:space="preserve">у складу са </w:t>
            </w:r>
            <w:r w:rsidRPr="002E70BC">
              <w:rPr>
                <w:rFonts w:ascii="Arial" w:hAnsi="Arial" w:cs="Arial"/>
                <w:color w:val="000000"/>
                <w:sz w:val="22"/>
                <w:szCs w:val="22"/>
              </w:rPr>
              <w:t xml:space="preserve"> техничко</w:t>
            </w:r>
            <w:r w:rsidRPr="0039029C">
              <w:rPr>
                <w:rFonts w:ascii="Arial" w:hAnsi="Arial" w:cs="Arial"/>
                <w:color w:val="000000"/>
                <w:sz w:val="22"/>
                <w:szCs w:val="22"/>
              </w:rPr>
              <w:t xml:space="preserve">м </w:t>
            </w:r>
            <w:r w:rsidRPr="002E70BC">
              <w:rPr>
                <w:rFonts w:ascii="Arial" w:hAnsi="Arial" w:cs="Arial"/>
                <w:color w:val="000000"/>
                <w:sz w:val="22"/>
                <w:szCs w:val="22"/>
              </w:rPr>
              <w:t>спецификациј</w:t>
            </w:r>
            <w:r w:rsidRPr="0039029C">
              <w:rPr>
                <w:rFonts w:ascii="Arial" w:hAnsi="Arial" w:cs="Arial"/>
                <w:color w:val="000000"/>
                <w:sz w:val="22"/>
                <w:szCs w:val="22"/>
              </w:rPr>
              <w:t>ом</w:t>
            </w:r>
          </w:p>
        </w:tc>
        <w:tc>
          <w:tcPr>
            <w:tcW w:w="851" w:type="dxa"/>
            <w:tcBorders>
              <w:bottom w:val="single" w:sz="4" w:space="0" w:color="auto"/>
            </w:tcBorders>
            <w:vAlign w:val="center"/>
          </w:tcPr>
          <w:p w14:paraId="62D0F0EC" w14:textId="77777777" w:rsidR="00A665BA" w:rsidRPr="002266DF" w:rsidRDefault="00A665BA" w:rsidP="00A665BA">
            <w:pPr>
              <w:suppressAutoHyphens/>
              <w:jc w:val="center"/>
              <w:rPr>
                <w:rFonts w:ascii="Arial" w:hAnsi="Arial" w:cs="Arial"/>
                <w:color w:val="000000"/>
                <w:sz w:val="22"/>
                <w:szCs w:val="22"/>
                <w:lang w:eastAsia="ar-SA"/>
              </w:rPr>
            </w:pPr>
            <w:r w:rsidRPr="002266DF">
              <w:rPr>
                <w:rFonts w:ascii="Arial" w:hAnsi="Arial" w:cs="Arial"/>
                <w:color w:val="000000"/>
                <w:sz w:val="22"/>
                <w:szCs w:val="22"/>
                <w:lang w:eastAsia="ar-SA"/>
              </w:rPr>
              <w:t>1</w:t>
            </w:r>
          </w:p>
        </w:tc>
        <w:tc>
          <w:tcPr>
            <w:tcW w:w="1387" w:type="dxa"/>
            <w:tcBorders>
              <w:bottom w:val="single" w:sz="4" w:space="0" w:color="auto"/>
            </w:tcBorders>
          </w:tcPr>
          <w:p w14:paraId="04B774B1"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Borders>
              <w:bottom w:val="single" w:sz="4" w:space="0" w:color="auto"/>
            </w:tcBorders>
          </w:tcPr>
          <w:p w14:paraId="0D044D72"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tcBorders>
              <w:bottom w:val="single" w:sz="4" w:space="0" w:color="auto"/>
            </w:tcBorders>
          </w:tcPr>
          <w:p w14:paraId="791BC928"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tcBorders>
              <w:bottom w:val="single" w:sz="4" w:space="0" w:color="auto"/>
            </w:tcBorders>
          </w:tcPr>
          <w:p w14:paraId="3A00ECF5" w14:textId="77777777" w:rsidR="00A665BA" w:rsidRPr="002266DF" w:rsidRDefault="00A665BA" w:rsidP="00A665BA">
            <w:pPr>
              <w:suppressAutoHyphens/>
              <w:jc w:val="right"/>
              <w:rPr>
                <w:rFonts w:ascii="Arial" w:hAnsi="Arial" w:cs="Arial"/>
                <w:color w:val="000000"/>
                <w:sz w:val="22"/>
                <w:szCs w:val="22"/>
                <w:lang w:eastAsia="ar-SA"/>
              </w:rPr>
            </w:pPr>
          </w:p>
        </w:tc>
      </w:tr>
      <w:tr w:rsidR="00251BF8" w:rsidRPr="002266DF" w14:paraId="7CF634CB" w14:textId="77777777" w:rsidTr="00785F9B">
        <w:trPr>
          <w:trHeight w:val="300"/>
        </w:trPr>
        <w:tc>
          <w:tcPr>
            <w:tcW w:w="598" w:type="dxa"/>
            <w:shd w:val="clear" w:color="auto" w:fill="FABF8F"/>
            <w:noWrap/>
            <w:vAlign w:val="center"/>
          </w:tcPr>
          <w:p w14:paraId="220B6898" w14:textId="77777777" w:rsidR="00A665BA" w:rsidRDefault="00A665BA" w:rsidP="00A665BA">
            <w:pPr>
              <w:suppressAutoHyphens/>
              <w:jc w:val="center"/>
              <w:rPr>
                <w:rFonts w:ascii="Arial" w:hAnsi="Arial" w:cs="Arial"/>
                <w:color w:val="000000"/>
                <w:sz w:val="22"/>
                <w:szCs w:val="22"/>
                <w:lang w:val="sr-Cyrl-RS" w:eastAsia="ar-SA"/>
              </w:rPr>
            </w:pPr>
          </w:p>
          <w:p w14:paraId="2AB85A86" w14:textId="77777777" w:rsidR="00A665BA" w:rsidRDefault="00A665BA" w:rsidP="00A665BA">
            <w:pPr>
              <w:suppressAutoHyphens/>
              <w:jc w:val="center"/>
              <w:rPr>
                <w:rFonts w:ascii="Arial" w:hAnsi="Arial" w:cs="Arial"/>
                <w:color w:val="000000"/>
                <w:sz w:val="22"/>
                <w:szCs w:val="22"/>
                <w:lang w:val="sr-Cyrl-RS" w:eastAsia="ar-SA"/>
              </w:rPr>
            </w:pPr>
          </w:p>
          <w:p w14:paraId="7D758F35" w14:textId="77777777" w:rsidR="00A665BA" w:rsidRPr="00A60B0F" w:rsidRDefault="00A665BA" w:rsidP="00A665BA">
            <w:pPr>
              <w:suppressAutoHyphens/>
              <w:jc w:val="center"/>
              <w:rPr>
                <w:rFonts w:ascii="Arial" w:hAnsi="Arial" w:cs="Arial"/>
                <w:color w:val="000000"/>
                <w:sz w:val="22"/>
                <w:szCs w:val="22"/>
                <w:lang w:val="sr-Cyrl-RS" w:eastAsia="ar-SA"/>
              </w:rPr>
            </w:pPr>
          </w:p>
        </w:tc>
        <w:tc>
          <w:tcPr>
            <w:tcW w:w="3479" w:type="dxa"/>
            <w:shd w:val="clear" w:color="auto" w:fill="FABF8F"/>
            <w:noWrap/>
            <w:vAlign w:val="bottom"/>
          </w:tcPr>
          <w:p w14:paraId="2203DDDD" w14:textId="77777777" w:rsidR="00A665BA" w:rsidRDefault="00A665BA" w:rsidP="00A665BA">
            <w:pPr>
              <w:suppressAutoHyphens/>
              <w:jc w:val="center"/>
              <w:rPr>
                <w:rFonts w:ascii="Arial" w:hAnsi="Arial" w:cs="Arial"/>
                <w:b/>
                <w:sz w:val="22"/>
                <w:szCs w:val="22"/>
                <w:lang w:val="sr-Cyrl-RS" w:eastAsia="sr-Latn-RS"/>
              </w:rPr>
            </w:pPr>
            <w:r>
              <w:rPr>
                <w:rFonts w:ascii="Arial" w:hAnsi="Arial" w:cs="Arial"/>
                <w:b/>
                <w:sz w:val="22"/>
                <w:szCs w:val="22"/>
                <w:lang w:val="sr-Cyrl-RS" w:eastAsia="sr-Latn-RS"/>
              </w:rPr>
              <w:t>Укупно</w:t>
            </w:r>
            <w:r w:rsidRPr="00A60B0F">
              <w:rPr>
                <w:rFonts w:ascii="Arial" w:hAnsi="Arial" w:cs="Arial"/>
                <w:b/>
                <w:sz w:val="22"/>
                <w:szCs w:val="22"/>
                <w:lang w:val="sr-Cyrl-RS" w:eastAsia="sr-Latn-RS"/>
              </w:rPr>
              <w:t xml:space="preserve"> </w:t>
            </w:r>
            <w:r>
              <w:rPr>
                <w:rFonts w:ascii="Arial" w:hAnsi="Arial" w:cs="Arial"/>
                <w:b/>
                <w:sz w:val="22"/>
                <w:szCs w:val="22"/>
                <w:lang w:val="sr-Cyrl-RS" w:eastAsia="sr-Latn-RS"/>
              </w:rPr>
              <w:t>цена(услуге)</w:t>
            </w:r>
          </w:p>
          <w:p w14:paraId="096339A3" w14:textId="77777777" w:rsidR="00A665BA" w:rsidRPr="002266DF" w:rsidRDefault="00A665BA" w:rsidP="00A665BA">
            <w:pPr>
              <w:suppressAutoHyphens/>
              <w:rPr>
                <w:rFonts w:ascii="Arial" w:hAnsi="Arial" w:cs="Arial"/>
                <w:color w:val="000000"/>
                <w:sz w:val="22"/>
                <w:szCs w:val="22"/>
                <w:lang w:eastAsia="ar-SA"/>
              </w:rPr>
            </w:pPr>
          </w:p>
        </w:tc>
        <w:tc>
          <w:tcPr>
            <w:tcW w:w="851" w:type="dxa"/>
            <w:tcBorders>
              <w:right w:val="nil"/>
            </w:tcBorders>
            <w:shd w:val="clear" w:color="auto" w:fill="FABF8F"/>
            <w:vAlign w:val="center"/>
          </w:tcPr>
          <w:p w14:paraId="3EA6C73B" w14:textId="77777777" w:rsidR="00A665BA" w:rsidRPr="002266DF" w:rsidRDefault="00A665BA" w:rsidP="00A665BA">
            <w:pPr>
              <w:suppressAutoHyphens/>
              <w:jc w:val="center"/>
              <w:rPr>
                <w:rFonts w:ascii="Arial" w:hAnsi="Arial" w:cs="Arial"/>
                <w:color w:val="000000"/>
                <w:sz w:val="22"/>
                <w:szCs w:val="22"/>
                <w:lang w:eastAsia="ar-SA"/>
              </w:rPr>
            </w:pPr>
          </w:p>
        </w:tc>
        <w:tc>
          <w:tcPr>
            <w:tcW w:w="1387" w:type="dxa"/>
            <w:tcBorders>
              <w:left w:val="nil"/>
              <w:right w:val="nil"/>
            </w:tcBorders>
            <w:shd w:val="clear" w:color="auto" w:fill="FABF8F"/>
          </w:tcPr>
          <w:p w14:paraId="1F35F1EF" w14:textId="77777777" w:rsidR="00A665BA" w:rsidRPr="002266DF" w:rsidRDefault="00A665BA" w:rsidP="00A665BA">
            <w:pPr>
              <w:suppressAutoHyphens/>
              <w:jc w:val="right"/>
              <w:rPr>
                <w:rFonts w:ascii="Arial" w:hAnsi="Arial" w:cs="Arial"/>
                <w:color w:val="000000"/>
                <w:sz w:val="22"/>
                <w:szCs w:val="22"/>
                <w:lang w:eastAsia="ar-SA"/>
              </w:rPr>
            </w:pPr>
          </w:p>
        </w:tc>
        <w:tc>
          <w:tcPr>
            <w:tcW w:w="1448" w:type="dxa"/>
            <w:tcBorders>
              <w:left w:val="nil"/>
            </w:tcBorders>
            <w:shd w:val="clear" w:color="auto" w:fill="FABF8F"/>
          </w:tcPr>
          <w:p w14:paraId="738F2CF2" w14:textId="77777777" w:rsidR="00A665BA" w:rsidRPr="002266DF" w:rsidRDefault="00A665BA" w:rsidP="00A665BA">
            <w:pPr>
              <w:suppressAutoHyphens/>
              <w:jc w:val="right"/>
              <w:rPr>
                <w:rFonts w:ascii="Arial" w:hAnsi="Arial" w:cs="Arial"/>
                <w:color w:val="000000"/>
                <w:sz w:val="22"/>
                <w:szCs w:val="22"/>
                <w:lang w:eastAsia="ar-SA"/>
              </w:rPr>
            </w:pPr>
          </w:p>
        </w:tc>
        <w:tc>
          <w:tcPr>
            <w:tcW w:w="1240" w:type="dxa"/>
            <w:tcBorders>
              <w:right w:val="single" w:sz="4" w:space="0" w:color="auto"/>
            </w:tcBorders>
            <w:shd w:val="clear" w:color="auto" w:fill="FABF8F"/>
          </w:tcPr>
          <w:p w14:paraId="56BC38EC" w14:textId="77777777" w:rsidR="00A665BA" w:rsidRPr="002266DF" w:rsidRDefault="00A665BA" w:rsidP="00A665BA">
            <w:pPr>
              <w:suppressAutoHyphens/>
              <w:jc w:val="right"/>
              <w:rPr>
                <w:rFonts w:ascii="Arial" w:hAnsi="Arial" w:cs="Arial"/>
                <w:color w:val="000000"/>
                <w:sz w:val="22"/>
                <w:szCs w:val="22"/>
                <w:lang w:eastAsia="ar-SA"/>
              </w:rPr>
            </w:pPr>
          </w:p>
        </w:tc>
        <w:tc>
          <w:tcPr>
            <w:tcW w:w="1260" w:type="dxa"/>
            <w:tcBorders>
              <w:left w:val="single" w:sz="4" w:space="0" w:color="auto"/>
              <w:right w:val="single" w:sz="4" w:space="0" w:color="auto"/>
            </w:tcBorders>
            <w:shd w:val="clear" w:color="auto" w:fill="FABF8F"/>
          </w:tcPr>
          <w:p w14:paraId="0DE09D10" w14:textId="77777777" w:rsidR="00A665BA" w:rsidRPr="002266DF" w:rsidRDefault="00A665BA" w:rsidP="00A665BA">
            <w:pPr>
              <w:suppressAutoHyphens/>
              <w:jc w:val="right"/>
              <w:rPr>
                <w:rFonts w:ascii="Arial" w:hAnsi="Arial" w:cs="Arial"/>
                <w:color w:val="000000"/>
                <w:sz w:val="22"/>
                <w:szCs w:val="22"/>
                <w:lang w:eastAsia="ar-SA"/>
              </w:rPr>
            </w:pPr>
          </w:p>
        </w:tc>
      </w:tr>
    </w:tbl>
    <w:p w14:paraId="0C54429D" w14:textId="77777777" w:rsidR="002266DF" w:rsidRDefault="002266DF" w:rsidP="002266DF">
      <w:pPr>
        <w:widowControl w:val="0"/>
        <w:suppressAutoHyphens/>
        <w:rPr>
          <w:rFonts w:ascii="Arial" w:hAnsi="Arial" w:cs="Arial"/>
          <w:bCs/>
          <w:sz w:val="22"/>
          <w:szCs w:val="22"/>
          <w:lang w:val="sr-Cyrl-RS" w:eastAsia="ar-SA"/>
        </w:rPr>
      </w:pPr>
    </w:p>
    <w:p w14:paraId="178C460C" w14:textId="77777777" w:rsidR="002266DF" w:rsidRDefault="002266DF" w:rsidP="002266DF">
      <w:pPr>
        <w:widowControl w:val="0"/>
        <w:suppressAutoHyphens/>
        <w:rPr>
          <w:rFonts w:ascii="Arial" w:hAnsi="Arial" w:cs="Arial"/>
          <w:bCs/>
          <w:sz w:val="22"/>
          <w:szCs w:val="22"/>
          <w:lang w:val="sr-Cyrl-RS" w:eastAsia="ar-SA"/>
        </w:rPr>
      </w:pPr>
    </w:p>
    <w:p w14:paraId="6C1CB065" w14:textId="77777777" w:rsidR="002266DF" w:rsidRPr="002266DF" w:rsidRDefault="002266DF" w:rsidP="002266DF">
      <w:pPr>
        <w:widowControl w:val="0"/>
        <w:suppressAutoHyphens/>
        <w:rPr>
          <w:rFonts w:ascii="Arial" w:hAnsi="Arial" w:cs="Arial"/>
          <w:bCs/>
          <w:sz w:val="22"/>
          <w:szCs w:val="22"/>
          <w:lang w:val="sr-Cyrl-RS" w:eastAsia="ar-SA"/>
        </w:rPr>
      </w:pPr>
      <w:r w:rsidRPr="002266DF">
        <w:rPr>
          <w:rFonts w:ascii="Arial" w:hAnsi="Arial" w:cs="Arial"/>
          <w:bCs/>
          <w:sz w:val="22"/>
          <w:szCs w:val="22"/>
          <w:lang w:val="sr-Cyrl-RS" w:eastAsia="ar-SA"/>
        </w:rPr>
        <w:lastRenderedPageBreak/>
        <w:t>Табела 2</w:t>
      </w:r>
    </w:p>
    <w:p w14:paraId="23A80C4D" w14:textId="77777777" w:rsidR="002266DF" w:rsidRDefault="002266DF" w:rsidP="002266DF">
      <w:pPr>
        <w:rPr>
          <w:rFonts w:ascii="Arial" w:hAnsi="Arial" w:cs="Arial"/>
          <w:sz w:val="22"/>
          <w:szCs w:val="22"/>
          <w:highlight w:val="yellow"/>
          <w:lang w:val="sr-Cyrl-RS" w:eastAsia="ar-SA"/>
        </w:rPr>
      </w:pPr>
    </w:p>
    <w:p w14:paraId="00ECB853" w14:textId="77777777" w:rsidR="000D3C67" w:rsidRDefault="000D3C67" w:rsidP="002266DF">
      <w:pPr>
        <w:rPr>
          <w:rFonts w:ascii="Arial" w:hAnsi="Arial" w:cs="Arial"/>
          <w:sz w:val="22"/>
          <w:szCs w:val="22"/>
          <w:highlight w:val="yellow"/>
          <w:lang w:val="sr-Cyrl-RS" w:eastAsia="ar-SA"/>
        </w:rPr>
      </w:pPr>
    </w:p>
    <w:p w14:paraId="1467ED2B" w14:textId="77777777" w:rsidR="000D3C67" w:rsidRPr="00A06B3A" w:rsidRDefault="000D3C67" w:rsidP="000D3C67">
      <w:pPr>
        <w:rPr>
          <w:rFonts w:ascii="Arial" w:hAnsi="Arial" w:cs="Arial"/>
          <w:lang w:val="ru-RU"/>
        </w:rPr>
      </w:pPr>
      <w:r w:rsidRPr="00A06B3A">
        <w:rPr>
          <w:rFonts w:ascii="Arial" w:hAnsi="Arial" w:cs="Arial"/>
          <w:lang w:val="ru-RU"/>
        </w:rPr>
        <w:t>УКУПНО ПОНУЂЕНА ЦЕНА ЗА ПРЕДМЕТ НАБАВКЕ</w:t>
      </w:r>
    </w:p>
    <w:p w14:paraId="72025A1E" w14:textId="77777777" w:rsidR="000D3C67" w:rsidRDefault="000D3C67" w:rsidP="002266DF">
      <w:pPr>
        <w:rPr>
          <w:rFonts w:ascii="Arial" w:hAnsi="Arial" w:cs="Arial"/>
          <w:sz w:val="22"/>
          <w:szCs w:val="22"/>
          <w:highlight w:val="yellow"/>
          <w:lang w:val="sr-Cyrl-RS" w:eastAsia="ar-SA"/>
        </w:rPr>
      </w:pPr>
    </w:p>
    <w:p w14:paraId="5F4831E3" w14:textId="77777777" w:rsidR="000D3C67" w:rsidRDefault="000D3C67" w:rsidP="002266DF">
      <w:pPr>
        <w:rPr>
          <w:rFonts w:ascii="Arial" w:hAnsi="Arial" w:cs="Arial"/>
          <w:sz w:val="22"/>
          <w:szCs w:val="22"/>
          <w:highlight w:val="yellow"/>
          <w:lang w:val="sr-Cyrl-RS" w:eastAsia="ar-SA"/>
        </w:rPr>
      </w:pPr>
    </w:p>
    <w:p w14:paraId="6FAEB2CB" w14:textId="77777777" w:rsidR="000D3C67" w:rsidRPr="00A06B3A" w:rsidRDefault="000D3C67" w:rsidP="000D3C67">
      <w:pPr>
        <w:rPr>
          <w:rFonts w:ascii="Arial" w:hAnsi="Arial" w:cs="Arial"/>
          <w:lang w:val="ru-RU"/>
        </w:rPr>
      </w:pPr>
      <w:r w:rsidRPr="00A06B3A">
        <w:rPr>
          <w:rFonts w:ascii="Arial" w:hAnsi="Arial" w:cs="Arial"/>
          <w:lang w:val="ru-RU"/>
        </w:rPr>
        <w:t>Табела 2 : рекапитулација укупно понуђених цена из табела 1</w:t>
      </w:r>
    </w:p>
    <w:p w14:paraId="1C0E1414" w14:textId="77777777" w:rsidR="000D3C67" w:rsidRPr="002266DF" w:rsidRDefault="000D3C67" w:rsidP="002266DF">
      <w:pPr>
        <w:rPr>
          <w:rFonts w:ascii="Arial" w:hAnsi="Arial" w:cs="Arial"/>
          <w:sz w:val="22"/>
          <w:szCs w:val="22"/>
          <w:highlight w:val="yellow"/>
          <w:lang w:val="sr-Cyrl-RS" w:eastAsia="ar-SA"/>
        </w:rPr>
      </w:pPr>
    </w:p>
    <w:tbl>
      <w:tblPr>
        <w:tblpPr w:leftFromText="141" w:rightFromText="141" w:vertAnchor="text" w:horzAnchor="margin" w:tblpY="28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5210"/>
        <w:gridCol w:w="3330"/>
      </w:tblGrid>
      <w:tr w:rsidR="002266DF" w:rsidRPr="002266DF" w14:paraId="720D5EED" w14:textId="77777777" w:rsidTr="008E2551">
        <w:trPr>
          <w:trHeight w:val="495"/>
        </w:trPr>
        <w:tc>
          <w:tcPr>
            <w:tcW w:w="838" w:type="dxa"/>
            <w:vAlign w:val="center"/>
          </w:tcPr>
          <w:p w14:paraId="63250055" w14:textId="77777777" w:rsidR="002266DF" w:rsidRPr="002266DF" w:rsidRDefault="002266DF" w:rsidP="007939AC">
            <w:pPr>
              <w:suppressAutoHyphens/>
              <w:rPr>
                <w:rFonts w:ascii="Arial" w:hAnsi="Arial" w:cs="Arial"/>
                <w:color w:val="000000"/>
                <w:sz w:val="22"/>
                <w:szCs w:val="22"/>
                <w:lang w:eastAsia="ar-SA"/>
              </w:rPr>
            </w:pPr>
            <w:r w:rsidRPr="002266DF">
              <w:rPr>
                <w:rFonts w:ascii="Arial" w:hAnsi="Arial" w:cs="Arial"/>
                <w:color w:val="000000"/>
                <w:sz w:val="22"/>
                <w:szCs w:val="22"/>
                <w:lang w:eastAsia="ar-SA"/>
              </w:rPr>
              <w:t>I</w:t>
            </w:r>
          </w:p>
        </w:tc>
        <w:tc>
          <w:tcPr>
            <w:tcW w:w="5210" w:type="dxa"/>
            <w:vAlign w:val="center"/>
          </w:tcPr>
          <w:p w14:paraId="1D8A9825" w14:textId="77777777" w:rsidR="000D3C67" w:rsidRDefault="002266DF">
            <w:pPr>
              <w:rPr>
                <w:rFonts w:ascii="Arial" w:hAnsi="Arial" w:cs="Arial"/>
                <w:lang w:val="sr-Cyrl-RS"/>
              </w:rPr>
            </w:pPr>
            <w:r w:rsidRPr="002266DF">
              <w:rPr>
                <w:rFonts w:ascii="Arial" w:hAnsi="Arial" w:cs="Arial"/>
                <w:color w:val="000000"/>
                <w:sz w:val="22"/>
                <w:szCs w:val="22"/>
                <w:lang w:eastAsia="ar-SA"/>
              </w:rPr>
              <w:t>УКУПНО ПОНУЂЕНА ЦЕНА без ПДВ динара</w:t>
            </w:r>
            <w:r w:rsidRPr="002266DF">
              <w:rPr>
                <w:rFonts w:ascii="Arial" w:hAnsi="Arial" w:cs="Arial"/>
                <w:color w:val="000000"/>
                <w:sz w:val="22"/>
                <w:szCs w:val="22"/>
                <w:lang w:val="sr-Cyrl-RS" w:eastAsia="ar-SA"/>
              </w:rPr>
              <w:t>/ЕУР</w:t>
            </w:r>
            <w:r w:rsidR="000D3C67" w:rsidRPr="00A06B3A">
              <w:rPr>
                <w:rFonts w:ascii="Arial" w:hAnsi="Arial" w:cs="Arial"/>
                <w:lang w:val="sr-Cyrl-RS"/>
              </w:rPr>
              <w:t xml:space="preserve"> </w:t>
            </w:r>
            <w:r w:rsidR="000D3C67">
              <w:rPr>
                <w:rFonts w:ascii="Arial" w:hAnsi="Arial" w:cs="Arial"/>
                <w:lang w:val="sr-Cyrl-RS"/>
              </w:rPr>
              <w:t>(</w:t>
            </w:r>
            <w:r w:rsidR="000D3C67" w:rsidRPr="00A06B3A">
              <w:rPr>
                <w:rFonts w:ascii="Arial" w:hAnsi="Arial" w:cs="Arial"/>
                <w:lang w:val="sr-Cyrl-RS"/>
              </w:rPr>
              <w:t xml:space="preserve">збир укупно понуђених цена за </w:t>
            </w:r>
            <w:r w:rsidR="00C3182B">
              <w:rPr>
                <w:rFonts w:ascii="Arial" w:hAnsi="Arial" w:cs="Arial"/>
                <w:b/>
                <w:lang w:val="sr-Cyrl-RS"/>
              </w:rPr>
              <w:t>добра и услуге</w:t>
            </w:r>
            <w:r w:rsidR="000D3C67" w:rsidRPr="000D3C67">
              <w:rPr>
                <w:rFonts w:ascii="Arial" w:hAnsi="Arial" w:cs="Arial"/>
                <w:b/>
                <w:lang w:val="sr-Cyrl-RS"/>
              </w:rPr>
              <w:t xml:space="preserve"> 1+2</w:t>
            </w:r>
            <w:r w:rsidR="000D3C67" w:rsidRPr="00A06B3A">
              <w:rPr>
                <w:rFonts w:ascii="Arial" w:hAnsi="Arial" w:cs="Arial"/>
                <w:lang w:val="sr-Cyrl-RS"/>
              </w:rPr>
              <w:t>)</w:t>
            </w:r>
          </w:p>
          <w:p w14:paraId="68FB800E" w14:textId="77777777" w:rsidR="000D3C67" w:rsidRPr="00A06B3A" w:rsidRDefault="000D3C67">
            <w:pPr>
              <w:rPr>
                <w:rFonts w:ascii="Arial" w:hAnsi="Arial" w:cs="Arial"/>
                <w:lang w:val="sr-Cyrl-RS"/>
              </w:rPr>
            </w:pPr>
          </w:p>
          <w:p w14:paraId="136C9745" w14:textId="77777777" w:rsidR="002266DF" w:rsidRPr="000D3C67" w:rsidRDefault="000D3C67" w:rsidP="00540E74">
            <w:pPr>
              <w:suppressAutoHyphens/>
              <w:rPr>
                <w:rFonts w:ascii="Arial" w:hAnsi="Arial" w:cs="Arial"/>
                <w:b/>
                <w:color w:val="000000"/>
                <w:sz w:val="22"/>
                <w:szCs w:val="22"/>
                <w:lang w:eastAsia="ar-SA"/>
              </w:rPr>
            </w:pPr>
            <w:r w:rsidRPr="000D3C67">
              <w:rPr>
                <w:rFonts w:ascii="Arial" w:hAnsi="Arial" w:cs="Arial"/>
                <w:b/>
                <w:lang w:val="sr-Cyrl-RS"/>
              </w:rPr>
              <w:t>(овај износ се уписује у Образац понуде)</w:t>
            </w:r>
          </w:p>
        </w:tc>
        <w:tc>
          <w:tcPr>
            <w:tcW w:w="3330" w:type="dxa"/>
            <w:vAlign w:val="center"/>
          </w:tcPr>
          <w:p w14:paraId="47F3E10C" w14:textId="77777777" w:rsidR="002266DF" w:rsidRPr="002266DF" w:rsidRDefault="002266DF" w:rsidP="00540E74">
            <w:pPr>
              <w:suppressAutoHyphens/>
              <w:rPr>
                <w:rFonts w:ascii="Arial" w:hAnsi="Arial" w:cs="Arial"/>
                <w:color w:val="000000"/>
                <w:sz w:val="22"/>
                <w:szCs w:val="22"/>
                <w:lang w:eastAsia="ar-SA"/>
              </w:rPr>
            </w:pPr>
          </w:p>
        </w:tc>
      </w:tr>
      <w:tr w:rsidR="002266DF" w:rsidRPr="002266DF" w14:paraId="5C824631" w14:textId="77777777" w:rsidTr="008E2551">
        <w:trPr>
          <w:trHeight w:val="722"/>
        </w:trPr>
        <w:tc>
          <w:tcPr>
            <w:tcW w:w="838" w:type="dxa"/>
            <w:tcBorders>
              <w:bottom w:val="single" w:sz="4" w:space="0" w:color="auto"/>
            </w:tcBorders>
            <w:vAlign w:val="center"/>
          </w:tcPr>
          <w:p w14:paraId="05FF9493" w14:textId="77777777" w:rsidR="002266DF" w:rsidRPr="002266DF" w:rsidRDefault="002266DF" w:rsidP="007939AC">
            <w:pPr>
              <w:suppressAutoHyphens/>
              <w:rPr>
                <w:rFonts w:ascii="Arial" w:hAnsi="Arial" w:cs="Arial"/>
                <w:color w:val="000000"/>
                <w:sz w:val="22"/>
                <w:szCs w:val="22"/>
                <w:lang w:eastAsia="ar-SA"/>
              </w:rPr>
            </w:pPr>
            <w:r w:rsidRPr="002266DF">
              <w:rPr>
                <w:rFonts w:ascii="Arial" w:hAnsi="Arial" w:cs="Arial"/>
                <w:color w:val="000000"/>
                <w:sz w:val="22"/>
                <w:szCs w:val="22"/>
                <w:lang w:eastAsia="ar-SA"/>
              </w:rPr>
              <w:t>I</w:t>
            </w:r>
            <w:r w:rsidR="007939AC" w:rsidRPr="002266DF">
              <w:rPr>
                <w:rFonts w:ascii="Arial" w:hAnsi="Arial" w:cs="Arial"/>
                <w:color w:val="000000"/>
                <w:sz w:val="22"/>
                <w:szCs w:val="22"/>
                <w:lang w:eastAsia="ar-SA"/>
              </w:rPr>
              <w:t>I</w:t>
            </w:r>
          </w:p>
        </w:tc>
        <w:tc>
          <w:tcPr>
            <w:tcW w:w="5210" w:type="dxa"/>
            <w:tcBorders>
              <w:bottom w:val="single" w:sz="4" w:space="0" w:color="auto"/>
              <w:right w:val="single" w:sz="4" w:space="0" w:color="auto"/>
            </w:tcBorders>
            <w:vAlign w:val="center"/>
          </w:tcPr>
          <w:p w14:paraId="38F3833A" w14:textId="77777777" w:rsidR="002266DF" w:rsidRPr="002266DF" w:rsidRDefault="002266DF" w:rsidP="00540E74">
            <w:pPr>
              <w:suppressAutoHyphens/>
              <w:rPr>
                <w:rFonts w:ascii="Arial" w:hAnsi="Arial" w:cs="Arial"/>
                <w:color w:val="000000"/>
                <w:sz w:val="22"/>
                <w:szCs w:val="22"/>
                <w:lang w:eastAsia="ar-SA"/>
              </w:rPr>
            </w:pPr>
            <w:r w:rsidRPr="002266DF">
              <w:rPr>
                <w:rFonts w:ascii="Arial" w:hAnsi="Arial" w:cs="Arial"/>
                <w:color w:val="000000"/>
                <w:sz w:val="22"/>
                <w:szCs w:val="22"/>
                <w:lang w:eastAsia="ar-SA"/>
              </w:rPr>
              <w:t>УКУПАН ИЗНОС ПДВ динара</w:t>
            </w:r>
            <w:r w:rsidRPr="002266DF">
              <w:rPr>
                <w:rFonts w:ascii="Arial" w:hAnsi="Arial" w:cs="Arial"/>
                <w:color w:val="000000"/>
                <w:sz w:val="22"/>
                <w:szCs w:val="22"/>
                <w:lang w:val="sr-Cyrl-RS" w:eastAsia="ar-SA"/>
              </w:rPr>
              <w:t>/ЕУР</w:t>
            </w:r>
            <w:r w:rsidR="000D3C67" w:rsidRPr="008E2551">
              <w:rPr>
                <w:rFonts w:ascii="Arial" w:hAnsi="Arial" w:cs="Arial"/>
              </w:rPr>
              <w:t xml:space="preserve">(стопа ПДВ-а 20%)(ред бр. </w:t>
            </w:r>
            <w:r w:rsidR="000D3C67" w:rsidRPr="00A06B3A">
              <w:rPr>
                <w:rFonts w:ascii="Arial" w:hAnsi="Arial" w:cs="Arial"/>
                <w:lang w:val="sr-Latn-CS"/>
              </w:rPr>
              <w:t>I</w:t>
            </w:r>
            <w:r w:rsidR="000D3C67" w:rsidRPr="00A06B3A">
              <w:rPr>
                <w:rFonts w:ascii="Arial" w:hAnsi="Arial" w:cs="Arial"/>
                <w:lang w:val="en-US"/>
              </w:rPr>
              <w:t>- укупно х 20%)</w:t>
            </w:r>
          </w:p>
        </w:tc>
        <w:tc>
          <w:tcPr>
            <w:tcW w:w="3330" w:type="dxa"/>
            <w:tcBorders>
              <w:bottom w:val="single" w:sz="4" w:space="0" w:color="auto"/>
              <w:right w:val="single" w:sz="4" w:space="0" w:color="auto"/>
            </w:tcBorders>
            <w:vAlign w:val="center"/>
          </w:tcPr>
          <w:p w14:paraId="70FE07E8" w14:textId="77777777" w:rsidR="002266DF" w:rsidRPr="002266DF" w:rsidRDefault="002266DF" w:rsidP="00540E74">
            <w:pPr>
              <w:suppressAutoHyphens/>
              <w:rPr>
                <w:rFonts w:ascii="Arial" w:hAnsi="Arial" w:cs="Arial"/>
                <w:color w:val="000000"/>
                <w:sz w:val="22"/>
                <w:szCs w:val="22"/>
                <w:lang w:eastAsia="ar-SA"/>
              </w:rPr>
            </w:pPr>
          </w:p>
        </w:tc>
      </w:tr>
      <w:tr w:rsidR="002266DF" w:rsidRPr="002266DF" w14:paraId="2BC1E9A5" w14:textId="77777777" w:rsidTr="008E2551">
        <w:trPr>
          <w:trHeight w:val="666"/>
        </w:trPr>
        <w:tc>
          <w:tcPr>
            <w:tcW w:w="838" w:type="dxa"/>
            <w:tcBorders>
              <w:bottom w:val="single" w:sz="4" w:space="0" w:color="auto"/>
            </w:tcBorders>
            <w:vAlign w:val="center"/>
          </w:tcPr>
          <w:p w14:paraId="0CCBA9D5" w14:textId="77777777" w:rsidR="002266DF" w:rsidRPr="002266DF" w:rsidRDefault="007939AC" w:rsidP="007939AC">
            <w:pPr>
              <w:suppressAutoHyphens/>
              <w:rPr>
                <w:rFonts w:ascii="Arial" w:hAnsi="Arial" w:cs="Arial"/>
                <w:color w:val="000000"/>
                <w:sz w:val="22"/>
                <w:szCs w:val="22"/>
                <w:lang w:eastAsia="ar-SA"/>
              </w:rPr>
            </w:pPr>
            <w:r w:rsidRPr="002266DF">
              <w:rPr>
                <w:rFonts w:ascii="Arial" w:hAnsi="Arial" w:cs="Arial"/>
                <w:color w:val="000000"/>
                <w:sz w:val="22"/>
                <w:szCs w:val="22"/>
                <w:lang w:eastAsia="ar-SA"/>
              </w:rPr>
              <w:t>III</w:t>
            </w:r>
          </w:p>
        </w:tc>
        <w:tc>
          <w:tcPr>
            <w:tcW w:w="5210" w:type="dxa"/>
            <w:tcBorders>
              <w:bottom w:val="single" w:sz="4" w:space="0" w:color="auto"/>
              <w:right w:val="single" w:sz="4" w:space="0" w:color="auto"/>
            </w:tcBorders>
            <w:vAlign w:val="center"/>
          </w:tcPr>
          <w:p w14:paraId="7C3F16A9" w14:textId="77777777" w:rsidR="002266DF" w:rsidRPr="002266DF" w:rsidRDefault="002266DF" w:rsidP="00540E74">
            <w:pPr>
              <w:suppressAutoHyphens/>
              <w:rPr>
                <w:rFonts w:ascii="Arial" w:hAnsi="Arial" w:cs="Arial"/>
                <w:color w:val="000000"/>
                <w:sz w:val="22"/>
                <w:szCs w:val="22"/>
                <w:lang w:eastAsia="ar-SA"/>
              </w:rPr>
            </w:pPr>
            <w:r w:rsidRPr="002266DF">
              <w:rPr>
                <w:rFonts w:ascii="Arial" w:hAnsi="Arial" w:cs="Arial"/>
                <w:color w:val="000000"/>
                <w:sz w:val="22"/>
                <w:szCs w:val="22"/>
                <w:lang w:eastAsia="ar-SA"/>
              </w:rPr>
              <w:t>УКУПНО ПОНУЂЕНА ЦЕНА са ПДВ динара</w:t>
            </w:r>
            <w:r w:rsidRPr="002266DF">
              <w:rPr>
                <w:rFonts w:ascii="Arial" w:hAnsi="Arial" w:cs="Arial"/>
                <w:color w:val="000000"/>
                <w:sz w:val="22"/>
                <w:szCs w:val="22"/>
                <w:lang w:val="sr-Cyrl-RS" w:eastAsia="ar-SA"/>
              </w:rPr>
              <w:t>/ЕУР</w:t>
            </w:r>
            <w:r w:rsidR="000D3C67" w:rsidRPr="008E2551">
              <w:rPr>
                <w:rFonts w:ascii="Arial" w:hAnsi="Arial" w:cs="Arial"/>
              </w:rPr>
              <w:t xml:space="preserve">(ред. бр. </w:t>
            </w:r>
            <w:r w:rsidR="000D3C67" w:rsidRPr="00A06B3A">
              <w:rPr>
                <w:rFonts w:ascii="Arial" w:hAnsi="Arial" w:cs="Arial"/>
                <w:lang w:val="sr-Latn-CS"/>
              </w:rPr>
              <w:t>I</w:t>
            </w:r>
            <w:r w:rsidR="000D3C67" w:rsidRPr="008E2551">
              <w:rPr>
                <w:rFonts w:ascii="Arial" w:hAnsi="Arial" w:cs="Arial"/>
              </w:rPr>
              <w:t>-укупно</w:t>
            </w:r>
            <w:r w:rsidR="000D3C67" w:rsidRPr="00A06B3A">
              <w:rPr>
                <w:rFonts w:ascii="Arial" w:hAnsi="Arial" w:cs="Arial"/>
                <w:lang w:val="sr-Latn-CS"/>
              </w:rPr>
              <w:t xml:space="preserve"> </w:t>
            </w:r>
            <w:r w:rsidR="000D3C67" w:rsidRPr="008E2551">
              <w:rPr>
                <w:rFonts w:ascii="Arial" w:hAnsi="Arial" w:cs="Arial"/>
              </w:rPr>
              <w:t xml:space="preserve">+ред.бр. </w:t>
            </w:r>
            <w:r w:rsidR="000D3C67" w:rsidRPr="00A06B3A">
              <w:rPr>
                <w:rFonts w:ascii="Arial" w:hAnsi="Arial" w:cs="Arial"/>
                <w:lang w:val="sr-Latn-CS"/>
              </w:rPr>
              <w:t>II</w:t>
            </w:r>
            <w:r w:rsidR="000D3C67" w:rsidRPr="008E2551">
              <w:rPr>
                <w:rFonts w:ascii="Arial" w:hAnsi="Arial" w:cs="Arial"/>
              </w:rPr>
              <w:t>-укупно)</w:t>
            </w:r>
          </w:p>
          <w:p w14:paraId="1B5539C6" w14:textId="77777777" w:rsidR="002266DF" w:rsidRPr="002266DF" w:rsidRDefault="002266DF" w:rsidP="00540E74">
            <w:pPr>
              <w:suppressAutoHyphens/>
              <w:rPr>
                <w:rFonts w:ascii="Arial" w:hAnsi="Arial" w:cs="Arial"/>
                <w:color w:val="000000"/>
                <w:sz w:val="22"/>
                <w:szCs w:val="22"/>
                <w:lang w:eastAsia="ar-SA"/>
              </w:rPr>
            </w:pPr>
          </w:p>
        </w:tc>
        <w:tc>
          <w:tcPr>
            <w:tcW w:w="3330" w:type="dxa"/>
            <w:tcBorders>
              <w:bottom w:val="single" w:sz="4" w:space="0" w:color="auto"/>
              <w:right w:val="single" w:sz="4" w:space="0" w:color="auto"/>
            </w:tcBorders>
            <w:vAlign w:val="center"/>
          </w:tcPr>
          <w:p w14:paraId="2F961575" w14:textId="77777777" w:rsidR="002266DF" w:rsidRPr="002266DF" w:rsidRDefault="002266DF" w:rsidP="00540E74">
            <w:pPr>
              <w:suppressAutoHyphens/>
              <w:rPr>
                <w:rFonts w:ascii="Arial" w:hAnsi="Arial" w:cs="Arial"/>
                <w:color w:val="000000"/>
                <w:sz w:val="22"/>
                <w:szCs w:val="22"/>
                <w:lang w:eastAsia="ar-SA"/>
              </w:rPr>
            </w:pPr>
          </w:p>
        </w:tc>
      </w:tr>
    </w:tbl>
    <w:p w14:paraId="492D2500" w14:textId="77777777" w:rsidR="002266DF" w:rsidRPr="002266DF" w:rsidRDefault="002266DF" w:rsidP="002266DF">
      <w:pPr>
        <w:widowControl w:val="0"/>
        <w:suppressAutoHyphens/>
        <w:rPr>
          <w:rFonts w:ascii="Arial" w:eastAsia="Arial Unicode MS" w:hAnsi="Arial" w:cs="Arial"/>
          <w:sz w:val="22"/>
          <w:szCs w:val="22"/>
          <w:highlight w:val="yellow"/>
          <w:lang w:eastAsia="ar-SA"/>
        </w:rPr>
      </w:pPr>
    </w:p>
    <w:p w14:paraId="63F14478" w14:textId="77777777" w:rsidR="002266DF" w:rsidRDefault="002266DF" w:rsidP="002266DF">
      <w:pPr>
        <w:suppressAutoHyphens/>
        <w:rPr>
          <w:rFonts w:ascii="Arial" w:hAnsi="Arial" w:cs="Arial"/>
          <w:sz w:val="22"/>
          <w:szCs w:val="22"/>
          <w:lang w:val="sr-Cyrl-RS" w:eastAsia="ar-SA"/>
        </w:rPr>
      </w:pPr>
    </w:p>
    <w:p w14:paraId="39DC96C5" w14:textId="77777777" w:rsidR="000D3C67" w:rsidRDefault="000D3C67" w:rsidP="002266DF">
      <w:pPr>
        <w:suppressAutoHyphens/>
        <w:rPr>
          <w:rFonts w:ascii="Arial" w:hAnsi="Arial" w:cs="Arial"/>
          <w:sz w:val="22"/>
          <w:szCs w:val="22"/>
          <w:lang w:val="sr-Cyrl-RS" w:eastAsia="ar-SA"/>
        </w:rPr>
      </w:pPr>
    </w:p>
    <w:p w14:paraId="5E90E1F9" w14:textId="77777777" w:rsidR="000D3C67" w:rsidRDefault="000D3C67" w:rsidP="002266DF">
      <w:pPr>
        <w:suppressAutoHyphens/>
        <w:rPr>
          <w:rFonts w:ascii="Arial" w:hAnsi="Arial" w:cs="Arial"/>
          <w:sz w:val="22"/>
          <w:szCs w:val="22"/>
          <w:lang w:val="sr-Cyrl-RS" w:eastAsia="ar-SA"/>
        </w:rPr>
      </w:pPr>
    </w:p>
    <w:p w14:paraId="773A0890" w14:textId="77777777" w:rsidR="000D3C67" w:rsidRDefault="000D3C67" w:rsidP="002266DF">
      <w:pPr>
        <w:suppressAutoHyphens/>
        <w:rPr>
          <w:rFonts w:ascii="Arial" w:hAnsi="Arial" w:cs="Arial"/>
          <w:sz w:val="22"/>
          <w:szCs w:val="22"/>
          <w:lang w:val="sr-Cyrl-RS" w:eastAsia="ar-SA"/>
        </w:rPr>
      </w:pPr>
    </w:p>
    <w:p w14:paraId="1167F67D" w14:textId="77777777" w:rsidR="000A4721" w:rsidRDefault="000A4721" w:rsidP="002266DF">
      <w:pPr>
        <w:suppressAutoHyphens/>
        <w:rPr>
          <w:rFonts w:ascii="Arial" w:hAnsi="Arial" w:cs="Arial"/>
          <w:sz w:val="22"/>
          <w:szCs w:val="22"/>
          <w:lang w:val="sr-Cyrl-RS" w:eastAsia="ar-SA"/>
        </w:rPr>
      </w:pPr>
    </w:p>
    <w:p w14:paraId="5C67D5BA" w14:textId="77777777" w:rsidR="000A4721" w:rsidRDefault="000A4721" w:rsidP="002266DF">
      <w:pPr>
        <w:suppressAutoHyphens/>
        <w:rPr>
          <w:rFonts w:ascii="Arial" w:hAnsi="Arial" w:cs="Arial"/>
          <w:sz w:val="22"/>
          <w:szCs w:val="22"/>
          <w:lang w:val="sr-Cyrl-RS" w:eastAsia="ar-SA"/>
        </w:rPr>
      </w:pPr>
    </w:p>
    <w:p w14:paraId="167F22E1" w14:textId="77777777" w:rsidR="000A4721" w:rsidRDefault="000A4721" w:rsidP="002266DF">
      <w:pPr>
        <w:suppressAutoHyphens/>
        <w:rPr>
          <w:rFonts w:ascii="Arial" w:hAnsi="Arial" w:cs="Arial"/>
          <w:sz w:val="22"/>
          <w:szCs w:val="22"/>
          <w:lang w:val="sr-Cyrl-RS" w:eastAsia="ar-SA"/>
        </w:rPr>
      </w:pPr>
    </w:p>
    <w:p w14:paraId="2669D134" w14:textId="77777777" w:rsidR="000A4721" w:rsidRDefault="000A4721" w:rsidP="002266DF">
      <w:pPr>
        <w:suppressAutoHyphens/>
        <w:rPr>
          <w:rFonts w:ascii="Arial" w:hAnsi="Arial" w:cs="Arial"/>
          <w:sz w:val="22"/>
          <w:szCs w:val="22"/>
          <w:lang w:val="sr-Cyrl-RS" w:eastAsia="ar-SA"/>
        </w:rPr>
      </w:pPr>
    </w:p>
    <w:p w14:paraId="448B8BF6" w14:textId="77777777" w:rsidR="000A4721" w:rsidRDefault="000A4721" w:rsidP="002266DF">
      <w:pPr>
        <w:suppressAutoHyphens/>
        <w:rPr>
          <w:rFonts w:ascii="Arial" w:hAnsi="Arial" w:cs="Arial"/>
          <w:sz w:val="22"/>
          <w:szCs w:val="22"/>
          <w:lang w:val="sr-Cyrl-RS" w:eastAsia="ar-SA"/>
        </w:rPr>
      </w:pPr>
    </w:p>
    <w:p w14:paraId="38852E90" w14:textId="77777777" w:rsidR="000A4721" w:rsidRDefault="000A4721" w:rsidP="002266DF">
      <w:pPr>
        <w:suppressAutoHyphens/>
        <w:rPr>
          <w:rFonts w:ascii="Arial" w:hAnsi="Arial" w:cs="Arial"/>
          <w:sz w:val="22"/>
          <w:szCs w:val="22"/>
          <w:lang w:val="sr-Cyrl-RS" w:eastAsia="ar-SA"/>
        </w:rPr>
      </w:pPr>
    </w:p>
    <w:p w14:paraId="68582E1D" w14:textId="77777777" w:rsidR="000A4721" w:rsidRPr="008E2551" w:rsidRDefault="000A4721" w:rsidP="008E2551">
      <w:pPr>
        <w:suppressAutoHyphens/>
        <w:rPr>
          <w:rFonts w:ascii="Arial" w:hAnsi="Arial"/>
          <w:sz w:val="22"/>
          <w:lang w:val="sr-Cyrl-RS"/>
        </w:rPr>
      </w:pPr>
    </w:p>
    <w:p w14:paraId="19EE0CA4" w14:textId="77777777" w:rsidR="000A4721" w:rsidRDefault="000A4721" w:rsidP="002266DF">
      <w:pPr>
        <w:suppressAutoHyphens/>
        <w:rPr>
          <w:rFonts w:ascii="Arial" w:hAnsi="Arial" w:cs="Arial"/>
          <w:sz w:val="22"/>
          <w:szCs w:val="22"/>
          <w:lang w:val="sr-Cyrl-RS" w:eastAsia="ar-SA"/>
        </w:rPr>
      </w:pPr>
    </w:p>
    <w:p w14:paraId="5C67BDF4" w14:textId="77777777" w:rsidR="000A4721" w:rsidRDefault="000A4721" w:rsidP="002266DF">
      <w:pPr>
        <w:suppressAutoHyphens/>
        <w:rPr>
          <w:rFonts w:ascii="Arial" w:hAnsi="Arial" w:cs="Arial"/>
          <w:sz w:val="22"/>
          <w:szCs w:val="22"/>
          <w:lang w:val="sr-Cyrl-RS" w:eastAsia="ar-SA"/>
        </w:rPr>
      </w:pPr>
    </w:p>
    <w:p w14:paraId="12EF1355" w14:textId="77777777" w:rsidR="000A4721" w:rsidRDefault="000A4721" w:rsidP="002266DF">
      <w:pPr>
        <w:suppressAutoHyphens/>
        <w:rPr>
          <w:rFonts w:ascii="Arial" w:hAnsi="Arial" w:cs="Arial"/>
          <w:sz w:val="22"/>
          <w:szCs w:val="22"/>
          <w:lang w:val="sr-Cyrl-RS" w:eastAsia="ar-SA"/>
        </w:rPr>
      </w:pPr>
    </w:p>
    <w:p w14:paraId="78C5679C" w14:textId="77777777" w:rsidR="000A4721" w:rsidRPr="002266DF" w:rsidRDefault="000A4721" w:rsidP="002266DF">
      <w:pPr>
        <w:suppressAutoHyphens/>
        <w:rPr>
          <w:rFonts w:ascii="Arial" w:hAnsi="Arial" w:cs="Arial"/>
          <w:sz w:val="22"/>
          <w:szCs w:val="22"/>
          <w:lang w:val="sr-Cyrl-RS" w:eastAsia="ar-SA"/>
        </w:rPr>
      </w:pPr>
    </w:p>
    <w:tbl>
      <w:tblPr>
        <w:tblW w:w="0" w:type="auto"/>
        <w:jc w:val="center"/>
        <w:tblLook w:val="01E0" w:firstRow="1" w:lastRow="1" w:firstColumn="1" w:lastColumn="1" w:noHBand="0" w:noVBand="0"/>
      </w:tblPr>
      <w:tblGrid>
        <w:gridCol w:w="3652"/>
        <w:gridCol w:w="1985"/>
        <w:gridCol w:w="3782"/>
      </w:tblGrid>
      <w:tr w:rsidR="002266DF" w:rsidRPr="002266DF" w14:paraId="5D6FA83B" w14:textId="77777777" w:rsidTr="008E2551">
        <w:trPr>
          <w:jc w:val="center"/>
        </w:trPr>
        <w:tc>
          <w:tcPr>
            <w:tcW w:w="3652" w:type="dxa"/>
          </w:tcPr>
          <w:p w14:paraId="086766DD" w14:textId="77777777" w:rsidR="00A710D9" w:rsidRDefault="00A710D9" w:rsidP="00540E74">
            <w:pPr>
              <w:suppressAutoHyphens/>
              <w:jc w:val="center"/>
              <w:rPr>
                <w:rFonts w:ascii="Arial" w:hAnsi="Arial" w:cs="Arial"/>
                <w:sz w:val="22"/>
                <w:szCs w:val="22"/>
                <w:lang w:val="sr-Cyrl-RS" w:eastAsia="ar-SA"/>
              </w:rPr>
            </w:pPr>
          </w:p>
          <w:p w14:paraId="01E1EB27" w14:textId="77777777" w:rsidR="002266DF" w:rsidRPr="002266DF" w:rsidRDefault="002266DF" w:rsidP="00540E74">
            <w:pPr>
              <w:suppressAutoHyphens/>
              <w:jc w:val="center"/>
              <w:rPr>
                <w:rFonts w:ascii="Arial" w:hAnsi="Arial" w:cs="Arial"/>
                <w:sz w:val="22"/>
                <w:szCs w:val="22"/>
                <w:lang w:val="sr-Cyrl-RS" w:eastAsia="ar-SA"/>
              </w:rPr>
            </w:pPr>
            <w:r w:rsidRPr="002266DF">
              <w:rPr>
                <w:rFonts w:ascii="Arial" w:hAnsi="Arial" w:cs="Arial"/>
                <w:sz w:val="22"/>
                <w:szCs w:val="22"/>
                <w:lang w:val="sr-Cyrl-RS" w:eastAsia="ar-SA"/>
              </w:rPr>
              <w:t>Датум:</w:t>
            </w:r>
          </w:p>
        </w:tc>
        <w:tc>
          <w:tcPr>
            <w:tcW w:w="1985" w:type="dxa"/>
          </w:tcPr>
          <w:p w14:paraId="5306F9DA" w14:textId="77777777" w:rsidR="002266DF" w:rsidRPr="002266DF" w:rsidRDefault="002266DF" w:rsidP="00540E74">
            <w:pPr>
              <w:suppressAutoHyphens/>
              <w:jc w:val="center"/>
              <w:rPr>
                <w:rFonts w:ascii="Arial" w:hAnsi="Arial" w:cs="Arial"/>
                <w:sz w:val="22"/>
                <w:szCs w:val="22"/>
                <w:lang w:val="sr-Cyrl-RS" w:eastAsia="ar-SA"/>
              </w:rPr>
            </w:pPr>
            <w:r w:rsidRPr="002266DF">
              <w:rPr>
                <w:rFonts w:ascii="Arial" w:hAnsi="Arial" w:cs="Arial"/>
                <w:sz w:val="22"/>
                <w:szCs w:val="22"/>
                <w:lang w:val="sr-Cyrl-RS" w:eastAsia="ar-SA"/>
              </w:rPr>
              <w:t>М.П.</w:t>
            </w:r>
          </w:p>
        </w:tc>
        <w:tc>
          <w:tcPr>
            <w:tcW w:w="3782" w:type="dxa"/>
          </w:tcPr>
          <w:p w14:paraId="4DAC135D" w14:textId="77777777" w:rsidR="002266DF" w:rsidRPr="002266DF" w:rsidRDefault="002266DF" w:rsidP="00540E74">
            <w:pPr>
              <w:suppressAutoHyphens/>
              <w:jc w:val="center"/>
              <w:rPr>
                <w:rFonts w:ascii="Arial" w:hAnsi="Arial" w:cs="Arial"/>
                <w:sz w:val="22"/>
                <w:szCs w:val="22"/>
                <w:lang w:val="sr-Cyrl-RS" w:eastAsia="ar-SA"/>
              </w:rPr>
            </w:pPr>
            <w:r w:rsidRPr="002266DF">
              <w:rPr>
                <w:rFonts w:ascii="Arial" w:hAnsi="Arial" w:cs="Arial"/>
                <w:sz w:val="22"/>
                <w:szCs w:val="22"/>
                <w:lang w:val="sr-Cyrl-RS" w:eastAsia="ar-SA"/>
              </w:rPr>
              <w:t>Понуђач:</w:t>
            </w:r>
          </w:p>
        </w:tc>
      </w:tr>
      <w:tr w:rsidR="002266DF" w:rsidRPr="002266DF" w14:paraId="5635A7FF" w14:textId="77777777" w:rsidTr="008E2551">
        <w:trPr>
          <w:jc w:val="center"/>
        </w:trPr>
        <w:tc>
          <w:tcPr>
            <w:tcW w:w="3652" w:type="dxa"/>
            <w:vAlign w:val="center"/>
          </w:tcPr>
          <w:p w14:paraId="1F95CA49" w14:textId="77777777" w:rsidR="002266DF" w:rsidRPr="002266DF" w:rsidRDefault="002266DF" w:rsidP="00540E74">
            <w:pPr>
              <w:suppressAutoHyphens/>
              <w:rPr>
                <w:rFonts w:ascii="Arial" w:hAnsi="Arial" w:cs="Arial"/>
                <w:sz w:val="22"/>
                <w:szCs w:val="22"/>
                <w:lang w:val="sr-Cyrl-RS" w:eastAsia="ar-SA"/>
              </w:rPr>
            </w:pPr>
          </w:p>
        </w:tc>
        <w:tc>
          <w:tcPr>
            <w:tcW w:w="1985" w:type="dxa"/>
            <w:vAlign w:val="center"/>
          </w:tcPr>
          <w:p w14:paraId="507E06BE" w14:textId="77777777" w:rsidR="002266DF" w:rsidRPr="002266DF" w:rsidRDefault="002266DF" w:rsidP="00540E74">
            <w:pPr>
              <w:suppressAutoHyphens/>
              <w:rPr>
                <w:rFonts w:ascii="Arial" w:hAnsi="Arial" w:cs="Arial"/>
                <w:sz w:val="22"/>
                <w:szCs w:val="22"/>
                <w:lang w:val="sr-Cyrl-RS" w:eastAsia="ar-SA"/>
              </w:rPr>
            </w:pPr>
          </w:p>
        </w:tc>
        <w:tc>
          <w:tcPr>
            <w:tcW w:w="3782" w:type="dxa"/>
            <w:vAlign w:val="center"/>
          </w:tcPr>
          <w:p w14:paraId="0DD59805" w14:textId="77777777" w:rsidR="002266DF" w:rsidRPr="002266DF" w:rsidRDefault="002266DF" w:rsidP="00540E74">
            <w:pPr>
              <w:suppressAutoHyphens/>
              <w:rPr>
                <w:rFonts w:ascii="Arial" w:hAnsi="Arial" w:cs="Arial"/>
                <w:sz w:val="22"/>
                <w:szCs w:val="22"/>
                <w:lang w:val="sr-Cyrl-RS" w:eastAsia="ar-SA"/>
              </w:rPr>
            </w:pPr>
          </w:p>
        </w:tc>
      </w:tr>
      <w:tr w:rsidR="002266DF" w:rsidRPr="002266DF" w14:paraId="0D4B4FB2" w14:textId="77777777" w:rsidTr="008E2551">
        <w:trPr>
          <w:jc w:val="center"/>
        </w:trPr>
        <w:tc>
          <w:tcPr>
            <w:tcW w:w="3652" w:type="dxa"/>
            <w:tcBorders>
              <w:bottom w:val="single" w:sz="4" w:space="0" w:color="auto"/>
            </w:tcBorders>
            <w:vAlign w:val="center"/>
          </w:tcPr>
          <w:p w14:paraId="637AB39B" w14:textId="77777777" w:rsidR="002266DF" w:rsidRPr="002266DF" w:rsidRDefault="002266DF" w:rsidP="00540E74">
            <w:pPr>
              <w:suppressAutoHyphens/>
              <w:rPr>
                <w:rFonts w:ascii="Arial" w:hAnsi="Arial" w:cs="Arial"/>
                <w:sz w:val="22"/>
                <w:szCs w:val="22"/>
                <w:lang w:val="sr-Cyrl-RS" w:eastAsia="ar-SA"/>
              </w:rPr>
            </w:pPr>
          </w:p>
        </w:tc>
        <w:tc>
          <w:tcPr>
            <w:tcW w:w="1985" w:type="dxa"/>
            <w:vAlign w:val="center"/>
          </w:tcPr>
          <w:p w14:paraId="75493692" w14:textId="77777777" w:rsidR="002266DF" w:rsidRPr="002266DF" w:rsidRDefault="002266DF" w:rsidP="00540E74">
            <w:pPr>
              <w:suppressAutoHyphens/>
              <w:rPr>
                <w:rFonts w:ascii="Arial" w:hAnsi="Arial" w:cs="Arial"/>
                <w:sz w:val="22"/>
                <w:szCs w:val="22"/>
                <w:lang w:val="sr-Cyrl-RS" w:eastAsia="ar-SA"/>
              </w:rPr>
            </w:pPr>
          </w:p>
        </w:tc>
        <w:tc>
          <w:tcPr>
            <w:tcW w:w="3782" w:type="dxa"/>
            <w:tcBorders>
              <w:bottom w:val="single" w:sz="4" w:space="0" w:color="auto"/>
            </w:tcBorders>
            <w:vAlign w:val="center"/>
          </w:tcPr>
          <w:p w14:paraId="14BF6325" w14:textId="77777777" w:rsidR="002266DF" w:rsidRPr="002266DF" w:rsidRDefault="002266DF" w:rsidP="00540E74">
            <w:pPr>
              <w:suppressAutoHyphens/>
              <w:rPr>
                <w:rFonts w:ascii="Arial" w:hAnsi="Arial" w:cs="Arial"/>
                <w:sz w:val="22"/>
                <w:szCs w:val="22"/>
                <w:lang w:val="sr-Cyrl-RS" w:eastAsia="ar-SA"/>
              </w:rPr>
            </w:pPr>
          </w:p>
        </w:tc>
      </w:tr>
    </w:tbl>
    <w:p w14:paraId="1D3D1D8F" w14:textId="77777777" w:rsidR="002266DF" w:rsidRPr="003856E6" w:rsidRDefault="002266DF" w:rsidP="002266DF">
      <w:pPr>
        <w:suppressAutoHyphens/>
        <w:rPr>
          <w:rFonts w:cs="Arial"/>
          <w:highlight w:val="yellow"/>
          <w:lang w:val="sr-Cyrl-RS" w:eastAsia="ar-SA"/>
        </w:rPr>
      </w:pPr>
    </w:p>
    <w:p w14:paraId="4CA3ABC6" w14:textId="77777777" w:rsidR="002266DF" w:rsidRPr="003856E6" w:rsidRDefault="002266DF" w:rsidP="002266DF">
      <w:pPr>
        <w:tabs>
          <w:tab w:val="left" w:pos="1695"/>
        </w:tabs>
        <w:suppressAutoHyphens/>
        <w:rPr>
          <w:rFonts w:cs="Arial"/>
          <w:i/>
          <w:lang w:val="sr-Cyrl-RS" w:eastAsia="ar-SA"/>
        </w:rPr>
      </w:pPr>
      <w:r w:rsidRPr="003856E6">
        <w:rPr>
          <w:rFonts w:cs="Arial"/>
          <w:b/>
          <w:i/>
          <w:lang w:val="sr-Cyrl-RS" w:eastAsia="ar-SA"/>
        </w:rPr>
        <w:t>Упутство</w:t>
      </w:r>
      <w:r w:rsidRPr="003856E6">
        <w:rPr>
          <w:rFonts w:cs="Arial"/>
          <w:i/>
          <w:lang w:val="sr-Cyrl-RS" w:eastAsia="ar-SA"/>
        </w:rPr>
        <w:t>:</w:t>
      </w:r>
    </w:p>
    <w:p w14:paraId="3E01A6F1" w14:textId="77777777" w:rsidR="002266DF" w:rsidRPr="003856E6" w:rsidRDefault="002266DF" w:rsidP="002266DF">
      <w:pPr>
        <w:pStyle w:val="Pasussalistom"/>
        <w:tabs>
          <w:tab w:val="left" w:pos="90"/>
        </w:tabs>
        <w:ind w:left="0"/>
        <w:rPr>
          <w:rFonts w:ascii="Arial" w:hAnsi="Arial" w:cs="Arial"/>
          <w:bCs/>
          <w:iCs/>
          <w:lang w:val="sr-Cyrl-RS"/>
        </w:rPr>
      </w:pPr>
      <w:r w:rsidRPr="003856E6">
        <w:rPr>
          <w:rFonts w:ascii="Arial" w:hAnsi="Arial" w:cs="Arial"/>
          <w:bCs/>
          <w:iCs/>
          <w:lang w:val="sr-Cyrl-RS"/>
        </w:rPr>
        <w:t>Понуђач треба да попун</w:t>
      </w:r>
      <w:r w:rsidRPr="003856E6">
        <w:rPr>
          <w:rFonts w:ascii="Arial" w:hAnsi="Arial" w:cs="Arial"/>
          <w:bCs/>
          <w:iCs/>
        </w:rPr>
        <w:t>и</w:t>
      </w:r>
      <w:r w:rsidRPr="003856E6">
        <w:rPr>
          <w:rFonts w:ascii="Arial" w:hAnsi="Arial" w:cs="Arial"/>
          <w:bCs/>
          <w:iCs/>
          <w:lang w:val="sr-Cyrl-RS"/>
        </w:rPr>
        <w:t xml:space="preserve"> Образац структуре цене </w:t>
      </w:r>
      <w:r w:rsidRPr="003856E6">
        <w:rPr>
          <w:rFonts w:ascii="Arial" w:hAnsi="Arial" w:cs="Arial"/>
          <w:bCs/>
          <w:iCs/>
        </w:rPr>
        <w:t>на следећи начин</w:t>
      </w:r>
      <w:r w:rsidRPr="003856E6">
        <w:rPr>
          <w:rFonts w:ascii="Arial" w:hAnsi="Arial" w:cs="Arial"/>
          <w:bCs/>
          <w:iCs/>
          <w:lang w:val="sr-Cyrl-RS"/>
        </w:rPr>
        <w:t>:</w:t>
      </w:r>
    </w:p>
    <w:p w14:paraId="606E477C" w14:textId="77777777" w:rsidR="002266DF" w:rsidRPr="003856E6" w:rsidRDefault="002266DF" w:rsidP="00C43955">
      <w:pPr>
        <w:pStyle w:val="Pasussalistom"/>
        <w:numPr>
          <w:ilvl w:val="0"/>
          <w:numId w:val="45"/>
        </w:numPr>
        <w:tabs>
          <w:tab w:val="left" w:pos="90"/>
        </w:tabs>
        <w:suppressAutoHyphens/>
        <w:ind w:hanging="720"/>
        <w:jc w:val="both"/>
        <w:rPr>
          <w:rFonts w:ascii="Arial" w:hAnsi="Arial" w:cs="Arial"/>
          <w:bCs/>
          <w:iCs/>
          <w:lang w:val="sr-Cyrl-RS"/>
        </w:rPr>
      </w:pPr>
      <w:r w:rsidRPr="003856E6">
        <w:rPr>
          <w:rFonts w:ascii="Arial" w:hAnsi="Arial" w:cs="Arial"/>
          <w:bCs/>
          <w:iCs/>
        </w:rPr>
        <w:t xml:space="preserve">у колону 4 </w:t>
      </w:r>
      <w:r w:rsidRPr="003856E6">
        <w:rPr>
          <w:rFonts w:ascii="Arial" w:hAnsi="Arial" w:cs="Arial"/>
          <w:bCs/>
          <w:iCs/>
          <w:lang w:val="sr-Cyrl-RS"/>
        </w:rPr>
        <w:t>уписати колико износи јединична цена без ПДВ за предметно добро;</w:t>
      </w:r>
    </w:p>
    <w:p w14:paraId="01B95B62" w14:textId="77777777" w:rsidR="002266DF" w:rsidRPr="003856E6" w:rsidRDefault="002266DF" w:rsidP="00C43955">
      <w:pPr>
        <w:pStyle w:val="Pasussalistom"/>
        <w:numPr>
          <w:ilvl w:val="0"/>
          <w:numId w:val="45"/>
        </w:numPr>
        <w:tabs>
          <w:tab w:val="left" w:pos="90"/>
        </w:tabs>
        <w:suppressAutoHyphens/>
        <w:ind w:hanging="720"/>
        <w:jc w:val="both"/>
        <w:rPr>
          <w:rFonts w:ascii="Arial" w:hAnsi="Arial" w:cs="Arial"/>
          <w:bCs/>
          <w:iCs/>
          <w:lang w:val="sr-Cyrl-RS"/>
        </w:rPr>
      </w:pPr>
      <w:r w:rsidRPr="003856E6">
        <w:rPr>
          <w:rFonts w:ascii="Arial" w:hAnsi="Arial" w:cs="Arial"/>
          <w:bCs/>
          <w:iCs/>
          <w:lang w:val="sr-Cyrl-RS"/>
        </w:rPr>
        <w:t xml:space="preserve">у колону </w:t>
      </w:r>
      <w:r w:rsidRPr="003856E6">
        <w:rPr>
          <w:rFonts w:ascii="Arial" w:hAnsi="Arial" w:cs="Arial"/>
          <w:bCs/>
          <w:iCs/>
        </w:rPr>
        <w:t>5</w:t>
      </w:r>
      <w:r w:rsidRPr="003856E6">
        <w:rPr>
          <w:rFonts w:ascii="Arial" w:hAnsi="Arial" w:cs="Arial"/>
          <w:bCs/>
          <w:iCs/>
          <w:lang w:val="sr-Cyrl-RS"/>
        </w:rPr>
        <w:t xml:space="preserve"> уписати колико износи јединична цена са ПДВ за предметно добро;</w:t>
      </w:r>
    </w:p>
    <w:p w14:paraId="3EF37154" w14:textId="77777777" w:rsidR="002266DF" w:rsidRPr="003856E6" w:rsidRDefault="002266DF" w:rsidP="00C43955">
      <w:pPr>
        <w:pStyle w:val="Pasussalistom"/>
        <w:numPr>
          <w:ilvl w:val="0"/>
          <w:numId w:val="45"/>
        </w:numPr>
        <w:tabs>
          <w:tab w:val="left" w:pos="90"/>
        </w:tabs>
        <w:suppressAutoHyphens/>
        <w:ind w:left="0" w:firstLine="0"/>
        <w:jc w:val="both"/>
        <w:rPr>
          <w:rFonts w:ascii="Arial" w:hAnsi="Arial" w:cs="Arial"/>
          <w:bCs/>
          <w:iCs/>
          <w:lang w:val="sr-Cyrl-RS"/>
        </w:rPr>
      </w:pPr>
      <w:r w:rsidRPr="003856E6">
        <w:rPr>
          <w:rFonts w:ascii="Arial" w:hAnsi="Arial" w:cs="Arial"/>
          <w:bCs/>
          <w:iCs/>
          <w:lang w:val="sr-Cyrl-RS"/>
        </w:rPr>
        <w:t xml:space="preserve">у колону </w:t>
      </w:r>
      <w:r w:rsidRPr="003856E6">
        <w:rPr>
          <w:rFonts w:ascii="Arial" w:hAnsi="Arial" w:cs="Arial"/>
          <w:bCs/>
          <w:iCs/>
        </w:rPr>
        <w:t>6</w:t>
      </w:r>
      <w:r w:rsidRPr="003856E6">
        <w:rPr>
          <w:rFonts w:ascii="Arial" w:hAnsi="Arial" w:cs="Arial"/>
          <w:bCs/>
          <w:iCs/>
          <w:lang w:val="sr-Cyrl-RS"/>
        </w:rPr>
        <w:t xml:space="preserve"> уписати колико износи укупна цена без ПДВ и то тако што ће помножити јединичну цену без ПДВ (наведену у колони </w:t>
      </w:r>
      <w:r w:rsidRPr="003856E6">
        <w:rPr>
          <w:rFonts w:ascii="Arial" w:hAnsi="Arial" w:cs="Arial"/>
          <w:bCs/>
          <w:iCs/>
        </w:rPr>
        <w:t>4</w:t>
      </w:r>
      <w:r w:rsidRPr="003856E6">
        <w:rPr>
          <w:rFonts w:ascii="Arial" w:hAnsi="Arial" w:cs="Arial"/>
          <w:bCs/>
          <w:iCs/>
          <w:lang w:val="sr-Cyrl-RS"/>
        </w:rPr>
        <w:t xml:space="preserve">) са траженим обимом-количином (која је наведена у колони </w:t>
      </w:r>
      <w:r w:rsidRPr="003856E6">
        <w:rPr>
          <w:rFonts w:ascii="Arial" w:hAnsi="Arial" w:cs="Arial"/>
          <w:bCs/>
          <w:iCs/>
        </w:rPr>
        <w:t>3</w:t>
      </w:r>
      <w:r w:rsidRPr="003856E6">
        <w:rPr>
          <w:rFonts w:ascii="Arial" w:hAnsi="Arial" w:cs="Arial"/>
          <w:bCs/>
          <w:iCs/>
          <w:lang w:val="sr-Cyrl-RS"/>
        </w:rPr>
        <w:t xml:space="preserve">); </w:t>
      </w:r>
    </w:p>
    <w:p w14:paraId="1C4F7C3C" w14:textId="77777777" w:rsidR="002266DF" w:rsidRPr="003856E6" w:rsidRDefault="002266DF" w:rsidP="00C43955">
      <w:pPr>
        <w:pStyle w:val="Pasussalistom"/>
        <w:numPr>
          <w:ilvl w:val="0"/>
          <w:numId w:val="45"/>
        </w:numPr>
        <w:tabs>
          <w:tab w:val="left" w:pos="90"/>
        </w:tabs>
        <w:suppressAutoHyphens/>
        <w:ind w:left="0" w:firstLine="0"/>
        <w:jc w:val="both"/>
        <w:rPr>
          <w:rFonts w:ascii="Arial" w:hAnsi="Arial" w:cs="Arial"/>
          <w:bCs/>
          <w:iCs/>
          <w:lang w:val="sr-Cyrl-RS"/>
        </w:rPr>
      </w:pPr>
      <w:r w:rsidRPr="003856E6">
        <w:rPr>
          <w:rFonts w:ascii="Arial" w:hAnsi="Arial" w:cs="Arial"/>
          <w:bCs/>
          <w:iCs/>
        </w:rPr>
        <w:t>у колону 7</w:t>
      </w:r>
      <w:r w:rsidRPr="003856E6">
        <w:rPr>
          <w:rFonts w:ascii="Arial" w:hAnsi="Arial" w:cs="Arial"/>
          <w:bCs/>
          <w:iCs/>
          <w:lang w:val="sr-Cyrl-RS"/>
        </w:rPr>
        <w:t xml:space="preserve">. уписати колико износи укупна цена са ПДВ и то тако што ће помножити јединичну цену са ПДВ (наведену у колони </w:t>
      </w:r>
      <w:r w:rsidRPr="003856E6">
        <w:rPr>
          <w:rFonts w:ascii="Arial" w:hAnsi="Arial" w:cs="Arial"/>
          <w:bCs/>
          <w:iCs/>
        </w:rPr>
        <w:t>5</w:t>
      </w:r>
      <w:r w:rsidRPr="003856E6">
        <w:rPr>
          <w:rFonts w:ascii="Arial" w:hAnsi="Arial" w:cs="Arial"/>
          <w:bCs/>
          <w:iCs/>
          <w:lang w:val="sr-Cyrl-RS"/>
        </w:rPr>
        <w:t xml:space="preserve">) са траженим обимом- количином (која је наведена у колони </w:t>
      </w:r>
      <w:r w:rsidRPr="003856E6">
        <w:rPr>
          <w:rFonts w:ascii="Arial" w:hAnsi="Arial" w:cs="Arial"/>
          <w:bCs/>
          <w:iCs/>
        </w:rPr>
        <w:t>3</w:t>
      </w:r>
      <w:r w:rsidRPr="003856E6">
        <w:rPr>
          <w:rFonts w:ascii="Arial" w:hAnsi="Arial" w:cs="Arial"/>
          <w:bCs/>
          <w:iCs/>
          <w:lang w:val="sr-Cyrl-RS"/>
        </w:rPr>
        <w:t>).</w:t>
      </w:r>
    </w:p>
    <w:p w14:paraId="305DD6AD" w14:textId="77777777" w:rsidR="002266DF" w:rsidRPr="005E10A7" w:rsidRDefault="000D3C67" w:rsidP="002266DF">
      <w:pPr>
        <w:pStyle w:val="Pasussalistom"/>
        <w:tabs>
          <w:tab w:val="left" w:pos="90"/>
        </w:tabs>
        <w:suppressAutoHyphens/>
        <w:ind w:left="0"/>
        <w:rPr>
          <w:rFonts w:ascii="Arial" w:hAnsi="Arial" w:cs="Arial"/>
          <w:lang w:val="sr-Cyrl-RS"/>
        </w:rPr>
      </w:pPr>
      <w:r w:rsidRPr="005E10A7">
        <w:rPr>
          <w:rFonts w:ascii="Arial" w:hAnsi="Arial" w:cs="Arial"/>
          <w:lang w:val="sr-Cyrl-RS"/>
        </w:rPr>
        <w:t xml:space="preserve">-у ред Укупно цена </w:t>
      </w:r>
      <w:r w:rsidR="00952EA4" w:rsidRPr="005E10A7">
        <w:rPr>
          <w:rFonts w:ascii="Arial" w:hAnsi="Arial" w:cs="Arial"/>
          <w:lang w:val="sr-Cyrl-RS"/>
        </w:rPr>
        <w:t>(</w:t>
      </w:r>
      <w:r w:rsidR="00C3182B" w:rsidRPr="005E10A7">
        <w:rPr>
          <w:rFonts w:ascii="Arial" w:hAnsi="Arial" w:cs="Arial"/>
          <w:lang w:val="sr-Cyrl-RS"/>
        </w:rPr>
        <w:t>добра</w:t>
      </w:r>
      <w:r w:rsidR="00952EA4" w:rsidRPr="005E10A7">
        <w:rPr>
          <w:rFonts w:ascii="Arial" w:hAnsi="Arial" w:cs="Arial"/>
          <w:lang w:val="sr-Cyrl-RS"/>
        </w:rPr>
        <w:t>)</w:t>
      </w:r>
      <w:r w:rsidR="00C3182B" w:rsidRPr="005E10A7">
        <w:rPr>
          <w:rFonts w:ascii="Arial" w:hAnsi="Arial" w:cs="Arial"/>
          <w:lang w:val="sr-Cyrl-RS"/>
        </w:rPr>
        <w:t xml:space="preserve"> </w:t>
      </w:r>
      <w:r w:rsidRPr="005E10A7">
        <w:rPr>
          <w:rFonts w:ascii="Arial" w:hAnsi="Arial" w:cs="Arial"/>
          <w:lang w:val="sr-Cyrl-RS"/>
        </w:rPr>
        <w:t xml:space="preserve"> уписује се укупно понуђена цена из колоне </w:t>
      </w:r>
      <w:r w:rsidR="00C3182B" w:rsidRPr="005E10A7">
        <w:rPr>
          <w:rFonts w:ascii="Arial" w:hAnsi="Arial" w:cs="Arial"/>
          <w:lang w:val="sr-Cyrl-RS"/>
        </w:rPr>
        <w:t>6</w:t>
      </w:r>
      <w:r w:rsidR="00952EA4" w:rsidRPr="005E10A7">
        <w:rPr>
          <w:rFonts w:ascii="Arial" w:hAnsi="Arial" w:cs="Arial"/>
          <w:lang w:val="sr-Cyrl-RS"/>
        </w:rPr>
        <w:t xml:space="preserve"> и 7</w:t>
      </w:r>
      <w:r w:rsidRPr="005E10A7">
        <w:rPr>
          <w:rFonts w:ascii="Arial" w:hAnsi="Arial" w:cs="Arial"/>
          <w:lang w:val="sr-Cyrl-RS"/>
        </w:rPr>
        <w:t xml:space="preserve"> (збир укупно понуђених цена свих ставки </w:t>
      </w:r>
      <w:r w:rsidR="00C3182B" w:rsidRPr="005E10A7">
        <w:rPr>
          <w:rFonts w:ascii="Arial" w:hAnsi="Arial" w:cs="Arial"/>
          <w:lang w:val="sr-Cyrl-RS"/>
        </w:rPr>
        <w:t>од 1-5</w:t>
      </w:r>
      <w:r w:rsidRPr="005E10A7">
        <w:rPr>
          <w:rFonts w:ascii="Arial" w:hAnsi="Arial" w:cs="Arial"/>
          <w:lang w:val="sr-Cyrl-RS"/>
        </w:rPr>
        <w:t>)</w:t>
      </w:r>
    </w:p>
    <w:p w14:paraId="1B016C43" w14:textId="77777777" w:rsidR="00C3182B" w:rsidRPr="005E10A7" w:rsidRDefault="00C3182B" w:rsidP="00C3182B">
      <w:pPr>
        <w:pStyle w:val="Pasussalistom"/>
        <w:tabs>
          <w:tab w:val="left" w:pos="90"/>
        </w:tabs>
        <w:suppressAutoHyphens/>
        <w:ind w:left="0"/>
        <w:rPr>
          <w:rFonts w:ascii="Arial" w:hAnsi="Arial" w:cs="Arial"/>
          <w:lang w:val="sr-Cyrl-RS"/>
        </w:rPr>
      </w:pPr>
      <w:r w:rsidRPr="005E10A7">
        <w:rPr>
          <w:rFonts w:ascii="Arial" w:hAnsi="Arial" w:cs="Arial"/>
          <w:lang w:val="sr-Cyrl-RS"/>
        </w:rPr>
        <w:t xml:space="preserve">-у ред Укупно цена </w:t>
      </w:r>
      <w:r w:rsidR="00952EA4" w:rsidRPr="005E10A7">
        <w:rPr>
          <w:rFonts w:ascii="Arial" w:hAnsi="Arial" w:cs="Arial"/>
          <w:lang w:val="sr-Cyrl-RS"/>
        </w:rPr>
        <w:t>(</w:t>
      </w:r>
      <w:r w:rsidRPr="005E10A7">
        <w:rPr>
          <w:rFonts w:ascii="Arial" w:hAnsi="Arial" w:cs="Arial"/>
          <w:lang w:val="sr-Cyrl-RS"/>
        </w:rPr>
        <w:t>услуге</w:t>
      </w:r>
      <w:r w:rsidR="00952EA4" w:rsidRPr="005E10A7">
        <w:rPr>
          <w:rFonts w:ascii="Arial" w:hAnsi="Arial" w:cs="Arial"/>
          <w:lang w:val="sr-Cyrl-RS"/>
        </w:rPr>
        <w:t>)</w:t>
      </w:r>
      <w:r w:rsidRPr="005E10A7">
        <w:rPr>
          <w:rFonts w:ascii="Arial" w:hAnsi="Arial" w:cs="Arial"/>
          <w:lang w:val="sr-Cyrl-RS"/>
        </w:rPr>
        <w:t xml:space="preserve"> уписује се укупно понуђена цена из колоне 6</w:t>
      </w:r>
      <w:r w:rsidR="00952EA4" w:rsidRPr="005E10A7">
        <w:rPr>
          <w:rFonts w:ascii="Arial" w:hAnsi="Arial" w:cs="Arial"/>
          <w:lang w:val="sr-Cyrl-RS"/>
        </w:rPr>
        <w:t xml:space="preserve"> и  7</w:t>
      </w:r>
      <w:r w:rsidRPr="005E10A7">
        <w:rPr>
          <w:rFonts w:ascii="Arial" w:hAnsi="Arial" w:cs="Arial"/>
          <w:lang w:val="sr-Cyrl-RS"/>
        </w:rPr>
        <w:t>(понуђена цена   ставку 6)</w:t>
      </w:r>
    </w:p>
    <w:p w14:paraId="20A30FC6" w14:textId="77777777" w:rsidR="00C3182B" w:rsidRDefault="00C3182B" w:rsidP="00C3182B">
      <w:pPr>
        <w:pStyle w:val="Pasussalistom"/>
        <w:tabs>
          <w:tab w:val="left" w:pos="90"/>
        </w:tabs>
        <w:suppressAutoHyphens/>
        <w:ind w:left="0"/>
        <w:rPr>
          <w:rFonts w:ascii="Arial" w:hAnsi="Arial" w:cs="Arial"/>
          <w:color w:val="FF0000"/>
          <w:lang w:val="sr-Cyrl-RS"/>
        </w:rPr>
      </w:pPr>
    </w:p>
    <w:p w14:paraId="2AA0D2B5" w14:textId="77777777" w:rsidR="002266DF" w:rsidRPr="003856E6" w:rsidRDefault="002266DF" w:rsidP="002266DF">
      <w:pPr>
        <w:pStyle w:val="Pasussalistom"/>
        <w:tabs>
          <w:tab w:val="left" w:pos="90"/>
        </w:tabs>
        <w:suppressAutoHyphens/>
        <w:ind w:left="0"/>
        <w:rPr>
          <w:rFonts w:ascii="Arial" w:hAnsi="Arial" w:cs="Arial"/>
          <w:lang w:val="sr-Cyrl-RS"/>
        </w:rPr>
      </w:pPr>
    </w:p>
    <w:p w14:paraId="76C030EF" w14:textId="77777777" w:rsidR="002266DF" w:rsidRDefault="002266DF" w:rsidP="002266DF">
      <w:pPr>
        <w:pStyle w:val="Pasussalistom"/>
        <w:tabs>
          <w:tab w:val="left" w:pos="90"/>
        </w:tabs>
        <w:suppressAutoHyphens/>
        <w:ind w:left="0"/>
        <w:rPr>
          <w:rFonts w:ascii="Arial" w:hAnsi="Arial" w:cs="Arial"/>
          <w:bCs/>
          <w:iCs/>
          <w:lang w:val="sr-Cyrl-RS"/>
        </w:rPr>
      </w:pPr>
      <w:r w:rsidRPr="003856E6">
        <w:rPr>
          <w:rFonts w:ascii="Arial" w:hAnsi="Arial" w:cs="Arial"/>
          <w:bCs/>
          <w:iCs/>
          <w:lang w:val="sr-Cyrl-RS"/>
        </w:rPr>
        <w:t>Понуђач треба да попун</w:t>
      </w:r>
      <w:r w:rsidRPr="003856E6">
        <w:rPr>
          <w:rFonts w:ascii="Arial" w:hAnsi="Arial" w:cs="Arial"/>
          <w:bCs/>
          <w:iCs/>
        </w:rPr>
        <w:t>и</w:t>
      </w:r>
      <w:r w:rsidRPr="003856E6">
        <w:rPr>
          <w:rFonts w:ascii="Arial" w:hAnsi="Arial" w:cs="Arial"/>
          <w:bCs/>
          <w:iCs/>
          <w:lang w:val="sr-Cyrl-RS"/>
        </w:rPr>
        <w:t xml:space="preserve"> </w:t>
      </w:r>
      <w:r w:rsidRPr="003856E6">
        <w:rPr>
          <w:rFonts w:ascii="Arial" w:hAnsi="Arial" w:cs="Arial"/>
          <w:bCs/>
          <w:iCs/>
        </w:rPr>
        <w:t>табелу 2.</w:t>
      </w:r>
      <w:r w:rsidR="000D3C67" w:rsidRPr="000D3C67">
        <w:rPr>
          <w:rFonts w:ascii="Arial" w:eastAsia="Calibri" w:hAnsi="Arial" w:cs="Arial"/>
        </w:rPr>
        <w:t xml:space="preserve"> </w:t>
      </w:r>
      <w:r w:rsidR="000D3C67" w:rsidRPr="00110E4D">
        <w:rPr>
          <w:rFonts w:ascii="Arial" w:eastAsia="Calibri" w:hAnsi="Arial" w:cs="Arial"/>
        </w:rPr>
        <w:t>рекапитулација укупно понуђених цена из табеле 1</w:t>
      </w:r>
      <w:r w:rsidRPr="003856E6">
        <w:rPr>
          <w:rFonts w:ascii="Arial" w:hAnsi="Arial" w:cs="Arial"/>
          <w:bCs/>
          <w:iCs/>
        </w:rPr>
        <w:t xml:space="preserve"> на следећи начин</w:t>
      </w:r>
      <w:r w:rsidRPr="003856E6">
        <w:rPr>
          <w:rFonts w:ascii="Arial" w:hAnsi="Arial" w:cs="Arial"/>
          <w:bCs/>
          <w:iCs/>
          <w:lang w:val="sr-Cyrl-RS"/>
        </w:rPr>
        <w:t>:</w:t>
      </w:r>
    </w:p>
    <w:p w14:paraId="46223018" w14:textId="77777777" w:rsidR="002266DF" w:rsidRDefault="002266DF" w:rsidP="002266DF">
      <w:pPr>
        <w:pStyle w:val="Pasussalistom"/>
        <w:tabs>
          <w:tab w:val="left" w:pos="90"/>
        </w:tabs>
        <w:suppressAutoHyphens/>
        <w:ind w:left="0"/>
        <w:rPr>
          <w:rFonts w:ascii="Arial" w:hAnsi="Arial" w:cs="Arial"/>
          <w:bCs/>
          <w:iCs/>
          <w:lang w:val="sr-Cyrl-RS"/>
        </w:rPr>
      </w:pPr>
    </w:p>
    <w:p w14:paraId="289BD885" w14:textId="77777777" w:rsidR="002266DF" w:rsidRPr="000D3C67" w:rsidRDefault="002266DF" w:rsidP="000D3C67">
      <w:pPr>
        <w:tabs>
          <w:tab w:val="left" w:pos="992"/>
        </w:tabs>
        <w:ind w:left="360"/>
        <w:jc w:val="both"/>
        <w:rPr>
          <w:rFonts w:ascii="Arial" w:hAnsi="Arial" w:cs="Arial"/>
          <w:color w:val="FF0000"/>
          <w:lang w:val="sr-Cyrl-RS"/>
        </w:rPr>
      </w:pPr>
    </w:p>
    <w:p w14:paraId="7DCE2AF3" w14:textId="77777777" w:rsidR="002266DF" w:rsidRPr="002266DF" w:rsidRDefault="002266DF" w:rsidP="00C43955">
      <w:pPr>
        <w:numPr>
          <w:ilvl w:val="0"/>
          <w:numId w:val="46"/>
        </w:numPr>
        <w:tabs>
          <w:tab w:val="left" w:pos="992"/>
        </w:tabs>
        <w:ind w:left="142" w:hanging="142"/>
        <w:jc w:val="both"/>
        <w:rPr>
          <w:rFonts w:ascii="Arial" w:hAnsi="Arial" w:cs="Arial"/>
          <w:lang w:val="sr-Cyrl-RS"/>
        </w:rPr>
      </w:pPr>
      <w:r w:rsidRPr="002266DF">
        <w:rPr>
          <w:rFonts w:ascii="Arial" w:hAnsi="Arial" w:cs="Arial"/>
          <w:lang w:val="sr-Cyrl-BA"/>
        </w:rPr>
        <w:t xml:space="preserve">у ред бр. </w:t>
      </w:r>
      <w:r w:rsidRPr="002266DF">
        <w:rPr>
          <w:rFonts w:ascii="Arial" w:hAnsi="Arial" w:cs="Arial"/>
        </w:rPr>
        <w:t>I</w:t>
      </w:r>
      <w:r w:rsidRPr="002266DF">
        <w:rPr>
          <w:rFonts w:ascii="Arial" w:hAnsi="Arial" w:cs="Arial"/>
          <w:lang w:val="sr-Cyrl-BA"/>
        </w:rPr>
        <w:t xml:space="preserve"> – уписује се укупно понуђена цена без ПДВ</w:t>
      </w:r>
      <w:r w:rsidR="000D3C67">
        <w:rPr>
          <w:rFonts w:ascii="Arial" w:hAnsi="Arial" w:cs="Arial"/>
          <w:lang w:val="sr-Cyrl-BA"/>
        </w:rPr>
        <w:t>,</w:t>
      </w:r>
      <w:r w:rsidRPr="002266DF">
        <w:rPr>
          <w:rFonts w:ascii="Arial" w:hAnsi="Arial" w:cs="Arial"/>
          <w:lang w:val="sr-Cyrl-BA"/>
        </w:rPr>
        <w:t xml:space="preserve"> </w:t>
      </w:r>
      <w:r w:rsidR="000D3C67" w:rsidRPr="000D3C67">
        <w:rPr>
          <w:rFonts w:ascii="Arial" w:hAnsi="Arial" w:cs="Arial"/>
          <w:color w:val="000000"/>
          <w:lang w:eastAsia="ar-SA"/>
        </w:rPr>
        <w:t>динара</w:t>
      </w:r>
      <w:r w:rsidR="000D3C67" w:rsidRPr="000D3C67">
        <w:rPr>
          <w:rFonts w:ascii="Arial" w:hAnsi="Arial" w:cs="Arial"/>
          <w:color w:val="000000"/>
          <w:lang w:val="sr-Cyrl-RS" w:eastAsia="ar-SA"/>
        </w:rPr>
        <w:t>/ЕУР</w:t>
      </w:r>
      <w:r w:rsidR="000D3C67" w:rsidRPr="00A06B3A">
        <w:rPr>
          <w:rFonts w:ascii="Arial" w:hAnsi="Arial" w:cs="Arial"/>
          <w:lang w:val="sr-Cyrl-RS"/>
        </w:rPr>
        <w:t xml:space="preserve"> </w:t>
      </w:r>
      <w:r w:rsidRPr="002266DF">
        <w:rPr>
          <w:rFonts w:ascii="Arial" w:hAnsi="Arial" w:cs="Arial"/>
          <w:lang w:val="sr-Cyrl-BA"/>
        </w:rPr>
        <w:t>(збир</w:t>
      </w:r>
      <w:r w:rsidRPr="002266DF">
        <w:rPr>
          <w:rFonts w:ascii="Arial" w:hAnsi="Arial" w:cs="Arial"/>
          <w:lang w:val="sr-Cyrl-RS"/>
        </w:rPr>
        <w:t xml:space="preserve"> </w:t>
      </w:r>
      <w:r w:rsidRPr="002266DF">
        <w:rPr>
          <w:rFonts w:ascii="Arial" w:hAnsi="Arial" w:cs="Arial"/>
          <w:lang w:val="sr-Cyrl-BA"/>
        </w:rPr>
        <w:t xml:space="preserve">колоне </w:t>
      </w:r>
      <w:r w:rsidR="000D3C67" w:rsidRPr="00A06B3A">
        <w:rPr>
          <w:rFonts w:ascii="Arial" w:hAnsi="Arial" w:cs="Arial"/>
          <w:lang w:val="sr-Cyrl-RS"/>
        </w:rPr>
        <w:t>контролне тачке 1+2</w:t>
      </w:r>
      <w:r w:rsidRPr="002266DF">
        <w:rPr>
          <w:rFonts w:ascii="Arial" w:hAnsi="Arial" w:cs="Arial"/>
          <w:lang w:val="sr-Cyrl-BA"/>
        </w:rPr>
        <w:t>)</w:t>
      </w:r>
      <w:r w:rsidRPr="002266DF">
        <w:rPr>
          <w:rFonts w:ascii="Arial" w:hAnsi="Arial" w:cs="Arial"/>
          <w:lang w:val="sr-Cyrl-RS"/>
        </w:rPr>
        <w:t>,</w:t>
      </w:r>
    </w:p>
    <w:p w14:paraId="695294CD" w14:textId="77777777" w:rsidR="002266DF" w:rsidRPr="000D3C67" w:rsidRDefault="002266DF" w:rsidP="00C43955">
      <w:pPr>
        <w:numPr>
          <w:ilvl w:val="0"/>
          <w:numId w:val="46"/>
        </w:numPr>
        <w:tabs>
          <w:tab w:val="left" w:pos="992"/>
        </w:tabs>
        <w:ind w:left="142" w:hanging="142"/>
        <w:jc w:val="both"/>
        <w:rPr>
          <w:rFonts w:ascii="Arial" w:hAnsi="Arial" w:cs="Arial"/>
          <w:lang w:val="sr-Cyrl-RS"/>
        </w:rPr>
      </w:pPr>
      <w:r w:rsidRPr="002266DF">
        <w:rPr>
          <w:rFonts w:ascii="Arial" w:hAnsi="Arial" w:cs="Arial"/>
          <w:lang w:val="sr-Cyrl-RS"/>
        </w:rPr>
        <w:t xml:space="preserve">у ред бр. </w:t>
      </w:r>
      <w:r w:rsidR="000D3C67" w:rsidRPr="000D3C67">
        <w:rPr>
          <w:rFonts w:ascii="Arial" w:hAnsi="Arial" w:cs="Arial"/>
        </w:rPr>
        <w:t>II</w:t>
      </w:r>
      <w:r w:rsidR="000D3C67" w:rsidRPr="000D3C67">
        <w:rPr>
          <w:rFonts w:ascii="Arial" w:hAnsi="Arial" w:cs="Arial"/>
          <w:lang w:val="sr-Cyrl-RS"/>
        </w:rPr>
        <w:t xml:space="preserve"> </w:t>
      </w:r>
      <w:r w:rsidRPr="000D3C67">
        <w:rPr>
          <w:rFonts w:ascii="Arial" w:hAnsi="Arial" w:cs="Arial"/>
          <w:lang w:val="sr-Cyrl-RS"/>
        </w:rPr>
        <w:t>– уписује се укупан износ ПДВ,</w:t>
      </w:r>
      <w:r w:rsidR="000D3C67" w:rsidRPr="000D3C67">
        <w:rPr>
          <w:rFonts w:ascii="Arial" w:hAnsi="Arial" w:cs="Arial"/>
          <w:color w:val="000000"/>
          <w:sz w:val="22"/>
          <w:szCs w:val="22"/>
          <w:lang w:eastAsia="ar-SA"/>
        </w:rPr>
        <w:t xml:space="preserve"> </w:t>
      </w:r>
      <w:r w:rsidR="000D3C67" w:rsidRPr="000D3C67">
        <w:rPr>
          <w:rFonts w:ascii="Arial" w:hAnsi="Arial" w:cs="Arial"/>
          <w:color w:val="000000"/>
          <w:lang w:eastAsia="ar-SA"/>
        </w:rPr>
        <w:t>динара</w:t>
      </w:r>
      <w:r w:rsidR="000D3C67" w:rsidRPr="000D3C67">
        <w:rPr>
          <w:rFonts w:ascii="Arial" w:hAnsi="Arial" w:cs="Arial"/>
          <w:color w:val="000000"/>
          <w:lang w:val="sr-Cyrl-RS" w:eastAsia="ar-SA"/>
        </w:rPr>
        <w:t>/ЕУР</w:t>
      </w:r>
    </w:p>
    <w:p w14:paraId="2023654D" w14:textId="77777777" w:rsidR="002266DF" w:rsidRPr="002266DF" w:rsidRDefault="002266DF" w:rsidP="00C43955">
      <w:pPr>
        <w:numPr>
          <w:ilvl w:val="0"/>
          <w:numId w:val="46"/>
        </w:numPr>
        <w:tabs>
          <w:tab w:val="left" w:pos="992"/>
        </w:tabs>
        <w:ind w:left="142" w:hanging="142"/>
        <w:jc w:val="both"/>
        <w:rPr>
          <w:rFonts w:ascii="Arial" w:hAnsi="Arial" w:cs="Arial"/>
        </w:rPr>
      </w:pPr>
      <w:r w:rsidRPr="000D3C67">
        <w:rPr>
          <w:rFonts w:ascii="Arial" w:hAnsi="Arial" w:cs="Arial"/>
          <w:lang w:val="sr-Cyrl-RS"/>
        </w:rPr>
        <w:t>у ред бр.</w:t>
      </w:r>
      <w:r w:rsidR="000D3C67" w:rsidRPr="000D3C67">
        <w:rPr>
          <w:rFonts w:ascii="Arial" w:hAnsi="Arial" w:cs="Arial"/>
          <w:lang w:val="sr-Cyrl-RS"/>
        </w:rPr>
        <w:t xml:space="preserve"> </w:t>
      </w:r>
      <w:r w:rsidR="000D3C67" w:rsidRPr="000D3C67">
        <w:rPr>
          <w:rFonts w:ascii="Arial" w:hAnsi="Arial" w:cs="Arial"/>
        </w:rPr>
        <w:t>III</w:t>
      </w:r>
      <w:r w:rsidRPr="002266DF">
        <w:rPr>
          <w:rFonts w:ascii="Arial" w:hAnsi="Arial" w:cs="Arial"/>
          <w:lang w:val="sr-Cyrl-RS"/>
        </w:rPr>
        <w:t xml:space="preserve"> – уписује се укупно понуђена цена са ПДВ</w:t>
      </w:r>
      <w:r w:rsidR="000D3C67" w:rsidRPr="000D3C67">
        <w:rPr>
          <w:rFonts w:ascii="Arial" w:hAnsi="Arial" w:cs="Arial"/>
          <w:color w:val="000000"/>
          <w:sz w:val="22"/>
          <w:szCs w:val="22"/>
          <w:lang w:eastAsia="ar-SA"/>
        </w:rPr>
        <w:t xml:space="preserve"> </w:t>
      </w:r>
      <w:r w:rsidR="000D3C67">
        <w:rPr>
          <w:rFonts w:ascii="Arial" w:hAnsi="Arial" w:cs="Arial"/>
          <w:color w:val="000000"/>
          <w:sz w:val="22"/>
          <w:szCs w:val="22"/>
          <w:lang w:val="sr-Cyrl-RS" w:eastAsia="ar-SA"/>
        </w:rPr>
        <w:t xml:space="preserve">, </w:t>
      </w:r>
      <w:r w:rsidR="000D3C67" w:rsidRPr="000D3C67">
        <w:rPr>
          <w:rFonts w:ascii="Arial" w:hAnsi="Arial" w:cs="Arial"/>
          <w:color w:val="000000"/>
          <w:lang w:eastAsia="ar-SA"/>
        </w:rPr>
        <w:t>динара</w:t>
      </w:r>
      <w:r w:rsidR="000D3C67" w:rsidRPr="000D3C67">
        <w:rPr>
          <w:rFonts w:ascii="Arial" w:hAnsi="Arial" w:cs="Arial"/>
          <w:color w:val="000000"/>
          <w:lang w:val="sr-Cyrl-RS" w:eastAsia="ar-SA"/>
        </w:rPr>
        <w:t>/ЕУР</w:t>
      </w:r>
      <w:r w:rsidRPr="002266DF">
        <w:rPr>
          <w:rFonts w:ascii="Arial" w:hAnsi="Arial" w:cs="Arial"/>
          <w:lang w:val="sr-Cyrl-RS"/>
        </w:rPr>
        <w:t xml:space="preserve"> (ред бр. </w:t>
      </w:r>
      <w:r w:rsidRPr="002266DF">
        <w:rPr>
          <w:rFonts w:ascii="Arial" w:hAnsi="Arial" w:cs="Arial"/>
        </w:rPr>
        <w:t>I + ред.бр. II)</w:t>
      </w:r>
      <w:r w:rsidRPr="002266DF">
        <w:rPr>
          <w:rFonts w:ascii="Arial" w:hAnsi="Arial" w:cs="Arial"/>
          <w:lang w:val="sr-Cyrl-RS"/>
        </w:rPr>
        <w:t>.</w:t>
      </w:r>
    </w:p>
    <w:p w14:paraId="08F1F2DF" w14:textId="77777777" w:rsidR="002266DF" w:rsidRPr="002266DF" w:rsidRDefault="002266DF" w:rsidP="002266DF">
      <w:pPr>
        <w:tabs>
          <w:tab w:val="left" w:pos="992"/>
        </w:tabs>
        <w:ind w:left="720"/>
        <w:rPr>
          <w:rFonts w:ascii="Arial" w:hAnsi="Arial" w:cs="Arial"/>
        </w:rPr>
      </w:pPr>
    </w:p>
    <w:p w14:paraId="44FF1BD2" w14:textId="77777777" w:rsidR="002266DF" w:rsidRPr="002266DF" w:rsidRDefault="002266DF" w:rsidP="002266DF">
      <w:pPr>
        <w:tabs>
          <w:tab w:val="left" w:pos="1695"/>
        </w:tabs>
        <w:suppressAutoHyphens/>
        <w:rPr>
          <w:rFonts w:ascii="Arial" w:hAnsi="Arial" w:cs="Arial"/>
          <w:lang w:val="sr-Cyrl-RS" w:eastAsia="ar-SA"/>
        </w:rPr>
      </w:pPr>
      <w:r w:rsidRPr="002266DF">
        <w:rPr>
          <w:rFonts w:ascii="Arial" w:hAnsi="Arial" w:cs="Arial"/>
          <w:lang w:val="sr-Cyrl-RS" w:eastAsia="ar-SA"/>
        </w:rPr>
        <w:lastRenderedPageBreak/>
        <w:t xml:space="preserve">Понуђач  јасно и недвосмислено уноси све тражене податке у Образац структура цене. </w:t>
      </w:r>
    </w:p>
    <w:p w14:paraId="09DB13B8" w14:textId="77777777" w:rsidR="002266DF" w:rsidRPr="002266DF" w:rsidRDefault="002266DF" w:rsidP="002266DF">
      <w:pPr>
        <w:tabs>
          <w:tab w:val="left" w:pos="992"/>
        </w:tabs>
        <w:rPr>
          <w:rFonts w:ascii="Arial" w:hAnsi="Arial" w:cs="Arial"/>
          <w:lang w:val="sr-Cyrl-RS"/>
        </w:rPr>
      </w:pPr>
      <w:r w:rsidRPr="002266DF">
        <w:rPr>
          <w:rFonts w:ascii="Arial" w:hAnsi="Arial" w:cs="Arial"/>
          <w:lang w:val="sr-Cyrl-RS"/>
        </w:rPr>
        <w:t>На место предвиђено за место и датум уписује се место и датум попуњавања обрасца структуре цене.</w:t>
      </w:r>
    </w:p>
    <w:p w14:paraId="349037CF" w14:textId="77777777" w:rsidR="002266DF" w:rsidRPr="002266DF" w:rsidRDefault="002266DF" w:rsidP="002266DF">
      <w:pPr>
        <w:tabs>
          <w:tab w:val="left" w:pos="992"/>
        </w:tabs>
        <w:rPr>
          <w:rFonts w:ascii="Arial" w:hAnsi="Arial" w:cs="Arial"/>
          <w:lang w:val="sr-Cyrl-RS"/>
        </w:rPr>
      </w:pPr>
      <w:r w:rsidRPr="002266DF">
        <w:rPr>
          <w:rFonts w:ascii="Arial" w:hAnsi="Arial" w:cs="Arial"/>
          <w:lang w:val="sr-Cyrl-RS"/>
        </w:rPr>
        <w:t>На  место предвиђено за печат и потпис понуђач печатом оверава и потписује образац структуре цене.</w:t>
      </w:r>
    </w:p>
    <w:p w14:paraId="1BB9E25C" w14:textId="77777777" w:rsidR="002266DF" w:rsidRPr="002266DF" w:rsidRDefault="002266DF" w:rsidP="002266DF">
      <w:pPr>
        <w:suppressAutoHyphens/>
        <w:rPr>
          <w:rFonts w:ascii="Arial" w:hAnsi="Arial" w:cs="Arial"/>
          <w:b/>
          <w:lang w:val="sr-Latn-CS" w:eastAsia="ar-SA"/>
        </w:rPr>
      </w:pPr>
    </w:p>
    <w:p w14:paraId="452D94F3" w14:textId="77777777" w:rsidR="002266DF" w:rsidRPr="002266DF" w:rsidRDefault="002266DF" w:rsidP="002266DF">
      <w:pPr>
        <w:suppressAutoHyphens/>
        <w:rPr>
          <w:rFonts w:ascii="Arial" w:hAnsi="Arial" w:cs="Arial"/>
          <w:b/>
          <w:i/>
          <w:lang w:eastAsia="ar-SA"/>
        </w:rPr>
      </w:pPr>
      <w:r w:rsidRPr="002266DF">
        <w:rPr>
          <w:rFonts w:ascii="Arial" w:hAnsi="Arial" w:cs="Arial"/>
          <w:b/>
          <w:i/>
          <w:lang w:eastAsia="ar-SA"/>
        </w:rPr>
        <w:t>Напомена:</w:t>
      </w:r>
    </w:p>
    <w:p w14:paraId="00B80A98" w14:textId="77777777" w:rsidR="002266DF" w:rsidRPr="002266DF" w:rsidRDefault="002266DF" w:rsidP="002266DF">
      <w:pPr>
        <w:tabs>
          <w:tab w:val="left" w:pos="1134"/>
        </w:tabs>
        <w:rPr>
          <w:rFonts w:ascii="Arial" w:eastAsia="TimesNewRomanPS-BoldMT" w:hAnsi="Arial" w:cs="Arial"/>
          <w:i/>
          <w:lang w:val="ru-RU"/>
        </w:rPr>
      </w:pPr>
      <w:r w:rsidRPr="002266DF">
        <w:rPr>
          <w:rFonts w:ascii="Arial" w:eastAsia="TimesNewRomanPS-BoldMT" w:hAnsi="Arial" w:cs="Arial"/>
          <w:i/>
          <w:lang w:val="ru-RU"/>
        </w:rPr>
        <w:t xml:space="preserve">-Уколико </w:t>
      </w:r>
      <w:r w:rsidRPr="002266DF">
        <w:rPr>
          <w:rFonts w:ascii="Arial" w:eastAsia="TimesNewRomanPS-BoldMT" w:hAnsi="Arial" w:cs="Arial"/>
          <w:i/>
        </w:rPr>
        <w:t>група понуђача подноси заједничку понуду овај образац потписује и оверава Носилац посла</w:t>
      </w:r>
      <w:r w:rsidRPr="002266DF">
        <w:rPr>
          <w:rFonts w:ascii="Arial" w:eastAsia="TimesNewRomanPS-BoldMT" w:hAnsi="Arial" w:cs="Arial"/>
          <w:i/>
          <w:lang w:val="ru-RU"/>
        </w:rPr>
        <w:t>.</w:t>
      </w:r>
    </w:p>
    <w:p w14:paraId="2F7B144E" w14:textId="77777777" w:rsidR="002266DF" w:rsidRPr="002266DF" w:rsidRDefault="002266DF" w:rsidP="002266DF">
      <w:pPr>
        <w:tabs>
          <w:tab w:val="left" w:pos="1134"/>
        </w:tabs>
        <w:rPr>
          <w:rFonts w:ascii="Arial" w:eastAsia="TimesNewRomanPS-BoldMT" w:hAnsi="Arial" w:cs="Arial"/>
          <w:i/>
          <w:lang w:val="ru-RU"/>
        </w:rPr>
      </w:pPr>
      <w:r w:rsidRPr="002266DF">
        <w:rPr>
          <w:rFonts w:ascii="Arial" w:eastAsia="TimesNewRomanPS-BoldMT" w:hAnsi="Arial" w:cs="Arial"/>
          <w:i/>
        </w:rPr>
        <w:t xml:space="preserve">- </w:t>
      </w:r>
      <w:r w:rsidRPr="002266DF">
        <w:rPr>
          <w:rFonts w:ascii="Arial" w:eastAsia="TimesNewRomanPS-BoldMT" w:hAnsi="Arial" w:cs="Arial"/>
          <w:i/>
          <w:lang w:val="ru-RU"/>
        </w:rPr>
        <w:t xml:space="preserve">Уколико понуђач подноси понуду са подизвођачем овај образац потписује и оверава печатом понуђач. </w:t>
      </w:r>
    </w:p>
    <w:p w14:paraId="1FC6B8D3" w14:textId="77777777" w:rsidR="002266DF" w:rsidRPr="002266DF" w:rsidRDefault="002266DF" w:rsidP="002266DF">
      <w:pPr>
        <w:ind w:right="-22"/>
        <w:rPr>
          <w:rFonts w:ascii="Arial" w:hAnsi="Arial" w:cs="Arial"/>
          <w:i/>
        </w:rPr>
      </w:pPr>
      <w:r w:rsidRPr="002266DF">
        <w:rPr>
          <w:rFonts w:ascii="Arial" w:hAnsi="Arial" w:cs="Arial"/>
          <w:i/>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5AD3661" w14:textId="77777777" w:rsidR="004C13EB" w:rsidRPr="00394169" w:rsidRDefault="002266DF" w:rsidP="00644AAB">
      <w:pPr>
        <w:rPr>
          <w:rFonts w:ascii="Arial" w:hAnsi="Arial" w:cs="Arial"/>
          <w:lang w:val="sr-Cyrl-ME"/>
        </w:rPr>
        <w:sectPr w:rsidR="004C13EB" w:rsidRPr="00394169" w:rsidSect="00982096">
          <w:headerReference w:type="default" r:id="rId19"/>
          <w:footerReference w:type="even" r:id="rId20"/>
          <w:footerReference w:type="default" r:id="rId21"/>
          <w:pgSz w:w="11907" w:h="16840" w:code="9"/>
          <w:pgMar w:top="893" w:right="432" w:bottom="850" w:left="720" w:header="706" w:footer="706" w:gutter="0"/>
          <w:cols w:space="708"/>
          <w:docGrid w:linePitch="360"/>
        </w:sectPr>
      </w:pPr>
      <w:r w:rsidRPr="002266DF">
        <w:rPr>
          <w:rFonts w:ascii="Arial" w:hAnsi="Arial" w:cs="Arial"/>
          <w:i/>
        </w:rPr>
        <w:t>-Домаћи Понуђач цену исказује у динарима.</w:t>
      </w:r>
      <w:bookmarkEnd w:id="48"/>
    </w:p>
    <w:p w14:paraId="010C0085" w14:textId="77777777" w:rsidR="00644AAB" w:rsidRPr="00394169" w:rsidRDefault="00644AAB" w:rsidP="007D6994">
      <w:pPr>
        <w:pStyle w:val="Naslov3"/>
        <w:ind w:right="282"/>
        <w:jc w:val="right"/>
        <w:rPr>
          <w:sz w:val="24"/>
          <w:szCs w:val="24"/>
        </w:rPr>
      </w:pPr>
      <w:bookmarkStart w:id="49" w:name="_Toc442559926"/>
      <w:r w:rsidRPr="00394169">
        <w:rPr>
          <w:sz w:val="24"/>
          <w:szCs w:val="24"/>
        </w:rPr>
        <w:lastRenderedPageBreak/>
        <w:t>ОБРАЗАЦ</w:t>
      </w:r>
      <w:r w:rsidR="0014358D" w:rsidRPr="00394169">
        <w:rPr>
          <w:sz w:val="24"/>
          <w:szCs w:val="24"/>
          <w:lang w:val="sr-Cyrl-RS"/>
        </w:rPr>
        <w:t xml:space="preserve"> бр.</w:t>
      </w:r>
      <w:r w:rsidRPr="00394169">
        <w:rPr>
          <w:sz w:val="24"/>
          <w:szCs w:val="24"/>
        </w:rPr>
        <w:t xml:space="preserve"> </w:t>
      </w:r>
      <w:r w:rsidRPr="00394169">
        <w:rPr>
          <w:sz w:val="24"/>
          <w:szCs w:val="24"/>
          <w:lang w:val="sr-Cyrl-RS"/>
        </w:rPr>
        <w:t>3</w:t>
      </w:r>
      <w:r w:rsidRPr="00394169">
        <w:rPr>
          <w:sz w:val="24"/>
          <w:szCs w:val="24"/>
        </w:rPr>
        <w:t>.</w:t>
      </w:r>
      <w:bookmarkEnd w:id="49"/>
    </w:p>
    <w:p w14:paraId="447C9EE8" w14:textId="77777777" w:rsidR="00934EC0" w:rsidRPr="00394169" w:rsidRDefault="00644AAB" w:rsidP="006A6729">
      <w:pPr>
        <w:ind w:right="282"/>
        <w:rPr>
          <w:b/>
          <w:caps/>
          <w:lang w:val="sr-Cyrl-RS"/>
        </w:rPr>
      </w:pPr>
      <w:r w:rsidRPr="00394169">
        <w:rPr>
          <w:rFonts w:ascii="Arial" w:hAnsi="Arial" w:cs="Arial"/>
        </w:rPr>
        <w:tab/>
      </w:r>
    </w:p>
    <w:tbl>
      <w:tblPr>
        <w:tblW w:w="9230" w:type="dxa"/>
        <w:tblCellSpacing w:w="20" w:type="dxa"/>
        <w:tblInd w:w="7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4777"/>
      </w:tblGrid>
      <w:tr w:rsidR="00934EC0" w:rsidRPr="00394169" w14:paraId="2C1328E9" w14:textId="77777777" w:rsidTr="008E2551">
        <w:trPr>
          <w:tblCellSpacing w:w="20" w:type="dxa"/>
        </w:trPr>
        <w:tc>
          <w:tcPr>
            <w:tcW w:w="4393" w:type="dxa"/>
          </w:tcPr>
          <w:p w14:paraId="7BE90F65" w14:textId="77777777" w:rsidR="00934EC0" w:rsidRPr="00394169" w:rsidRDefault="00934EC0" w:rsidP="00934EC0">
            <w:pPr>
              <w:jc w:val="both"/>
              <w:rPr>
                <w:rFonts w:ascii="Arial" w:hAnsi="Arial" w:cs="Arial"/>
                <w:noProof/>
                <w:lang w:val="ru-RU"/>
              </w:rPr>
            </w:pPr>
            <w:r w:rsidRPr="00394169">
              <w:rPr>
                <w:rFonts w:ascii="Arial" w:hAnsi="Arial" w:cs="Arial"/>
                <w:noProof/>
                <w:lang w:val="ru-RU"/>
              </w:rPr>
              <w:t>Скраћено пословно име понуђача:</w:t>
            </w:r>
          </w:p>
        </w:tc>
        <w:tc>
          <w:tcPr>
            <w:tcW w:w="4717" w:type="dxa"/>
          </w:tcPr>
          <w:p w14:paraId="370092F9" w14:textId="77777777" w:rsidR="00934EC0" w:rsidRPr="00394169" w:rsidRDefault="00934EC0" w:rsidP="00934EC0">
            <w:pPr>
              <w:jc w:val="both"/>
              <w:rPr>
                <w:rFonts w:ascii="Verdana" w:hAnsi="Verdana"/>
                <w:noProof/>
                <w:lang w:val="ru-RU"/>
              </w:rPr>
            </w:pPr>
          </w:p>
        </w:tc>
      </w:tr>
      <w:tr w:rsidR="00934EC0" w:rsidRPr="00394169" w14:paraId="68BD0256" w14:textId="77777777" w:rsidTr="008E2551">
        <w:trPr>
          <w:tblCellSpacing w:w="20" w:type="dxa"/>
        </w:trPr>
        <w:tc>
          <w:tcPr>
            <w:tcW w:w="4393" w:type="dxa"/>
          </w:tcPr>
          <w:p w14:paraId="76152CF0"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Седиште:  </w:t>
            </w:r>
          </w:p>
        </w:tc>
        <w:tc>
          <w:tcPr>
            <w:tcW w:w="4717" w:type="dxa"/>
          </w:tcPr>
          <w:p w14:paraId="2569D92B" w14:textId="77777777" w:rsidR="00934EC0" w:rsidRPr="00394169" w:rsidRDefault="00934EC0" w:rsidP="00934EC0">
            <w:pPr>
              <w:jc w:val="both"/>
              <w:rPr>
                <w:rFonts w:ascii="Verdana" w:hAnsi="Verdana"/>
                <w:noProof/>
                <w:lang w:val="sr-Latn-CS"/>
              </w:rPr>
            </w:pPr>
          </w:p>
        </w:tc>
      </w:tr>
      <w:tr w:rsidR="00934EC0" w:rsidRPr="00394169" w14:paraId="3EA71C65" w14:textId="77777777" w:rsidTr="008E2551">
        <w:trPr>
          <w:tblCellSpacing w:w="20" w:type="dxa"/>
        </w:trPr>
        <w:tc>
          <w:tcPr>
            <w:tcW w:w="4393" w:type="dxa"/>
          </w:tcPr>
          <w:p w14:paraId="360F9487"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Адреса седишта:</w:t>
            </w:r>
          </w:p>
        </w:tc>
        <w:tc>
          <w:tcPr>
            <w:tcW w:w="4717" w:type="dxa"/>
          </w:tcPr>
          <w:p w14:paraId="0EC1DF7B" w14:textId="77777777" w:rsidR="00934EC0" w:rsidRPr="00394169" w:rsidRDefault="00934EC0" w:rsidP="00934EC0">
            <w:pPr>
              <w:jc w:val="both"/>
              <w:rPr>
                <w:rFonts w:ascii="Verdana" w:hAnsi="Verdana"/>
                <w:noProof/>
                <w:lang w:val="sr-Latn-CS"/>
              </w:rPr>
            </w:pPr>
          </w:p>
        </w:tc>
      </w:tr>
      <w:tr w:rsidR="00934EC0" w:rsidRPr="00394169" w14:paraId="2F6355AE" w14:textId="77777777" w:rsidTr="008E2551">
        <w:trPr>
          <w:tblCellSpacing w:w="20" w:type="dxa"/>
        </w:trPr>
        <w:tc>
          <w:tcPr>
            <w:tcW w:w="4393" w:type="dxa"/>
          </w:tcPr>
          <w:p w14:paraId="2BF916B3"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Матични број:  </w:t>
            </w:r>
          </w:p>
        </w:tc>
        <w:tc>
          <w:tcPr>
            <w:tcW w:w="4717" w:type="dxa"/>
          </w:tcPr>
          <w:p w14:paraId="0DE899DC" w14:textId="77777777" w:rsidR="00934EC0" w:rsidRPr="00394169" w:rsidRDefault="00934EC0" w:rsidP="00934EC0">
            <w:pPr>
              <w:jc w:val="both"/>
              <w:rPr>
                <w:rFonts w:ascii="Verdana" w:hAnsi="Verdana"/>
                <w:noProof/>
                <w:lang w:val="sr-Latn-CS"/>
              </w:rPr>
            </w:pPr>
          </w:p>
        </w:tc>
      </w:tr>
      <w:tr w:rsidR="00934EC0" w:rsidRPr="00394169" w14:paraId="5228272D" w14:textId="77777777" w:rsidTr="008E2551">
        <w:trPr>
          <w:tblCellSpacing w:w="20" w:type="dxa"/>
        </w:trPr>
        <w:tc>
          <w:tcPr>
            <w:tcW w:w="4393" w:type="dxa"/>
          </w:tcPr>
          <w:p w14:paraId="10DAB600"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ПИБ:  </w:t>
            </w:r>
          </w:p>
        </w:tc>
        <w:tc>
          <w:tcPr>
            <w:tcW w:w="4717" w:type="dxa"/>
          </w:tcPr>
          <w:p w14:paraId="3184E3E9" w14:textId="77777777" w:rsidR="00934EC0" w:rsidRPr="00394169" w:rsidRDefault="00934EC0" w:rsidP="00934EC0">
            <w:pPr>
              <w:jc w:val="both"/>
              <w:rPr>
                <w:rFonts w:ascii="Verdana" w:hAnsi="Verdana"/>
                <w:noProof/>
                <w:lang w:val="sr-Latn-CS"/>
              </w:rPr>
            </w:pPr>
          </w:p>
        </w:tc>
      </w:tr>
    </w:tbl>
    <w:p w14:paraId="6973D8C4" w14:textId="77777777" w:rsidR="009F0547" w:rsidRPr="00394169" w:rsidRDefault="009F0547" w:rsidP="00934EC0">
      <w:pPr>
        <w:ind w:left="284" w:right="282"/>
        <w:rPr>
          <w:rFonts w:ascii="Arial" w:hAnsi="Arial" w:cs="Arial"/>
          <w:lang w:val="sr-Latn-RS"/>
        </w:rPr>
      </w:pPr>
    </w:p>
    <w:p w14:paraId="1C4FB4DE" w14:textId="77777777" w:rsidR="00644AAB" w:rsidRPr="00394169" w:rsidRDefault="00644AAB" w:rsidP="00934EC0">
      <w:pPr>
        <w:ind w:left="284" w:right="282"/>
        <w:jc w:val="both"/>
        <w:rPr>
          <w:rFonts w:ascii="Arial" w:hAnsi="Arial" w:cs="Arial"/>
        </w:rPr>
      </w:pPr>
      <w:r w:rsidRPr="00394169">
        <w:rPr>
          <w:rFonts w:ascii="Arial" w:hAnsi="Arial" w:cs="Arial"/>
        </w:rPr>
        <w:t xml:space="preserve">На основу члана 26. Закона о јавним набавкама ( „Службени гласник РС“, бр. 124/2012, 14/15 и 68/15), члана </w:t>
      </w:r>
      <w:r w:rsidR="00D026A2" w:rsidRPr="00394169">
        <w:rPr>
          <w:rFonts w:ascii="Arial" w:hAnsi="Arial" w:cs="Arial"/>
          <w:lang w:val="sr-Cyrl-ME"/>
        </w:rPr>
        <w:t>2</w:t>
      </w:r>
      <w:r w:rsidRPr="00394169">
        <w:rPr>
          <w:rFonts w:ascii="Arial" w:hAnsi="Arial" w:cs="Arial"/>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8118C7">
        <w:rPr>
          <w:rFonts w:ascii="Arial" w:hAnsi="Arial" w:cs="Arial"/>
          <w:lang w:val="sr-Cyrl-RS"/>
        </w:rPr>
        <w:t xml:space="preserve"> и 41/2019 </w:t>
      </w:r>
      <w:r w:rsidRPr="00394169">
        <w:rPr>
          <w:rFonts w:ascii="Arial" w:hAnsi="Arial" w:cs="Arial"/>
        </w:rPr>
        <w:t>) понуђач даје:</w:t>
      </w:r>
    </w:p>
    <w:p w14:paraId="38DA5E13" w14:textId="77777777" w:rsidR="00644AAB" w:rsidRPr="00394169" w:rsidRDefault="00644AAB" w:rsidP="00934EC0">
      <w:pPr>
        <w:ind w:left="284"/>
        <w:rPr>
          <w:rFonts w:ascii="Arial" w:hAnsi="Arial" w:cs="Arial"/>
        </w:rPr>
      </w:pPr>
    </w:p>
    <w:p w14:paraId="2C57C5F0" w14:textId="77777777" w:rsidR="00644AAB" w:rsidRPr="00394169" w:rsidRDefault="00644AAB" w:rsidP="00934EC0">
      <w:pPr>
        <w:ind w:left="284"/>
        <w:jc w:val="center"/>
        <w:rPr>
          <w:rFonts w:ascii="Arial" w:hAnsi="Arial" w:cs="Arial"/>
          <w:b/>
          <w:lang w:val="sr-Cyrl-RS"/>
        </w:rPr>
      </w:pPr>
      <w:r w:rsidRPr="00394169">
        <w:rPr>
          <w:rFonts w:ascii="Arial" w:hAnsi="Arial" w:cs="Arial"/>
          <w:b/>
        </w:rPr>
        <w:t>ИЗЈАВУ О НЕЗАВИСНОЈ ПОНУДИ</w:t>
      </w:r>
    </w:p>
    <w:p w14:paraId="3E514328" w14:textId="77777777" w:rsidR="00644AAB" w:rsidRPr="00394169" w:rsidRDefault="00644AAB" w:rsidP="00934EC0">
      <w:pPr>
        <w:ind w:left="284" w:right="282"/>
        <w:jc w:val="both"/>
        <w:rPr>
          <w:rFonts w:ascii="Arial" w:hAnsi="Arial" w:cs="Arial"/>
        </w:rPr>
      </w:pPr>
    </w:p>
    <w:p w14:paraId="4E8A2D7F" w14:textId="37870DEA" w:rsidR="00644AAB" w:rsidRPr="008E2551" w:rsidRDefault="00F53C08" w:rsidP="00783A25">
      <w:pPr>
        <w:spacing w:before="120"/>
        <w:ind w:left="284" w:hanging="284"/>
        <w:jc w:val="both"/>
        <w:outlineLvl w:val="0"/>
        <w:rPr>
          <w:rFonts w:ascii="Arial" w:hAnsi="Arial" w:cs="Arial"/>
          <w:b/>
          <w:lang w:val="sr-Cyrl-RS" w:eastAsia="ar-SA"/>
        </w:rPr>
      </w:pPr>
      <w:r>
        <w:rPr>
          <w:rFonts w:ascii="Arial" w:hAnsi="Arial" w:cs="Arial"/>
          <w:lang w:val="sr-Cyrl-RS"/>
        </w:rPr>
        <w:t xml:space="preserve">     </w:t>
      </w:r>
      <w:r w:rsidR="00644AAB" w:rsidRPr="00394169">
        <w:rPr>
          <w:rFonts w:ascii="Arial" w:hAnsi="Arial" w:cs="Arial"/>
        </w:rPr>
        <w:t>Под пуном материјалном и кривичном одговорношћу потврђује</w:t>
      </w:r>
      <w:r w:rsidR="00644AAB" w:rsidRPr="00394169">
        <w:rPr>
          <w:rFonts w:ascii="Arial" w:hAnsi="Arial" w:cs="Arial"/>
          <w:lang w:val="sr-Cyrl-RS"/>
        </w:rPr>
        <w:t>мо</w:t>
      </w:r>
      <w:r w:rsidR="00644AAB" w:rsidRPr="00394169">
        <w:rPr>
          <w:rFonts w:ascii="Arial" w:hAnsi="Arial" w:cs="Arial"/>
        </w:rPr>
        <w:t xml:space="preserve"> да смо Понуду број:</w:t>
      </w:r>
      <w:r w:rsidR="00644AAB" w:rsidRPr="00394169">
        <w:rPr>
          <w:rFonts w:ascii="Arial" w:hAnsi="Arial" w:cs="Arial"/>
          <w:lang w:val="sr-Cyrl-RS"/>
        </w:rPr>
        <w:t xml:space="preserve"> </w:t>
      </w:r>
      <w:r w:rsidR="00644AAB" w:rsidRPr="00394169">
        <w:rPr>
          <w:rFonts w:ascii="Arial" w:hAnsi="Arial" w:cs="Arial"/>
        </w:rPr>
        <w:t>______</w:t>
      </w:r>
      <w:r w:rsidR="004A4676" w:rsidRPr="00394169">
        <w:rPr>
          <w:rFonts w:ascii="Arial" w:hAnsi="Arial" w:cs="Arial"/>
          <w:lang w:val="sr-Cyrl-RS"/>
        </w:rPr>
        <w:t>_______</w:t>
      </w:r>
      <w:r w:rsidR="00644AAB" w:rsidRPr="00394169">
        <w:rPr>
          <w:rFonts w:ascii="Arial" w:hAnsi="Arial" w:cs="Arial"/>
        </w:rPr>
        <w:t xml:space="preserve">__ за јавну набавку </w:t>
      </w:r>
      <w:r w:rsidR="00783A25">
        <w:rPr>
          <w:rFonts w:ascii="Arial" w:hAnsi="Arial" w:cs="Arial"/>
          <w:lang w:val="sr-Cyrl-RS"/>
        </w:rPr>
        <w:t>добара</w:t>
      </w:r>
      <w:r w:rsidR="00566A32" w:rsidRPr="00394169">
        <w:rPr>
          <w:rFonts w:ascii="Arial" w:hAnsi="Arial" w:cs="Arial"/>
          <w:lang w:val="sr-Cyrl-RS"/>
        </w:rPr>
        <w:t xml:space="preserve">: </w:t>
      </w:r>
      <w:r w:rsidR="00566A32" w:rsidRPr="00394169">
        <w:rPr>
          <w:rFonts w:ascii="Arial" w:hAnsi="Arial" w:cs="Arial"/>
          <w:b/>
          <w:lang w:val="sr-Cyrl-RS"/>
        </w:rPr>
        <w:t>-</w:t>
      </w:r>
      <w:r w:rsidR="00644AAB" w:rsidRPr="00394169">
        <w:rPr>
          <w:rFonts w:ascii="Arial" w:hAnsi="Arial" w:cs="Arial"/>
        </w:rPr>
        <w:t xml:space="preserve"> </w:t>
      </w:r>
      <w:r w:rsidR="00644AAB" w:rsidRPr="003F62D5">
        <w:rPr>
          <w:rFonts w:ascii="Arial" w:hAnsi="Arial" w:cs="Arial"/>
          <w:b/>
        </w:rPr>
        <w:t>„</w:t>
      </w:r>
      <w:r w:rsidR="00783A25"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783A25" w:rsidRPr="00783A25">
        <w:rPr>
          <w:rFonts w:ascii="Arial" w:hAnsi="Arial" w:cs="Arial"/>
          <w:b/>
          <w:lang w:val="sr-Cyrl-RS"/>
        </w:rPr>
        <w:t xml:space="preserve"> окружењем </w:t>
      </w:r>
      <w:r w:rsidR="00FE6B6F" w:rsidRPr="003F62D5">
        <w:rPr>
          <w:rFonts w:ascii="Arial" w:hAnsi="Arial"/>
          <w:b/>
          <w:lang w:val="sr-Cyrl-RS"/>
        </w:rPr>
        <w:t>“</w:t>
      </w:r>
      <w:r w:rsidR="00E6412B" w:rsidRPr="00394169">
        <w:rPr>
          <w:rFonts w:ascii="Arial" w:hAnsi="Arial"/>
          <w:lang w:val="sr-Cyrl-RS"/>
        </w:rPr>
        <w:t>,</w:t>
      </w:r>
      <w:r w:rsidR="00566A32" w:rsidRPr="00394169">
        <w:rPr>
          <w:rFonts w:ascii="Arial" w:hAnsi="Arial"/>
          <w:lang w:val="sr-Cyrl-RS"/>
        </w:rPr>
        <w:t xml:space="preserve"> </w:t>
      </w:r>
      <w:r w:rsidR="00644AAB" w:rsidRPr="00394169">
        <w:rPr>
          <w:rFonts w:ascii="Arial" w:hAnsi="Arial" w:cs="Arial"/>
        </w:rPr>
        <w:t>у о</w:t>
      </w:r>
      <w:r w:rsidR="00566A32" w:rsidRPr="00394169">
        <w:rPr>
          <w:rFonts w:ascii="Arial" w:hAnsi="Arial" w:cs="Arial"/>
        </w:rPr>
        <w:t>твореном поступку јавне набавке</w:t>
      </w:r>
      <w:r w:rsidR="002A30D3" w:rsidRPr="00394169">
        <w:rPr>
          <w:rFonts w:ascii="Arial" w:hAnsi="Arial" w:cs="Arial"/>
          <w:lang w:val="sr-Cyrl-RS"/>
        </w:rPr>
        <w:t>,</w:t>
      </w:r>
      <w:r w:rsidR="002A30D3" w:rsidRPr="00394169">
        <w:rPr>
          <w:rFonts w:ascii="Arial" w:hAnsi="Arial" w:cs="Arial"/>
          <w:lang w:val="ru-RU"/>
        </w:rPr>
        <w:t xml:space="preserve"> </w:t>
      </w:r>
      <w:r w:rsidR="002A30D3" w:rsidRPr="00A62D04">
        <w:rPr>
          <w:rFonts w:ascii="Arial" w:hAnsi="Arial" w:cs="Arial"/>
          <w:lang w:val="ru-RU"/>
        </w:rPr>
        <w:t xml:space="preserve">ради </w:t>
      </w:r>
      <w:r w:rsidR="00EB6D1A" w:rsidRPr="00A62D04">
        <w:rPr>
          <w:rFonts w:ascii="Arial" w:hAnsi="Arial" w:cs="Arial"/>
          <w:lang w:val="ru-RU"/>
        </w:rPr>
        <w:t>закључења уговора</w:t>
      </w:r>
      <w:r w:rsidR="002A30D3" w:rsidRPr="00A62D04">
        <w:rPr>
          <w:rFonts w:ascii="Arial" w:hAnsi="Arial" w:cs="Arial"/>
          <w:lang w:val="ru-RU"/>
        </w:rPr>
        <w:t>,</w:t>
      </w:r>
      <w:r w:rsidR="00566A32" w:rsidRPr="00394169">
        <w:rPr>
          <w:rFonts w:ascii="Arial" w:hAnsi="Arial" w:cs="Arial"/>
          <w:lang w:val="sr-Cyrl-RS"/>
        </w:rPr>
        <w:t xml:space="preserve"> </w:t>
      </w:r>
      <w:r w:rsidR="00644AAB" w:rsidRPr="00394169">
        <w:rPr>
          <w:rFonts w:ascii="Arial" w:hAnsi="Arial" w:cs="Arial"/>
          <w:b/>
        </w:rPr>
        <w:t>бр.</w:t>
      </w:r>
      <w:r w:rsidR="00644AAB" w:rsidRPr="00394169">
        <w:rPr>
          <w:b/>
          <w:lang w:val="sr-Cyrl-RS"/>
        </w:rPr>
        <w:t xml:space="preserve"> </w:t>
      </w:r>
      <w:r w:rsidR="00F85904" w:rsidRPr="00394169">
        <w:rPr>
          <w:rFonts w:ascii="Arial" w:hAnsi="Arial" w:cs="Arial"/>
          <w:b/>
          <w:lang w:val="sr-Cyrl-RS"/>
        </w:rPr>
        <w:t>ЈН</w:t>
      </w:r>
      <w:r w:rsidR="00EB6D1A">
        <w:rPr>
          <w:rFonts w:ascii="Arial" w:hAnsi="Arial" w:cs="Arial"/>
          <w:b/>
          <w:lang w:val="sr-Cyrl-RS"/>
        </w:rPr>
        <w:t>/</w:t>
      </w:r>
      <w:r w:rsidR="00B24525">
        <w:rPr>
          <w:rFonts w:ascii="Arial" w:hAnsi="Arial" w:cs="Arial"/>
          <w:b/>
          <w:lang w:val="sr-Cyrl-RS"/>
        </w:rPr>
        <w:t>1000/0427/2019(1482/2019)</w:t>
      </w:r>
      <w:r w:rsidR="00566A32" w:rsidRPr="00394169">
        <w:rPr>
          <w:rFonts w:ascii="Arial" w:hAnsi="Arial" w:cs="Arial"/>
          <w:b/>
          <w:lang w:val="sr-Cyrl-RS"/>
        </w:rPr>
        <w:t>,</w:t>
      </w:r>
      <w:r w:rsidR="00644AAB" w:rsidRPr="00394169">
        <w:rPr>
          <w:rFonts w:ascii="Arial" w:hAnsi="Arial" w:cs="Arial"/>
        </w:rPr>
        <w:t xml:space="preserve"> Наручиоца </w:t>
      </w:r>
      <w:r w:rsidR="00644AAB" w:rsidRPr="00394169">
        <w:rPr>
          <w:rFonts w:ascii="Arial" w:eastAsia="Arial Unicode MS" w:hAnsi="Arial" w:cs="Arial"/>
        </w:rPr>
        <w:t>Јавно предузеће „Електропривреда Србије“ Београд</w:t>
      </w:r>
      <w:r w:rsidR="00644AAB" w:rsidRPr="00394169">
        <w:rPr>
          <w:rFonts w:ascii="Arial" w:hAnsi="Arial" w:cs="Arial"/>
        </w:rPr>
        <w:t xml:space="preserve"> </w:t>
      </w:r>
      <w:r w:rsidR="00576E09" w:rsidRPr="00394169">
        <w:rPr>
          <w:rFonts w:ascii="Arial" w:hAnsi="Arial" w:cs="Arial"/>
          <w:lang w:val="ru-RU"/>
        </w:rPr>
        <w:t xml:space="preserve">по Позиву за подношење понуда </w:t>
      </w:r>
      <w:r w:rsidR="00576E09" w:rsidRPr="004C4F6F">
        <w:rPr>
          <w:rFonts w:ascii="Arial" w:hAnsi="Arial" w:cs="Arial"/>
          <w:lang w:val="ru-RU"/>
        </w:rPr>
        <w:t xml:space="preserve">објављеном на Порталу јавних набавки и интернет страници Наручиоца </w:t>
      </w:r>
      <w:r w:rsidR="00576E09" w:rsidRPr="002237A3">
        <w:rPr>
          <w:rFonts w:ascii="Arial" w:hAnsi="Arial" w:cs="Arial"/>
          <w:lang w:val="ru-RU"/>
        </w:rPr>
        <w:t xml:space="preserve">дана </w:t>
      </w:r>
      <w:r w:rsidR="00472EF1">
        <w:rPr>
          <w:rFonts w:ascii="Arial" w:hAnsi="Arial" w:cs="Arial"/>
          <w:color w:val="FF0000"/>
          <w:lang w:val="en-US"/>
        </w:rPr>
        <w:t>02</w:t>
      </w:r>
      <w:r w:rsidR="00FA262C" w:rsidRPr="008F3733">
        <w:rPr>
          <w:rFonts w:ascii="Arial" w:hAnsi="Arial" w:cs="Arial"/>
          <w:color w:val="FF0000"/>
          <w:lang w:val="sr-Cyrl-RS"/>
        </w:rPr>
        <w:t>.1</w:t>
      </w:r>
      <w:r w:rsidR="00472EF1">
        <w:rPr>
          <w:rFonts w:ascii="Arial" w:hAnsi="Arial" w:cs="Arial"/>
          <w:color w:val="FF0000"/>
          <w:lang w:val="en-US"/>
        </w:rPr>
        <w:t>2</w:t>
      </w:r>
      <w:r w:rsidR="00FA262C" w:rsidRPr="008F3733">
        <w:rPr>
          <w:rFonts w:ascii="Arial" w:hAnsi="Arial" w:cs="Arial"/>
          <w:color w:val="FF0000"/>
          <w:lang w:val="sr-Cyrl-RS"/>
        </w:rPr>
        <w:t>.2019</w:t>
      </w:r>
      <w:r w:rsidR="00576E09" w:rsidRPr="00FA262C">
        <w:rPr>
          <w:rFonts w:ascii="Arial" w:hAnsi="Arial" w:cs="Arial"/>
          <w:lang w:val="ru-RU"/>
        </w:rPr>
        <w:t xml:space="preserve">. </w:t>
      </w:r>
      <w:r w:rsidR="00576E09" w:rsidRPr="002237A3">
        <w:rPr>
          <w:rFonts w:ascii="Arial" w:hAnsi="Arial" w:cs="Arial"/>
          <w:lang w:val="ru-RU"/>
        </w:rPr>
        <w:t xml:space="preserve">године, </w:t>
      </w:r>
      <w:r w:rsidR="00644AAB" w:rsidRPr="002237A3">
        <w:rPr>
          <w:rFonts w:ascii="Arial" w:hAnsi="Arial" w:cs="Arial"/>
        </w:rPr>
        <w:t>поднели</w:t>
      </w:r>
      <w:r w:rsidR="00644AAB" w:rsidRPr="004C4F6F">
        <w:rPr>
          <w:rFonts w:ascii="Arial" w:hAnsi="Arial" w:cs="Arial"/>
        </w:rPr>
        <w:t xml:space="preserve"> независно, без договора са другим понуђачима или заинтересованим</w:t>
      </w:r>
      <w:r w:rsidR="00644AAB" w:rsidRPr="00394169">
        <w:rPr>
          <w:rFonts w:ascii="Arial" w:hAnsi="Arial" w:cs="Arial"/>
        </w:rPr>
        <w:t xml:space="preserve"> лицима.</w:t>
      </w:r>
    </w:p>
    <w:p w14:paraId="2600446B" w14:textId="77777777" w:rsidR="00576E09" w:rsidRPr="00394169" w:rsidRDefault="00576E09" w:rsidP="00934EC0">
      <w:pPr>
        <w:tabs>
          <w:tab w:val="left" w:pos="0"/>
        </w:tabs>
        <w:spacing w:before="120"/>
        <w:ind w:left="284" w:right="282"/>
        <w:jc w:val="both"/>
        <w:rPr>
          <w:rFonts w:ascii="Arial" w:hAnsi="Arial" w:cs="Arial"/>
          <w:lang w:val="ru-RU"/>
        </w:rPr>
      </w:pPr>
      <w:r w:rsidRPr="00394169">
        <w:rPr>
          <w:rFonts w:ascii="Arial" w:hAnsi="Arial" w:cs="Arial"/>
          <w:lang w:val="ru-RU"/>
        </w:rPr>
        <w:t>У супротном упознат је да ће сходно члану 168. став 1. тачка 2) Закона о јавним набавкама („Службени гласник РС“, бр.124/12, 14/15 и 68/15), уговор о јавној набавци бити ништав.</w:t>
      </w:r>
    </w:p>
    <w:p w14:paraId="734D8A32" w14:textId="77777777" w:rsidR="00644AAB" w:rsidRPr="00394169" w:rsidRDefault="00644AAB" w:rsidP="00934EC0">
      <w:pPr>
        <w:ind w:left="284" w:right="282"/>
        <w:jc w:val="both"/>
        <w:rPr>
          <w:rFonts w:ascii="Arial" w:hAnsi="Arial" w:cs="Arial"/>
        </w:rPr>
      </w:pPr>
    </w:p>
    <w:p w14:paraId="00BB8B64" w14:textId="77777777" w:rsidR="008D33C8" w:rsidRPr="008D33C8" w:rsidRDefault="008D33C8" w:rsidP="008D33C8">
      <w:pPr>
        <w:ind w:left="284" w:right="282"/>
        <w:rPr>
          <w:rFonts w:ascii="Arial" w:eastAsia="Calibri" w:hAnsi="Arial" w:cs="Arial"/>
        </w:rPr>
      </w:pPr>
      <w:bookmarkStart w:id="50" w:name="_Toc442559928"/>
    </w:p>
    <w:p w14:paraId="35DF2C1B" w14:textId="77777777" w:rsidR="008D33C8" w:rsidRPr="008D33C8" w:rsidRDefault="008D33C8" w:rsidP="008D33C8">
      <w:pPr>
        <w:tabs>
          <w:tab w:val="left" w:pos="6630"/>
        </w:tabs>
        <w:ind w:left="284"/>
        <w:rPr>
          <w:rFonts w:ascii="Arial" w:hAnsi="Arial" w:cs="Arial"/>
        </w:rPr>
      </w:pPr>
      <w:r w:rsidRPr="008D33C8">
        <w:rPr>
          <w:rFonts w:ascii="Arial" w:hAnsi="Arial" w:cs="Arial"/>
          <w:lang w:val="hr-HR"/>
        </w:rPr>
        <w:t>М</w:t>
      </w:r>
      <w:r w:rsidRPr="008D33C8">
        <w:rPr>
          <w:rFonts w:ascii="Arial" w:hAnsi="Arial" w:cs="Arial"/>
        </w:rPr>
        <w:t xml:space="preserve">ЕСТО И ДАТУМ                                                                   ПОТПИС ОВЛАШЋЕНОГ </w:t>
      </w:r>
    </w:p>
    <w:p w14:paraId="4DABEB2A" w14:textId="77777777" w:rsidR="008D33C8" w:rsidRPr="008D33C8" w:rsidRDefault="008D33C8" w:rsidP="008D33C8">
      <w:pPr>
        <w:tabs>
          <w:tab w:val="left" w:pos="4290"/>
          <w:tab w:val="left" w:pos="6660"/>
        </w:tabs>
        <w:ind w:left="284"/>
        <w:jc w:val="both"/>
        <w:rPr>
          <w:rFonts w:ascii="Arial" w:hAnsi="Arial" w:cs="Arial"/>
        </w:rPr>
      </w:pPr>
      <w:r w:rsidRPr="008D33C8">
        <w:rPr>
          <w:rFonts w:ascii="Arial" w:hAnsi="Arial" w:cs="Arial"/>
          <w:lang w:val="sr-Latn-CS"/>
        </w:rPr>
        <w:tab/>
        <w:t xml:space="preserve">                                        </w:t>
      </w:r>
      <w:r w:rsidRPr="008D33C8">
        <w:rPr>
          <w:rFonts w:ascii="Arial" w:hAnsi="Arial" w:cs="Arial"/>
          <w:lang w:val="sr-Cyrl-RS"/>
        </w:rPr>
        <w:t xml:space="preserve">  </w:t>
      </w:r>
      <w:r w:rsidRPr="008D33C8">
        <w:rPr>
          <w:rFonts w:ascii="Arial" w:hAnsi="Arial" w:cs="Arial"/>
        </w:rPr>
        <w:t>ЛИЦА</w:t>
      </w:r>
      <w:r w:rsidRPr="008D33C8">
        <w:rPr>
          <w:rFonts w:ascii="Arial" w:hAnsi="Arial" w:cs="Arial"/>
          <w:lang w:val="sr-Cyrl-RS"/>
        </w:rPr>
        <w:t xml:space="preserve"> </w:t>
      </w:r>
      <w:r w:rsidRPr="008D33C8">
        <w:rPr>
          <w:rFonts w:ascii="Arial" w:hAnsi="Arial" w:cs="Arial"/>
        </w:rPr>
        <w:t>ПОНУЂАЧА</w:t>
      </w:r>
      <w:r w:rsidRPr="008D33C8">
        <w:rPr>
          <w:rFonts w:ascii="Arial" w:hAnsi="Arial" w:cs="Arial"/>
          <w:lang w:val="sr-Latn-CS"/>
        </w:rPr>
        <w:t xml:space="preserve">   </w:t>
      </w:r>
      <w:r w:rsidRPr="008D33C8">
        <w:rPr>
          <w:rFonts w:ascii="Arial" w:hAnsi="Arial" w:cs="Arial"/>
        </w:rPr>
        <w:t xml:space="preserve">                                                                 </w:t>
      </w:r>
    </w:p>
    <w:p w14:paraId="57698A04" w14:textId="77777777" w:rsidR="008D33C8" w:rsidRPr="008D33C8" w:rsidRDefault="008D33C8" w:rsidP="008D33C8">
      <w:pPr>
        <w:tabs>
          <w:tab w:val="left" w:pos="4290"/>
          <w:tab w:val="left" w:pos="6660"/>
        </w:tabs>
        <w:ind w:left="284"/>
        <w:rPr>
          <w:rFonts w:ascii="Arial" w:hAnsi="Arial" w:cs="Arial"/>
        </w:rPr>
      </w:pPr>
      <w:r w:rsidRPr="008D33C8">
        <w:rPr>
          <w:rFonts w:ascii="Arial" w:hAnsi="Arial" w:cs="Arial"/>
          <w:lang w:val="sr-Cyrl-RS"/>
        </w:rPr>
        <w:t xml:space="preserve">                                                                </w:t>
      </w:r>
      <w:r w:rsidRPr="008D33C8">
        <w:rPr>
          <w:rFonts w:ascii="Arial" w:hAnsi="Arial" w:cs="Arial"/>
        </w:rPr>
        <w:t>М.П.</w:t>
      </w:r>
    </w:p>
    <w:p w14:paraId="06E09A8A" w14:textId="77777777" w:rsidR="008D33C8" w:rsidRPr="008D33C8" w:rsidRDefault="008D33C8" w:rsidP="008D33C8">
      <w:pPr>
        <w:tabs>
          <w:tab w:val="left" w:pos="4290"/>
          <w:tab w:val="left" w:pos="6660"/>
        </w:tabs>
        <w:ind w:left="284"/>
        <w:jc w:val="both"/>
        <w:rPr>
          <w:rFonts w:ascii="Arial" w:hAnsi="Arial" w:cs="Arial"/>
          <w:lang w:val="sr-Cyrl-RS"/>
        </w:rPr>
      </w:pPr>
      <w:r w:rsidRPr="008D33C8">
        <w:rPr>
          <w:rFonts w:ascii="Arial" w:hAnsi="Arial" w:cs="Arial"/>
          <w:lang w:val="sr-Cyrl-RS"/>
        </w:rPr>
        <w:t>________________                                                                _______________________</w:t>
      </w:r>
    </w:p>
    <w:p w14:paraId="719566DD" w14:textId="77777777" w:rsidR="008D33C8" w:rsidRPr="00394169" w:rsidRDefault="008D33C8" w:rsidP="00934EC0">
      <w:pPr>
        <w:ind w:left="284" w:right="282"/>
        <w:rPr>
          <w:lang w:val="sr-Cyrl-RS"/>
        </w:rPr>
      </w:pPr>
    </w:p>
    <w:p w14:paraId="0B98181C" w14:textId="77777777" w:rsidR="00934EC0" w:rsidRPr="008E2551" w:rsidRDefault="00934EC0" w:rsidP="00934EC0">
      <w:pPr>
        <w:spacing w:before="120"/>
        <w:ind w:left="284"/>
        <w:jc w:val="both"/>
        <w:rPr>
          <w:rFonts w:ascii="Arial" w:hAnsi="Arial" w:cs="Arial"/>
          <w:i/>
          <w:sz w:val="20"/>
          <w:szCs w:val="20"/>
          <w:lang w:val="sr-Cyrl-RS"/>
        </w:rPr>
      </w:pPr>
      <w:r w:rsidRPr="006A6729">
        <w:rPr>
          <w:rFonts w:ascii="Arial" w:hAnsi="Arial" w:cs="Arial"/>
          <w:b/>
          <w:i/>
          <w:sz w:val="20"/>
          <w:szCs w:val="20"/>
          <w:lang w:val="ru-RU"/>
        </w:rPr>
        <w:t>Напомена:</w:t>
      </w:r>
      <w:r w:rsidR="00282997">
        <w:rPr>
          <w:rFonts w:ascii="Arial" w:hAnsi="Arial" w:cs="Arial"/>
          <w:b/>
          <w:i/>
          <w:sz w:val="20"/>
          <w:szCs w:val="20"/>
          <w:lang w:val="ru-RU"/>
        </w:rPr>
        <w:t xml:space="preserve"> </w:t>
      </w:r>
      <w:r w:rsidRPr="008E2551">
        <w:rPr>
          <w:rFonts w:ascii="Arial" w:hAnsi="Arial" w:cs="Arial"/>
          <w:i/>
          <w:sz w:val="20"/>
          <w:szCs w:val="20"/>
          <w:lang w:val="sr-Cyrl-RS"/>
        </w:rPr>
        <w:t>у</w:t>
      </w:r>
      <w:r w:rsidRPr="006A6729">
        <w:rPr>
          <w:rFonts w:ascii="Arial" w:hAnsi="Arial" w:cs="Arial"/>
          <w:i/>
          <w:sz w:val="20"/>
          <w:szCs w:val="20"/>
          <w:lang w:val="sr-Cyrl-RS"/>
        </w:rPr>
        <w:t xml:space="preserve"> </w:t>
      </w:r>
      <w:r w:rsidRPr="008E2551">
        <w:rPr>
          <w:rFonts w:ascii="Arial" w:hAnsi="Arial" w:cs="Arial"/>
          <w:i/>
          <w:sz w:val="20"/>
          <w:szCs w:val="20"/>
          <w:lang w:val="sr-Cyrl-RS"/>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6A6729">
        <w:rPr>
          <w:rFonts w:ascii="Arial" w:hAnsi="Arial" w:cs="Arial"/>
          <w:i/>
          <w:sz w:val="20"/>
          <w:szCs w:val="20"/>
          <w:lang w:val="sr-Cyrl-RS"/>
        </w:rPr>
        <w:t xml:space="preserve"> </w:t>
      </w:r>
      <w:r w:rsidRPr="008E2551">
        <w:rPr>
          <w:rFonts w:ascii="Arial" w:hAnsi="Arial" w:cs="Arial"/>
          <w:i/>
          <w:sz w:val="20"/>
          <w:szCs w:val="20"/>
          <w:lang w:val="sr-Cyrl-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6A6729">
        <w:rPr>
          <w:rFonts w:ascii="Arial" w:hAnsi="Arial" w:cs="Arial"/>
          <w:i/>
          <w:sz w:val="20"/>
          <w:szCs w:val="20"/>
          <w:lang w:val="sr-Cyrl-RS"/>
        </w:rPr>
        <w:t xml:space="preserve"> </w:t>
      </w:r>
      <w:r w:rsidRPr="008E2551">
        <w:rPr>
          <w:rFonts w:ascii="Arial" w:hAnsi="Arial" w:cs="Arial"/>
          <w:i/>
          <w:sz w:val="20"/>
          <w:szCs w:val="20"/>
          <w:lang w:val="sr-Cyrl-RS"/>
        </w:rPr>
        <w:t xml:space="preserve">Повреда конкуренције представља негативну референцу, у смислу члана 82. став 1. тачка 2) Закона. </w:t>
      </w:r>
    </w:p>
    <w:p w14:paraId="64E1AC55" w14:textId="77777777" w:rsidR="00934EC0" w:rsidRPr="008E2551" w:rsidRDefault="00934EC0" w:rsidP="00934EC0">
      <w:pPr>
        <w:spacing w:before="120"/>
        <w:ind w:left="284"/>
        <w:jc w:val="both"/>
        <w:rPr>
          <w:rFonts w:ascii="Arial" w:hAnsi="Arial" w:cs="Arial"/>
          <w:i/>
          <w:sz w:val="20"/>
          <w:szCs w:val="20"/>
          <w:lang w:val="sr-Cyrl-RS"/>
        </w:rPr>
      </w:pPr>
      <w:r w:rsidRPr="008E2551">
        <w:rPr>
          <w:rFonts w:ascii="Arial" w:hAnsi="Arial" w:cs="Arial"/>
          <w:i/>
          <w:sz w:val="20"/>
          <w:szCs w:val="20"/>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09D21A1" w14:textId="77777777" w:rsidR="00934EC0" w:rsidRPr="008E2551" w:rsidRDefault="00934EC0" w:rsidP="00934EC0">
      <w:pPr>
        <w:spacing w:before="120"/>
        <w:ind w:left="284"/>
        <w:jc w:val="both"/>
        <w:rPr>
          <w:rFonts w:ascii="Arial" w:hAnsi="Arial" w:cs="Arial"/>
          <w:i/>
          <w:sz w:val="20"/>
          <w:szCs w:val="20"/>
          <w:lang w:val="sr-Cyrl-RS"/>
        </w:rPr>
      </w:pPr>
      <w:r w:rsidRPr="008E2551">
        <w:rPr>
          <w:rFonts w:ascii="Arial" w:hAnsi="Arial" w:cs="Arial"/>
          <w:i/>
          <w:sz w:val="20"/>
          <w:szCs w:val="20"/>
          <w:lang w:val="sr-Cyrl-RS"/>
        </w:rPr>
        <w:t>(У случају да понуду даје група понуђача образац копирати.)</w:t>
      </w:r>
    </w:p>
    <w:p w14:paraId="671FF4C7" w14:textId="77777777" w:rsidR="00934EC0" w:rsidRPr="006A6729" w:rsidRDefault="00934EC0" w:rsidP="00934EC0">
      <w:pPr>
        <w:spacing w:before="120"/>
        <w:ind w:left="284"/>
        <w:jc w:val="both"/>
        <w:rPr>
          <w:rFonts w:ascii="Arial" w:hAnsi="Arial" w:cs="Arial"/>
          <w:i/>
          <w:sz w:val="20"/>
          <w:szCs w:val="20"/>
          <w:lang w:val="sr-Cyrl-RS"/>
        </w:rPr>
      </w:pPr>
    </w:p>
    <w:p w14:paraId="4FFE6795" w14:textId="77777777" w:rsidR="00934EC0" w:rsidRPr="00394169" w:rsidRDefault="00934EC0" w:rsidP="00934EC0">
      <w:pPr>
        <w:spacing w:before="120"/>
        <w:jc w:val="both"/>
        <w:rPr>
          <w:rFonts w:ascii="Arial" w:hAnsi="Arial" w:cs="Arial"/>
          <w:i/>
          <w:lang w:val="sr-Cyrl-RS"/>
        </w:rPr>
      </w:pPr>
    </w:p>
    <w:p w14:paraId="6DD8B18B" w14:textId="77777777" w:rsidR="00644AAB" w:rsidRPr="00394169" w:rsidRDefault="00644AAB" w:rsidP="007D6994">
      <w:pPr>
        <w:pStyle w:val="Naslov3"/>
        <w:ind w:right="282"/>
        <w:jc w:val="right"/>
        <w:rPr>
          <w:sz w:val="24"/>
          <w:szCs w:val="24"/>
        </w:rPr>
      </w:pPr>
      <w:r w:rsidRPr="00394169">
        <w:rPr>
          <w:sz w:val="24"/>
          <w:szCs w:val="24"/>
        </w:rPr>
        <w:lastRenderedPageBreak/>
        <w:t>ОБРАЗАЦ</w:t>
      </w:r>
      <w:r w:rsidR="0014358D" w:rsidRPr="00394169">
        <w:rPr>
          <w:sz w:val="24"/>
          <w:szCs w:val="24"/>
          <w:lang w:val="sr-Cyrl-RS"/>
        </w:rPr>
        <w:t xml:space="preserve"> бр.</w:t>
      </w:r>
      <w:r w:rsidRPr="00394169">
        <w:rPr>
          <w:sz w:val="24"/>
          <w:szCs w:val="24"/>
        </w:rPr>
        <w:t xml:space="preserve"> </w:t>
      </w:r>
      <w:r w:rsidRPr="00394169">
        <w:rPr>
          <w:sz w:val="24"/>
          <w:szCs w:val="24"/>
          <w:lang w:val="sr-Cyrl-RS"/>
        </w:rPr>
        <w:t>4</w:t>
      </w:r>
      <w:r w:rsidRPr="00394169">
        <w:rPr>
          <w:sz w:val="24"/>
          <w:szCs w:val="24"/>
        </w:rPr>
        <w:t>.</w:t>
      </w:r>
      <w:bookmarkEnd w:id="50"/>
    </w:p>
    <w:p w14:paraId="2D200959" w14:textId="77777777" w:rsidR="00644AAB" w:rsidRPr="00394169" w:rsidRDefault="00644AAB" w:rsidP="007D6994">
      <w:pPr>
        <w:ind w:right="282"/>
        <w:rPr>
          <w:rFonts w:ascii="Arial" w:hAnsi="Arial" w:cs="Arial"/>
        </w:rPr>
      </w:pPr>
    </w:p>
    <w:p w14:paraId="41136BE1" w14:textId="77777777" w:rsidR="00934EC0" w:rsidRPr="00394169" w:rsidRDefault="00934EC0" w:rsidP="00934EC0">
      <w:pPr>
        <w:jc w:val="right"/>
        <w:rPr>
          <w:b/>
          <w:caps/>
          <w:lang w:val="sr-Cyrl-RS"/>
        </w:rPr>
      </w:pPr>
    </w:p>
    <w:tbl>
      <w:tblPr>
        <w:tblW w:w="8805" w:type="dxa"/>
        <w:tblCellSpacing w:w="20" w:type="dxa"/>
        <w:tblInd w:w="7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4352"/>
      </w:tblGrid>
      <w:tr w:rsidR="00934EC0" w:rsidRPr="00394169" w14:paraId="59660C51" w14:textId="77777777" w:rsidTr="008E2551">
        <w:trPr>
          <w:tblCellSpacing w:w="20" w:type="dxa"/>
        </w:trPr>
        <w:tc>
          <w:tcPr>
            <w:tcW w:w="4393" w:type="dxa"/>
          </w:tcPr>
          <w:p w14:paraId="211E7AB2" w14:textId="77777777" w:rsidR="00934EC0" w:rsidRPr="00394169" w:rsidRDefault="00934EC0" w:rsidP="00934EC0">
            <w:pPr>
              <w:jc w:val="both"/>
              <w:rPr>
                <w:rFonts w:ascii="Arial" w:hAnsi="Arial" w:cs="Arial"/>
                <w:noProof/>
                <w:lang w:val="ru-RU"/>
              </w:rPr>
            </w:pPr>
            <w:r w:rsidRPr="00394169">
              <w:rPr>
                <w:rFonts w:ascii="Arial" w:hAnsi="Arial" w:cs="Arial"/>
                <w:noProof/>
                <w:lang w:val="ru-RU"/>
              </w:rPr>
              <w:t>Скраћено пословно име понуђача:</w:t>
            </w:r>
          </w:p>
        </w:tc>
        <w:tc>
          <w:tcPr>
            <w:tcW w:w="4292" w:type="dxa"/>
          </w:tcPr>
          <w:p w14:paraId="2955BDFB" w14:textId="77777777" w:rsidR="00934EC0" w:rsidRPr="00394169" w:rsidRDefault="00934EC0" w:rsidP="00934EC0">
            <w:pPr>
              <w:jc w:val="both"/>
              <w:rPr>
                <w:rFonts w:ascii="Verdana" w:hAnsi="Verdana"/>
                <w:noProof/>
                <w:lang w:val="ru-RU"/>
              </w:rPr>
            </w:pPr>
          </w:p>
        </w:tc>
      </w:tr>
      <w:tr w:rsidR="00934EC0" w:rsidRPr="00394169" w14:paraId="27BC2664" w14:textId="77777777" w:rsidTr="008E2551">
        <w:trPr>
          <w:tblCellSpacing w:w="20" w:type="dxa"/>
        </w:trPr>
        <w:tc>
          <w:tcPr>
            <w:tcW w:w="4393" w:type="dxa"/>
          </w:tcPr>
          <w:p w14:paraId="3AF359DD"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Седиште:  </w:t>
            </w:r>
          </w:p>
        </w:tc>
        <w:tc>
          <w:tcPr>
            <w:tcW w:w="4292" w:type="dxa"/>
          </w:tcPr>
          <w:p w14:paraId="24CB5658" w14:textId="77777777" w:rsidR="00934EC0" w:rsidRPr="00394169" w:rsidRDefault="00934EC0" w:rsidP="00934EC0">
            <w:pPr>
              <w:jc w:val="both"/>
              <w:rPr>
                <w:rFonts w:ascii="Verdana" w:hAnsi="Verdana"/>
                <w:noProof/>
                <w:lang w:val="sr-Latn-CS"/>
              </w:rPr>
            </w:pPr>
          </w:p>
        </w:tc>
      </w:tr>
      <w:tr w:rsidR="00934EC0" w:rsidRPr="00394169" w14:paraId="599DA048" w14:textId="77777777" w:rsidTr="008E2551">
        <w:trPr>
          <w:tblCellSpacing w:w="20" w:type="dxa"/>
        </w:trPr>
        <w:tc>
          <w:tcPr>
            <w:tcW w:w="4393" w:type="dxa"/>
          </w:tcPr>
          <w:p w14:paraId="78199B8C"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Адреса седишта:</w:t>
            </w:r>
          </w:p>
        </w:tc>
        <w:tc>
          <w:tcPr>
            <w:tcW w:w="4292" w:type="dxa"/>
          </w:tcPr>
          <w:p w14:paraId="0971462B" w14:textId="77777777" w:rsidR="00934EC0" w:rsidRPr="00394169" w:rsidRDefault="00934EC0" w:rsidP="00934EC0">
            <w:pPr>
              <w:jc w:val="both"/>
              <w:rPr>
                <w:rFonts w:ascii="Verdana" w:hAnsi="Verdana"/>
                <w:noProof/>
                <w:lang w:val="sr-Latn-CS"/>
              </w:rPr>
            </w:pPr>
          </w:p>
        </w:tc>
      </w:tr>
      <w:tr w:rsidR="00934EC0" w:rsidRPr="00394169" w14:paraId="5F3EC6C6" w14:textId="77777777" w:rsidTr="008E2551">
        <w:trPr>
          <w:tblCellSpacing w:w="20" w:type="dxa"/>
        </w:trPr>
        <w:tc>
          <w:tcPr>
            <w:tcW w:w="4393" w:type="dxa"/>
          </w:tcPr>
          <w:p w14:paraId="0F1AE0FF"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Матични број:  </w:t>
            </w:r>
          </w:p>
        </w:tc>
        <w:tc>
          <w:tcPr>
            <w:tcW w:w="4292" w:type="dxa"/>
          </w:tcPr>
          <w:p w14:paraId="15364D43" w14:textId="77777777" w:rsidR="00934EC0" w:rsidRPr="00394169" w:rsidRDefault="00934EC0" w:rsidP="00934EC0">
            <w:pPr>
              <w:jc w:val="both"/>
              <w:rPr>
                <w:rFonts w:ascii="Verdana" w:hAnsi="Verdana"/>
                <w:noProof/>
                <w:lang w:val="sr-Latn-CS"/>
              </w:rPr>
            </w:pPr>
          </w:p>
        </w:tc>
      </w:tr>
      <w:tr w:rsidR="00934EC0" w:rsidRPr="00394169" w14:paraId="69FBD0DF" w14:textId="77777777" w:rsidTr="008E2551">
        <w:trPr>
          <w:tblCellSpacing w:w="20" w:type="dxa"/>
        </w:trPr>
        <w:tc>
          <w:tcPr>
            <w:tcW w:w="4393" w:type="dxa"/>
          </w:tcPr>
          <w:p w14:paraId="065C860E" w14:textId="77777777" w:rsidR="00934EC0" w:rsidRPr="00394169" w:rsidRDefault="00934EC0" w:rsidP="00934EC0">
            <w:pPr>
              <w:jc w:val="both"/>
              <w:rPr>
                <w:rFonts w:ascii="Arial" w:hAnsi="Arial" w:cs="Arial"/>
                <w:noProof/>
                <w:lang w:val="sr-Latn-CS"/>
              </w:rPr>
            </w:pPr>
            <w:r w:rsidRPr="00394169">
              <w:rPr>
                <w:rFonts w:ascii="Arial" w:hAnsi="Arial" w:cs="Arial"/>
                <w:noProof/>
                <w:lang w:val="sr-Latn-CS"/>
              </w:rPr>
              <w:t xml:space="preserve">ПИБ:  </w:t>
            </w:r>
          </w:p>
        </w:tc>
        <w:tc>
          <w:tcPr>
            <w:tcW w:w="4292" w:type="dxa"/>
          </w:tcPr>
          <w:p w14:paraId="268F7EAF" w14:textId="77777777" w:rsidR="00934EC0" w:rsidRPr="00394169" w:rsidRDefault="00934EC0" w:rsidP="00934EC0">
            <w:pPr>
              <w:jc w:val="both"/>
              <w:rPr>
                <w:rFonts w:ascii="Verdana" w:hAnsi="Verdana"/>
                <w:noProof/>
                <w:lang w:val="sr-Latn-CS"/>
              </w:rPr>
            </w:pPr>
          </w:p>
        </w:tc>
      </w:tr>
    </w:tbl>
    <w:p w14:paraId="7C88D7EB" w14:textId="77777777" w:rsidR="00644AAB" w:rsidRPr="00394169" w:rsidRDefault="00644AAB" w:rsidP="007D6994">
      <w:pPr>
        <w:ind w:right="282"/>
        <w:rPr>
          <w:rFonts w:ascii="Arial" w:hAnsi="Arial" w:cs="Arial"/>
        </w:rPr>
      </w:pPr>
    </w:p>
    <w:p w14:paraId="28D05B91" w14:textId="77777777" w:rsidR="00644AAB" w:rsidRPr="00394169" w:rsidRDefault="00644AAB" w:rsidP="007D6994">
      <w:pPr>
        <w:ind w:right="282"/>
        <w:rPr>
          <w:rFonts w:ascii="Arial" w:hAnsi="Arial" w:cs="Arial"/>
        </w:rPr>
      </w:pPr>
    </w:p>
    <w:p w14:paraId="5C5593A1" w14:textId="77777777" w:rsidR="00644AAB" w:rsidRPr="00394169" w:rsidRDefault="00644AAB" w:rsidP="00934EC0">
      <w:pPr>
        <w:ind w:left="284" w:right="282"/>
        <w:jc w:val="both"/>
        <w:rPr>
          <w:rFonts w:ascii="Arial" w:hAnsi="Arial" w:cs="Arial"/>
        </w:rPr>
      </w:pPr>
    </w:p>
    <w:p w14:paraId="5A0D6C0A" w14:textId="77777777" w:rsidR="00644AAB" w:rsidRPr="00394169" w:rsidRDefault="00644AAB" w:rsidP="00934EC0">
      <w:pPr>
        <w:ind w:left="284" w:right="282"/>
        <w:jc w:val="both"/>
        <w:rPr>
          <w:rFonts w:ascii="Arial" w:hAnsi="Arial" w:cs="Arial"/>
        </w:rPr>
      </w:pPr>
      <w:r w:rsidRPr="00394169">
        <w:rPr>
          <w:rFonts w:ascii="Arial" w:hAnsi="Arial" w:cs="Arial"/>
        </w:rPr>
        <w:t>На основу члана 75. став 2. Закона о јавним набавкама („Службени гласник РС“ бр.124/2012, 14/15  и 68/15) као понуђач/подизвођач дајем:</w:t>
      </w:r>
    </w:p>
    <w:p w14:paraId="4FF6B2B1" w14:textId="77777777" w:rsidR="00644AAB" w:rsidRPr="00394169" w:rsidRDefault="00644AAB" w:rsidP="00934EC0">
      <w:pPr>
        <w:ind w:left="284" w:right="282"/>
        <w:jc w:val="both"/>
        <w:rPr>
          <w:rFonts w:ascii="Arial" w:hAnsi="Arial" w:cs="Arial"/>
        </w:rPr>
      </w:pPr>
    </w:p>
    <w:p w14:paraId="46322231" w14:textId="77777777" w:rsidR="00644AAB" w:rsidRPr="00394169" w:rsidRDefault="00644AAB" w:rsidP="00934EC0">
      <w:pPr>
        <w:ind w:left="284" w:right="282"/>
        <w:rPr>
          <w:rFonts w:ascii="Arial" w:hAnsi="Arial" w:cs="Arial"/>
        </w:rPr>
      </w:pPr>
    </w:p>
    <w:p w14:paraId="0C568F3D" w14:textId="77777777" w:rsidR="00644AAB" w:rsidRPr="00394169" w:rsidRDefault="00644AAB" w:rsidP="00934EC0">
      <w:pPr>
        <w:ind w:left="284" w:right="282"/>
        <w:jc w:val="center"/>
        <w:rPr>
          <w:rFonts w:ascii="Arial" w:hAnsi="Arial" w:cs="Arial"/>
          <w:b/>
          <w:lang w:val="sr-Cyrl-RS"/>
        </w:rPr>
      </w:pPr>
      <w:bookmarkStart w:id="51" w:name="_Toc442559929"/>
      <w:r w:rsidRPr="00394169">
        <w:rPr>
          <w:rFonts w:ascii="Arial" w:hAnsi="Arial" w:cs="Arial"/>
          <w:b/>
        </w:rPr>
        <w:t>И З Ј А В У</w:t>
      </w:r>
      <w:bookmarkEnd w:id="51"/>
    </w:p>
    <w:p w14:paraId="6FC1DE0A" w14:textId="77777777" w:rsidR="00644AAB" w:rsidRPr="00394169" w:rsidRDefault="00644AAB" w:rsidP="00934EC0">
      <w:pPr>
        <w:ind w:left="284" w:right="282"/>
        <w:rPr>
          <w:rFonts w:ascii="Arial" w:hAnsi="Arial" w:cs="Arial"/>
        </w:rPr>
      </w:pPr>
    </w:p>
    <w:p w14:paraId="7B701F63" w14:textId="77777777" w:rsidR="00644AAB" w:rsidRPr="00394169" w:rsidRDefault="00644AAB" w:rsidP="00934EC0">
      <w:pPr>
        <w:ind w:left="284" w:right="282"/>
        <w:rPr>
          <w:rFonts w:ascii="Arial" w:hAnsi="Arial" w:cs="Arial"/>
        </w:rPr>
      </w:pPr>
    </w:p>
    <w:p w14:paraId="17711F9D" w14:textId="77777777" w:rsidR="00644AAB" w:rsidRPr="00394169" w:rsidRDefault="00644AAB" w:rsidP="00934EC0">
      <w:pPr>
        <w:ind w:left="284" w:right="282"/>
        <w:rPr>
          <w:rFonts w:ascii="Arial" w:hAnsi="Arial" w:cs="Arial"/>
        </w:rPr>
      </w:pPr>
    </w:p>
    <w:p w14:paraId="69D68D3E" w14:textId="4CD252F2" w:rsidR="00644AAB" w:rsidRPr="00394169" w:rsidRDefault="00644AAB" w:rsidP="00783A25">
      <w:pPr>
        <w:spacing w:before="120"/>
        <w:ind w:left="284" w:hanging="284"/>
        <w:jc w:val="both"/>
        <w:outlineLvl w:val="0"/>
        <w:rPr>
          <w:rFonts w:ascii="Arial" w:hAnsi="Arial" w:cs="Arial"/>
        </w:rPr>
      </w:pPr>
      <w:r w:rsidRPr="00394169">
        <w:rPr>
          <w:rFonts w:ascii="Arial" w:hAnsi="Arial" w:cs="Arial"/>
        </w:rPr>
        <w:t>којом изричито наводимо да смо у свом досадашњем раду и при састављању Понуде  број: ________</w:t>
      </w:r>
      <w:r w:rsidR="00566A32" w:rsidRPr="00394169">
        <w:rPr>
          <w:rFonts w:ascii="Arial" w:hAnsi="Arial" w:cs="Arial"/>
        </w:rPr>
        <w:t xml:space="preserve">______ за јавну набавку </w:t>
      </w:r>
      <w:r w:rsidR="00783A25">
        <w:rPr>
          <w:rFonts w:ascii="Arial" w:hAnsi="Arial" w:cs="Arial"/>
          <w:lang w:val="sr-Cyrl-RS"/>
        </w:rPr>
        <w:t>добара</w:t>
      </w:r>
      <w:r w:rsidR="00566A32" w:rsidRPr="00394169">
        <w:rPr>
          <w:rFonts w:ascii="Arial" w:hAnsi="Arial" w:cs="Arial"/>
          <w:lang w:val="sr-Cyrl-RS"/>
        </w:rPr>
        <w:t>:</w:t>
      </w:r>
      <w:r w:rsidR="00566A32" w:rsidRPr="00394169">
        <w:rPr>
          <w:rFonts w:ascii="Arial" w:hAnsi="Arial" w:cs="Arial"/>
          <w:b/>
          <w:lang w:val="sr-Cyrl-RS"/>
        </w:rPr>
        <w:t xml:space="preserve"> </w:t>
      </w:r>
      <w:r w:rsidR="00336E32" w:rsidRPr="00783A25">
        <w:rPr>
          <w:rFonts w:ascii="Arial" w:hAnsi="Arial" w:cs="Arial"/>
          <w:b/>
        </w:rPr>
        <w:t>„</w:t>
      </w:r>
      <w:r w:rsidR="00783A25"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783A25" w:rsidRPr="00783A25">
        <w:rPr>
          <w:rFonts w:ascii="Arial" w:hAnsi="Arial" w:cs="Arial"/>
          <w:b/>
          <w:lang w:val="sr-Cyrl-RS"/>
        </w:rPr>
        <w:t xml:space="preserve"> окружењем </w:t>
      </w:r>
      <w:r w:rsidR="00336E32" w:rsidRPr="00783A25">
        <w:rPr>
          <w:rFonts w:ascii="Arial" w:hAnsi="Arial"/>
          <w:b/>
          <w:lang w:val="sr-Cyrl-RS"/>
        </w:rPr>
        <w:t>“</w:t>
      </w:r>
      <w:r w:rsidR="00336E32" w:rsidRPr="00394169">
        <w:rPr>
          <w:rFonts w:ascii="Arial" w:hAnsi="Arial"/>
          <w:lang w:val="sr-Cyrl-RS"/>
        </w:rPr>
        <w:t xml:space="preserve">, </w:t>
      </w:r>
      <w:r w:rsidRPr="00394169">
        <w:rPr>
          <w:rFonts w:ascii="Arial" w:hAnsi="Arial" w:cs="Arial"/>
        </w:rPr>
        <w:t>отв</w:t>
      </w:r>
      <w:r w:rsidR="00566A32" w:rsidRPr="00394169">
        <w:rPr>
          <w:rFonts w:ascii="Arial" w:hAnsi="Arial" w:cs="Arial"/>
        </w:rPr>
        <w:t>ореном поступку јавне набавке</w:t>
      </w:r>
      <w:r w:rsidR="002A30D3" w:rsidRPr="00394169">
        <w:rPr>
          <w:rFonts w:ascii="Arial" w:hAnsi="Arial" w:cs="Arial"/>
          <w:lang w:val="sr-Cyrl-RS"/>
        </w:rPr>
        <w:t>,</w:t>
      </w:r>
      <w:r w:rsidR="002A30D3" w:rsidRPr="00394169">
        <w:rPr>
          <w:rFonts w:ascii="Arial" w:hAnsi="Arial" w:cs="Arial"/>
          <w:lang w:val="ru-RU"/>
        </w:rPr>
        <w:t xml:space="preserve"> ради закључења </w:t>
      </w:r>
      <w:r w:rsidR="00EB6D1A">
        <w:rPr>
          <w:rFonts w:ascii="Arial" w:hAnsi="Arial" w:cs="Arial"/>
          <w:lang w:val="ru-RU"/>
        </w:rPr>
        <w:t>уговора</w:t>
      </w:r>
      <w:r w:rsidR="002A30D3" w:rsidRPr="00394169">
        <w:rPr>
          <w:rFonts w:ascii="Arial" w:hAnsi="Arial" w:cs="Arial"/>
          <w:lang w:val="ru-RU"/>
        </w:rPr>
        <w:t>,</w:t>
      </w:r>
      <w:r w:rsidRPr="00394169">
        <w:rPr>
          <w:rFonts w:ascii="Arial" w:hAnsi="Arial" w:cs="Arial"/>
        </w:rPr>
        <w:t xml:space="preserve"> бр.</w:t>
      </w:r>
      <w:r w:rsidR="00E124B1">
        <w:rPr>
          <w:rFonts w:ascii="Arial" w:hAnsi="Arial" w:cs="Arial"/>
          <w:lang w:val="sr-Cyrl-RS"/>
        </w:rPr>
        <w:t xml:space="preserve"> </w:t>
      </w:r>
      <w:r w:rsidR="00336E32" w:rsidRPr="00394169">
        <w:rPr>
          <w:rFonts w:ascii="Arial" w:hAnsi="Arial" w:cs="Arial"/>
          <w:b/>
          <w:lang w:val="sr-Cyrl-RS"/>
        </w:rPr>
        <w:t>ЈН</w:t>
      </w:r>
      <w:r w:rsidR="00EB6D1A">
        <w:rPr>
          <w:rFonts w:ascii="Arial" w:hAnsi="Arial" w:cs="Arial"/>
          <w:b/>
          <w:lang w:val="sr-Cyrl-RS"/>
        </w:rPr>
        <w:t>/</w:t>
      </w:r>
      <w:r w:rsidR="00B24525">
        <w:rPr>
          <w:rFonts w:ascii="Arial" w:hAnsi="Arial" w:cs="Arial"/>
          <w:b/>
          <w:lang w:val="sr-Cyrl-RS"/>
        </w:rPr>
        <w:t>1000/0427/2019(1482/2019)</w:t>
      </w:r>
      <w:r w:rsidR="00336E32" w:rsidRPr="00394169">
        <w:rPr>
          <w:rFonts w:ascii="Arial" w:hAnsi="Arial" w:cs="Arial"/>
          <w:b/>
          <w:lang w:val="sr-Cyrl-RS"/>
        </w:rPr>
        <w:t>,</w:t>
      </w:r>
      <w:r w:rsidR="00336E32" w:rsidRPr="00394169">
        <w:rPr>
          <w:rFonts w:ascii="Arial" w:hAnsi="Arial" w:cs="Arial"/>
        </w:rPr>
        <w:t xml:space="preserve"> </w:t>
      </w:r>
      <w:r w:rsidRPr="00394169">
        <w:rPr>
          <w:rFonts w:ascii="Arial" w:hAnsi="Arial" w:cs="Arial"/>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6F5811A" w14:textId="77777777" w:rsidR="00644AAB" w:rsidRPr="00394169" w:rsidRDefault="00644AAB" w:rsidP="00934EC0">
      <w:pPr>
        <w:ind w:left="284" w:right="282"/>
        <w:rPr>
          <w:rFonts w:ascii="Arial" w:hAnsi="Arial" w:cs="Arial"/>
          <w:lang w:val="sr-Cyrl-RS"/>
        </w:rPr>
      </w:pPr>
    </w:p>
    <w:p w14:paraId="7366ACC4" w14:textId="77777777" w:rsidR="00934EC0" w:rsidRPr="00394169" w:rsidRDefault="00934EC0" w:rsidP="00934EC0">
      <w:pPr>
        <w:ind w:left="284" w:right="282"/>
        <w:rPr>
          <w:rFonts w:ascii="Arial" w:hAnsi="Arial" w:cs="Arial"/>
          <w:lang w:val="sr-Cyrl-RS"/>
        </w:rPr>
      </w:pPr>
    </w:p>
    <w:p w14:paraId="44FED1BD" w14:textId="77777777" w:rsidR="00934EC0" w:rsidRPr="00394169" w:rsidRDefault="00934EC0" w:rsidP="00934EC0">
      <w:pPr>
        <w:ind w:left="284" w:right="282"/>
        <w:rPr>
          <w:rFonts w:ascii="Arial" w:hAnsi="Arial" w:cs="Arial"/>
          <w:lang w:val="sr-Cyrl-RS"/>
        </w:rPr>
      </w:pPr>
    </w:p>
    <w:p w14:paraId="7EC12748" w14:textId="77777777" w:rsidR="00644AAB" w:rsidRPr="00394169" w:rsidRDefault="00644AAB" w:rsidP="00934EC0">
      <w:pPr>
        <w:ind w:left="284" w:right="282"/>
        <w:rPr>
          <w:rFonts w:ascii="Arial" w:eastAsia="Calibri" w:hAnsi="Arial" w:cs="Arial"/>
        </w:rPr>
      </w:pPr>
    </w:p>
    <w:p w14:paraId="530CFD60" w14:textId="77777777" w:rsidR="008D33C8" w:rsidRPr="008D33C8" w:rsidRDefault="008D33C8" w:rsidP="008D33C8">
      <w:pPr>
        <w:ind w:left="284" w:right="282"/>
        <w:rPr>
          <w:rFonts w:ascii="Arial" w:eastAsia="Calibri" w:hAnsi="Arial" w:cs="Arial"/>
        </w:rPr>
      </w:pPr>
    </w:p>
    <w:p w14:paraId="34612E68" w14:textId="77777777" w:rsidR="008D33C8" w:rsidRPr="008D33C8" w:rsidRDefault="008D33C8" w:rsidP="008D33C8">
      <w:pPr>
        <w:tabs>
          <w:tab w:val="left" w:pos="6630"/>
        </w:tabs>
        <w:ind w:left="284"/>
        <w:rPr>
          <w:rFonts w:ascii="Arial" w:hAnsi="Arial" w:cs="Arial"/>
        </w:rPr>
      </w:pPr>
      <w:r w:rsidRPr="008D33C8">
        <w:rPr>
          <w:rFonts w:ascii="Arial" w:hAnsi="Arial" w:cs="Arial"/>
          <w:lang w:val="hr-HR"/>
        </w:rPr>
        <w:t>М</w:t>
      </w:r>
      <w:r w:rsidRPr="008D33C8">
        <w:rPr>
          <w:rFonts w:ascii="Arial" w:hAnsi="Arial" w:cs="Arial"/>
        </w:rPr>
        <w:t xml:space="preserve">ЕСТО И ДАТУМ                                                                   ПОТПИС ОВЛАШЋЕНОГ </w:t>
      </w:r>
    </w:p>
    <w:p w14:paraId="0F3E2027" w14:textId="77777777" w:rsidR="008D33C8" w:rsidRPr="008D33C8" w:rsidRDefault="008D33C8" w:rsidP="008D33C8">
      <w:pPr>
        <w:tabs>
          <w:tab w:val="left" w:pos="4290"/>
          <w:tab w:val="left" w:pos="6660"/>
        </w:tabs>
        <w:ind w:left="284"/>
        <w:jc w:val="both"/>
        <w:rPr>
          <w:rFonts w:ascii="Arial" w:hAnsi="Arial" w:cs="Arial"/>
        </w:rPr>
      </w:pPr>
      <w:r w:rsidRPr="008D33C8">
        <w:rPr>
          <w:rFonts w:ascii="Arial" w:hAnsi="Arial" w:cs="Arial"/>
          <w:lang w:val="sr-Latn-CS"/>
        </w:rPr>
        <w:tab/>
        <w:t xml:space="preserve">                                        </w:t>
      </w:r>
      <w:r w:rsidRPr="008D33C8">
        <w:rPr>
          <w:rFonts w:ascii="Arial" w:hAnsi="Arial" w:cs="Arial"/>
          <w:lang w:val="sr-Cyrl-RS"/>
        </w:rPr>
        <w:t xml:space="preserve">  </w:t>
      </w:r>
      <w:r w:rsidRPr="008D33C8">
        <w:rPr>
          <w:rFonts w:ascii="Arial" w:hAnsi="Arial" w:cs="Arial"/>
        </w:rPr>
        <w:t>ЛИЦА</w:t>
      </w:r>
      <w:r w:rsidRPr="008D33C8">
        <w:rPr>
          <w:rFonts w:ascii="Arial" w:hAnsi="Arial" w:cs="Arial"/>
          <w:lang w:val="sr-Cyrl-RS"/>
        </w:rPr>
        <w:t xml:space="preserve"> </w:t>
      </w:r>
      <w:r w:rsidRPr="008D33C8">
        <w:rPr>
          <w:rFonts w:ascii="Arial" w:hAnsi="Arial" w:cs="Arial"/>
        </w:rPr>
        <w:t>ПОНУЂАЧА</w:t>
      </w:r>
      <w:r w:rsidRPr="008D33C8">
        <w:rPr>
          <w:rFonts w:ascii="Arial" w:hAnsi="Arial" w:cs="Arial"/>
          <w:lang w:val="sr-Latn-CS"/>
        </w:rPr>
        <w:t xml:space="preserve">   </w:t>
      </w:r>
      <w:r w:rsidRPr="008D33C8">
        <w:rPr>
          <w:rFonts w:ascii="Arial" w:hAnsi="Arial" w:cs="Arial"/>
        </w:rPr>
        <w:t xml:space="preserve">                                                                 </w:t>
      </w:r>
    </w:p>
    <w:p w14:paraId="5D643FDF" w14:textId="77777777" w:rsidR="008D33C8" w:rsidRPr="008D33C8" w:rsidRDefault="008D33C8" w:rsidP="008D33C8">
      <w:pPr>
        <w:tabs>
          <w:tab w:val="left" w:pos="4290"/>
          <w:tab w:val="left" w:pos="6660"/>
        </w:tabs>
        <w:ind w:left="284"/>
        <w:rPr>
          <w:rFonts w:ascii="Arial" w:hAnsi="Arial" w:cs="Arial"/>
        </w:rPr>
      </w:pPr>
      <w:r w:rsidRPr="008D33C8">
        <w:rPr>
          <w:rFonts w:ascii="Arial" w:hAnsi="Arial" w:cs="Arial"/>
          <w:lang w:val="sr-Cyrl-RS"/>
        </w:rPr>
        <w:t xml:space="preserve">                                                                </w:t>
      </w:r>
      <w:r w:rsidRPr="008D33C8">
        <w:rPr>
          <w:rFonts w:ascii="Arial" w:hAnsi="Arial" w:cs="Arial"/>
        </w:rPr>
        <w:t>М.П.</w:t>
      </w:r>
    </w:p>
    <w:p w14:paraId="69F347B1" w14:textId="77777777" w:rsidR="008D33C8" w:rsidRPr="008D33C8" w:rsidRDefault="008D33C8" w:rsidP="008D33C8">
      <w:pPr>
        <w:tabs>
          <w:tab w:val="left" w:pos="4290"/>
          <w:tab w:val="left" w:pos="6660"/>
        </w:tabs>
        <w:ind w:left="284"/>
        <w:jc w:val="both"/>
        <w:rPr>
          <w:rFonts w:ascii="Arial" w:hAnsi="Arial" w:cs="Arial"/>
          <w:lang w:val="sr-Cyrl-RS"/>
        </w:rPr>
      </w:pPr>
      <w:r w:rsidRPr="008D33C8">
        <w:rPr>
          <w:rFonts w:ascii="Arial" w:hAnsi="Arial" w:cs="Arial"/>
          <w:lang w:val="sr-Cyrl-RS"/>
        </w:rPr>
        <w:t>________________                                                                _______________________</w:t>
      </w:r>
    </w:p>
    <w:p w14:paraId="351250E8" w14:textId="77777777" w:rsidR="007D6994" w:rsidRPr="00394169" w:rsidRDefault="007D6994" w:rsidP="00934EC0">
      <w:pPr>
        <w:ind w:left="284" w:right="282"/>
        <w:jc w:val="both"/>
        <w:rPr>
          <w:rFonts w:ascii="Arial" w:hAnsi="Arial" w:cs="Arial"/>
          <w:lang w:val="sr-Cyrl-RS"/>
        </w:rPr>
      </w:pPr>
    </w:p>
    <w:p w14:paraId="1AB69493" w14:textId="77777777" w:rsidR="007D6994" w:rsidRPr="006A6729" w:rsidRDefault="007D6994" w:rsidP="00934EC0">
      <w:pPr>
        <w:ind w:left="284" w:right="282"/>
        <w:jc w:val="both"/>
        <w:rPr>
          <w:rFonts w:ascii="Arial" w:hAnsi="Arial" w:cs="Arial"/>
          <w:sz w:val="20"/>
          <w:szCs w:val="20"/>
          <w:lang w:val="sr-Cyrl-RS"/>
        </w:rPr>
      </w:pPr>
    </w:p>
    <w:p w14:paraId="696E7908" w14:textId="77777777" w:rsidR="00644AAB" w:rsidRPr="006A6729" w:rsidRDefault="00644AAB" w:rsidP="00934EC0">
      <w:pPr>
        <w:ind w:left="284" w:right="282"/>
        <w:jc w:val="both"/>
        <w:rPr>
          <w:rFonts w:ascii="Arial" w:hAnsi="Arial" w:cs="Arial"/>
          <w:i/>
          <w:sz w:val="20"/>
          <w:szCs w:val="20"/>
        </w:rPr>
      </w:pPr>
      <w:r w:rsidRPr="006A6729">
        <w:rPr>
          <w:rFonts w:ascii="Arial" w:hAnsi="Arial" w:cs="Arial"/>
          <w:i/>
          <w:sz w:val="20"/>
          <w:szCs w:val="20"/>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4E26197F" w14:textId="77777777" w:rsidR="00644AAB" w:rsidRPr="006A6729" w:rsidRDefault="00644AAB" w:rsidP="00934EC0">
      <w:pPr>
        <w:ind w:left="284" w:right="282"/>
        <w:jc w:val="both"/>
        <w:rPr>
          <w:rFonts w:ascii="Arial" w:hAnsi="Arial" w:cs="Arial"/>
          <w:i/>
          <w:sz w:val="20"/>
          <w:szCs w:val="20"/>
        </w:rPr>
      </w:pPr>
      <w:r w:rsidRPr="006A6729">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6AD0510" w14:textId="77777777" w:rsidR="00644AAB" w:rsidRPr="006A6729" w:rsidRDefault="00644AAB" w:rsidP="00934EC0">
      <w:pPr>
        <w:ind w:left="284" w:right="282"/>
        <w:jc w:val="both"/>
        <w:rPr>
          <w:rFonts w:ascii="Arial" w:hAnsi="Arial" w:cs="Arial"/>
          <w:i/>
          <w:sz w:val="20"/>
          <w:szCs w:val="20"/>
          <w:lang w:val="sr-Cyrl-RS"/>
        </w:rPr>
      </w:pPr>
      <w:r w:rsidRPr="006A6729">
        <w:rPr>
          <w:rFonts w:ascii="Arial" w:hAnsi="Arial" w:cs="Arial"/>
          <w:i/>
          <w:sz w:val="20"/>
          <w:szCs w:val="20"/>
        </w:rPr>
        <w:t>Приликом подношења понуде овај образац копирати у потребном броју примерака.</w:t>
      </w:r>
    </w:p>
    <w:p w14:paraId="56A80E2E" w14:textId="77777777" w:rsidR="006A6729" w:rsidRDefault="006A6729" w:rsidP="00336E32">
      <w:pPr>
        <w:pStyle w:val="Naslov3"/>
        <w:jc w:val="center"/>
        <w:rPr>
          <w:rFonts w:cs="Arial"/>
          <w:b w:val="0"/>
          <w:bCs w:val="0"/>
          <w:sz w:val="20"/>
          <w:szCs w:val="20"/>
          <w:lang w:val="sr-Cyrl-CS"/>
        </w:rPr>
      </w:pPr>
      <w:bookmarkStart w:id="52" w:name="_Toc442559946"/>
    </w:p>
    <w:p w14:paraId="0834CC9C" w14:textId="77777777" w:rsidR="00336E32" w:rsidRDefault="00336E32" w:rsidP="00336E32"/>
    <w:p w14:paraId="6C9A449A" w14:textId="77777777" w:rsidR="008D33C8" w:rsidRPr="00336E32" w:rsidRDefault="008D33C8" w:rsidP="00336E32"/>
    <w:p w14:paraId="7546B02B" w14:textId="77777777" w:rsidR="00644AAB" w:rsidRPr="008E2551" w:rsidRDefault="00644AAB" w:rsidP="00644AAB">
      <w:pPr>
        <w:pStyle w:val="Naslov3"/>
        <w:jc w:val="right"/>
        <w:rPr>
          <w:sz w:val="24"/>
          <w:szCs w:val="24"/>
          <w:lang w:val="sr-Cyrl-CS"/>
        </w:rPr>
      </w:pPr>
      <w:r w:rsidRPr="008E2551">
        <w:rPr>
          <w:sz w:val="24"/>
          <w:szCs w:val="24"/>
          <w:lang w:val="sr-Cyrl-CS"/>
        </w:rPr>
        <w:lastRenderedPageBreak/>
        <w:t xml:space="preserve">ОБРАЗАЦ </w:t>
      </w:r>
      <w:bookmarkEnd w:id="52"/>
      <w:r w:rsidR="00297ED1" w:rsidRPr="00394169">
        <w:rPr>
          <w:sz w:val="24"/>
          <w:szCs w:val="24"/>
          <w:lang w:val="sr-Cyrl-RS"/>
        </w:rPr>
        <w:t>бр.</w:t>
      </w:r>
      <w:r w:rsidRPr="00394169">
        <w:rPr>
          <w:sz w:val="24"/>
          <w:szCs w:val="24"/>
          <w:lang w:val="sr-Cyrl-RS"/>
        </w:rPr>
        <w:t>5.</w:t>
      </w:r>
    </w:p>
    <w:p w14:paraId="33E154F0" w14:textId="77777777" w:rsidR="00934EC0" w:rsidRPr="00394169" w:rsidRDefault="00934EC0" w:rsidP="00644AAB">
      <w:pPr>
        <w:rPr>
          <w:rFonts w:ascii="Arial" w:hAnsi="Arial" w:cs="Arial"/>
          <w:lang w:val="sr-Cyrl-RS"/>
        </w:rPr>
      </w:pPr>
    </w:p>
    <w:p w14:paraId="668443A4" w14:textId="77777777" w:rsidR="00644AAB" w:rsidRDefault="00644AAB" w:rsidP="00644AAB">
      <w:pPr>
        <w:jc w:val="center"/>
        <w:rPr>
          <w:rFonts w:ascii="Arial" w:hAnsi="Arial" w:cs="Arial"/>
          <w:b/>
        </w:rPr>
      </w:pPr>
      <w:r w:rsidRPr="00394169">
        <w:rPr>
          <w:rFonts w:ascii="Arial" w:hAnsi="Arial" w:cs="Arial"/>
          <w:b/>
        </w:rPr>
        <w:t>ОБРАЗАЦ ТРОШКОВА ПРИПРЕМЕ ПОНУДЕ</w:t>
      </w:r>
    </w:p>
    <w:p w14:paraId="7B23DD37" w14:textId="77777777" w:rsidR="00336E32" w:rsidRPr="00394169" w:rsidRDefault="00336E32" w:rsidP="00644AAB">
      <w:pPr>
        <w:jc w:val="center"/>
        <w:rPr>
          <w:rFonts w:ascii="Arial" w:hAnsi="Arial" w:cs="Arial"/>
          <w:b/>
          <w:lang w:val="sr-Cyrl-RS"/>
        </w:rPr>
      </w:pPr>
    </w:p>
    <w:p w14:paraId="29EA83BD" w14:textId="77777777" w:rsidR="00644AAB" w:rsidRPr="00394169" w:rsidRDefault="00644AAB" w:rsidP="00783A25">
      <w:pPr>
        <w:spacing w:before="120"/>
        <w:ind w:left="284" w:hanging="284"/>
        <w:jc w:val="both"/>
        <w:outlineLvl w:val="0"/>
        <w:rPr>
          <w:rFonts w:ascii="Arial" w:hAnsi="Arial" w:cs="Arial"/>
        </w:rPr>
      </w:pPr>
      <w:r w:rsidRPr="00394169">
        <w:rPr>
          <w:rFonts w:ascii="Arial" w:hAnsi="Arial" w:cs="Arial"/>
        </w:rPr>
        <w:t xml:space="preserve">за јавну </w:t>
      </w:r>
      <w:r w:rsidR="00566A32" w:rsidRPr="00394169">
        <w:rPr>
          <w:rFonts w:ascii="Arial" w:hAnsi="Arial" w:cs="Arial"/>
        </w:rPr>
        <w:t xml:space="preserve">набавку </w:t>
      </w:r>
      <w:r w:rsidR="00A33781">
        <w:rPr>
          <w:rFonts w:ascii="Arial" w:hAnsi="Arial" w:cs="Arial"/>
          <w:lang w:val="sr-Cyrl-RS"/>
        </w:rPr>
        <w:t>добара</w:t>
      </w:r>
      <w:r w:rsidR="00CB3893">
        <w:rPr>
          <w:rFonts w:ascii="Arial" w:hAnsi="Arial" w:cs="Arial"/>
          <w:lang w:val="sr-Cyrl-RS"/>
        </w:rPr>
        <w:t xml:space="preserve"> </w:t>
      </w:r>
      <w:r w:rsidR="00566A32" w:rsidRPr="00394169">
        <w:rPr>
          <w:rFonts w:ascii="Arial" w:hAnsi="Arial" w:cs="Arial"/>
        </w:rPr>
        <w:t>:</w:t>
      </w:r>
      <w:r w:rsidR="00566A32" w:rsidRPr="00394169">
        <w:rPr>
          <w:rFonts w:ascii="Arial" w:hAnsi="Arial" w:cs="Arial"/>
          <w:lang w:val="sr-Cyrl-RS"/>
        </w:rPr>
        <w:t>-</w:t>
      </w:r>
      <w:r w:rsidR="00336E32">
        <w:rPr>
          <w:rFonts w:ascii="Arial" w:hAnsi="Arial" w:cs="Arial"/>
        </w:rPr>
        <w:t xml:space="preserve"> </w:t>
      </w:r>
      <w:r w:rsidR="00336E32" w:rsidRPr="00783A25">
        <w:rPr>
          <w:rFonts w:ascii="Arial" w:hAnsi="Arial" w:cs="Arial"/>
          <w:b/>
        </w:rPr>
        <w:t>„</w:t>
      </w:r>
      <w:r w:rsidR="00783A25"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783A25" w:rsidRPr="00783A25">
        <w:rPr>
          <w:rFonts w:ascii="Arial" w:hAnsi="Arial" w:cs="Arial"/>
          <w:b/>
          <w:lang w:val="sr-Cyrl-RS"/>
        </w:rPr>
        <w:t xml:space="preserve"> окружењем </w:t>
      </w:r>
      <w:r w:rsidR="00336E32" w:rsidRPr="00783A25">
        <w:rPr>
          <w:rFonts w:ascii="Arial" w:hAnsi="Arial"/>
          <w:b/>
          <w:lang w:val="sr-Cyrl-RS"/>
        </w:rPr>
        <w:t>“</w:t>
      </w:r>
      <w:r w:rsidR="00566A32" w:rsidRPr="00336E32">
        <w:rPr>
          <w:rFonts w:ascii="Arial" w:hAnsi="Arial"/>
          <w:lang w:val="sr-Cyrl-RS"/>
        </w:rPr>
        <w:t>,</w:t>
      </w:r>
      <w:r w:rsidRPr="00394169">
        <w:rPr>
          <w:rFonts w:ascii="Arial" w:hAnsi="Arial" w:cs="Arial"/>
        </w:rPr>
        <w:t xml:space="preserve"> бр. </w:t>
      </w:r>
      <w:r w:rsidR="00336E32">
        <w:rPr>
          <w:rFonts w:ascii="Arial" w:hAnsi="Arial" w:cs="Arial"/>
          <w:lang w:val="sr-Cyrl-RS"/>
        </w:rPr>
        <w:t>ЈН</w:t>
      </w:r>
      <w:r w:rsidR="008E7C29">
        <w:rPr>
          <w:rFonts w:ascii="Arial" w:hAnsi="Arial" w:cs="Arial"/>
          <w:lang w:val="sr-Cyrl-RS"/>
        </w:rPr>
        <w:t>/</w:t>
      </w:r>
      <w:r w:rsidR="00B24525">
        <w:rPr>
          <w:rFonts w:ascii="Arial" w:hAnsi="Arial" w:cs="Arial"/>
          <w:lang w:val="sr-Cyrl-RS"/>
        </w:rPr>
        <w:t>1000/0427/2019(1482/2019)</w:t>
      </w:r>
    </w:p>
    <w:p w14:paraId="24CCADC6" w14:textId="77777777" w:rsidR="00934EC0" w:rsidRPr="00394169" w:rsidRDefault="00934EC0" w:rsidP="00934EC0">
      <w:pPr>
        <w:ind w:left="284" w:right="283"/>
        <w:rPr>
          <w:rFonts w:ascii="Arial" w:hAnsi="Arial" w:cs="Arial"/>
          <w:lang w:val="sr-Cyrl-RS"/>
        </w:rPr>
      </w:pPr>
    </w:p>
    <w:p w14:paraId="5B333CAD" w14:textId="77777777" w:rsidR="00934EC0" w:rsidRPr="00394169" w:rsidRDefault="00934EC0" w:rsidP="00934EC0">
      <w:pPr>
        <w:ind w:left="284" w:right="283"/>
        <w:rPr>
          <w:rFonts w:ascii="Arial" w:hAnsi="Arial" w:cs="Arial"/>
          <w:lang w:val="sr-Cyrl-RS"/>
        </w:rPr>
      </w:pPr>
    </w:p>
    <w:p w14:paraId="57AB9815" w14:textId="77777777" w:rsidR="00336E32" w:rsidRDefault="00644AAB" w:rsidP="00336E32">
      <w:pPr>
        <w:ind w:left="284" w:right="283"/>
        <w:jc w:val="both"/>
        <w:rPr>
          <w:rFonts w:ascii="Arial" w:hAnsi="Arial" w:cs="Arial"/>
        </w:rPr>
      </w:pPr>
      <w:r w:rsidRPr="00394169">
        <w:rPr>
          <w:rFonts w:ascii="Arial" w:hAnsi="Arial" w:cs="Arial"/>
        </w:rPr>
        <w:t>На основу члана 88. став 1. Закона о јавним набавкама („Службени гласник РС“, бр.124/12, 14/15 и 68/15),</w:t>
      </w:r>
      <w:r w:rsidRPr="00394169">
        <w:rPr>
          <w:rFonts w:ascii="Arial" w:hAnsi="Arial" w:cs="Arial"/>
          <w:lang w:val="sr-Cyrl-RS"/>
        </w:rPr>
        <w:t xml:space="preserve"> даље: Закон, </w:t>
      </w:r>
      <w:r w:rsidRPr="00394169">
        <w:rPr>
          <w:rFonts w:ascii="Arial" w:hAnsi="Arial" w:cs="Arial"/>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135F22">
        <w:rPr>
          <w:rFonts w:ascii="Arial" w:hAnsi="Arial" w:cs="Arial"/>
          <w:lang w:val="sr-Cyrl-RS"/>
        </w:rPr>
        <w:t xml:space="preserve"> и 41/2019</w:t>
      </w:r>
      <w:r w:rsidRPr="00394169">
        <w:rPr>
          <w:rFonts w:ascii="Arial" w:hAnsi="Arial" w:cs="Arial"/>
        </w:rPr>
        <w:t xml:space="preserve">), уз понуду прилажем </w:t>
      </w:r>
    </w:p>
    <w:p w14:paraId="6CF6324C" w14:textId="77777777" w:rsidR="00336E32" w:rsidRPr="00394169" w:rsidRDefault="00336E32" w:rsidP="00336E32">
      <w:pPr>
        <w:ind w:left="284" w:right="283"/>
        <w:jc w:val="both"/>
        <w:rPr>
          <w:rFonts w:ascii="Arial" w:hAnsi="Arial" w:cs="Arial"/>
          <w:lang w:val="sr-Cyrl-RS"/>
        </w:rPr>
      </w:pPr>
    </w:p>
    <w:p w14:paraId="3BF47131" w14:textId="77777777" w:rsidR="00644AAB" w:rsidRDefault="00644AAB" w:rsidP="00336E32">
      <w:pPr>
        <w:ind w:left="284" w:right="283"/>
        <w:jc w:val="center"/>
        <w:rPr>
          <w:rFonts w:ascii="Arial" w:hAnsi="Arial" w:cs="Arial"/>
          <w:b/>
          <w:lang w:val="sr-Cyrl-RS"/>
        </w:rPr>
      </w:pPr>
      <w:r w:rsidRPr="00394169">
        <w:rPr>
          <w:rFonts w:ascii="Arial" w:hAnsi="Arial" w:cs="Arial"/>
          <w:b/>
        </w:rPr>
        <w:t>СТРУКТУРУ ТРОШКОВА ПРИПРЕМЕ ПОНУДЕ</w:t>
      </w:r>
      <w:r w:rsidR="00566A32" w:rsidRPr="00394169">
        <w:rPr>
          <w:rFonts w:ascii="Arial" w:hAnsi="Arial" w:cs="Arial"/>
          <w:b/>
          <w:lang w:val="sr-Cyrl-RS"/>
        </w:rPr>
        <w:t xml:space="preserve"> </w:t>
      </w:r>
    </w:p>
    <w:p w14:paraId="2BA727B7" w14:textId="77777777" w:rsidR="00336E32" w:rsidRDefault="00336E32" w:rsidP="00336E32">
      <w:pPr>
        <w:ind w:left="284" w:right="283"/>
        <w:jc w:val="center"/>
        <w:rPr>
          <w:rFonts w:ascii="Arial" w:hAnsi="Arial" w:cs="Arial"/>
          <w:b/>
          <w:lang w:val="sr-Cyrl-RS"/>
        </w:rPr>
      </w:pPr>
    </w:p>
    <w:p w14:paraId="46AB52D3" w14:textId="77777777" w:rsidR="00336E32" w:rsidRPr="00336E32" w:rsidRDefault="00336E32" w:rsidP="00336E32">
      <w:pPr>
        <w:ind w:left="284" w:right="283"/>
        <w:jc w:val="center"/>
        <w:rPr>
          <w:rFonts w:ascii="Arial" w:hAnsi="Arial" w:cs="Arial"/>
          <w:b/>
          <w:lang w:val="sr-Cyrl-RS"/>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44AAB" w:rsidRPr="00394169" w14:paraId="6E73B6FF" w14:textId="77777777" w:rsidTr="008E2551">
        <w:trPr>
          <w:trHeight w:val="749"/>
          <w:tblCellSpacing w:w="20" w:type="dxa"/>
        </w:trPr>
        <w:tc>
          <w:tcPr>
            <w:tcW w:w="5323" w:type="dxa"/>
            <w:shd w:val="clear" w:color="auto" w:fill="auto"/>
            <w:vAlign w:val="center"/>
          </w:tcPr>
          <w:p w14:paraId="35953D19" w14:textId="77777777" w:rsidR="00644AAB" w:rsidRDefault="00644AAB" w:rsidP="00934EC0">
            <w:pPr>
              <w:ind w:left="284" w:right="283"/>
              <w:rPr>
                <w:rFonts w:ascii="Arial" w:hAnsi="Arial" w:cs="Arial"/>
              </w:rPr>
            </w:pPr>
            <w:r w:rsidRPr="00394169">
              <w:rPr>
                <w:rFonts w:ascii="Arial" w:hAnsi="Arial" w:cs="Arial"/>
              </w:rPr>
              <w:t>Трошкови прибављања средстава обезбеђења</w:t>
            </w:r>
          </w:p>
          <w:p w14:paraId="3955B6C2" w14:textId="77777777" w:rsidR="00336E32" w:rsidRPr="00394169" w:rsidRDefault="00336E32" w:rsidP="00934EC0">
            <w:pPr>
              <w:ind w:left="284" w:right="283"/>
              <w:rPr>
                <w:rFonts w:ascii="Arial" w:hAnsi="Arial" w:cs="Arial"/>
              </w:rPr>
            </w:pPr>
          </w:p>
        </w:tc>
        <w:tc>
          <w:tcPr>
            <w:tcW w:w="4260" w:type="dxa"/>
            <w:shd w:val="clear" w:color="auto" w:fill="auto"/>
          </w:tcPr>
          <w:p w14:paraId="2850FFAD" w14:textId="77777777" w:rsidR="00644AAB" w:rsidRPr="00394169" w:rsidRDefault="00644AAB" w:rsidP="00934EC0">
            <w:pPr>
              <w:ind w:left="284" w:right="283"/>
              <w:rPr>
                <w:rFonts w:ascii="Arial" w:hAnsi="Arial" w:cs="Arial"/>
              </w:rPr>
            </w:pPr>
          </w:p>
          <w:p w14:paraId="466D6976" w14:textId="77777777" w:rsidR="00644AAB" w:rsidRPr="00394169" w:rsidRDefault="00644AAB" w:rsidP="00934EC0">
            <w:pPr>
              <w:ind w:left="284" w:right="283"/>
              <w:rPr>
                <w:rFonts w:ascii="Arial" w:hAnsi="Arial" w:cs="Arial"/>
              </w:rPr>
            </w:pPr>
            <w:r w:rsidRPr="00394169">
              <w:rPr>
                <w:rFonts w:ascii="Arial" w:hAnsi="Arial" w:cs="Arial"/>
              </w:rPr>
              <w:t xml:space="preserve">__________ динара </w:t>
            </w:r>
          </w:p>
        </w:tc>
      </w:tr>
      <w:tr w:rsidR="00644AAB" w:rsidRPr="00394169" w14:paraId="733E1801" w14:textId="77777777" w:rsidTr="008E2551">
        <w:trPr>
          <w:trHeight w:val="307"/>
          <w:tblCellSpacing w:w="20" w:type="dxa"/>
        </w:trPr>
        <w:tc>
          <w:tcPr>
            <w:tcW w:w="5323" w:type="dxa"/>
            <w:shd w:val="clear" w:color="auto" w:fill="auto"/>
            <w:vAlign w:val="center"/>
          </w:tcPr>
          <w:p w14:paraId="68403A63" w14:textId="77777777" w:rsidR="00644AAB" w:rsidRPr="00394169" w:rsidRDefault="00644AAB" w:rsidP="00934EC0">
            <w:pPr>
              <w:ind w:left="284" w:right="283"/>
              <w:rPr>
                <w:rFonts w:ascii="Arial" w:hAnsi="Arial" w:cs="Arial"/>
              </w:rPr>
            </w:pPr>
            <w:r w:rsidRPr="00394169">
              <w:rPr>
                <w:rFonts w:ascii="Arial" w:hAnsi="Arial" w:cs="Arial"/>
              </w:rPr>
              <w:t>Укупни трошкови без ПДВ</w:t>
            </w:r>
          </w:p>
        </w:tc>
        <w:tc>
          <w:tcPr>
            <w:tcW w:w="4260" w:type="dxa"/>
            <w:shd w:val="clear" w:color="auto" w:fill="auto"/>
          </w:tcPr>
          <w:p w14:paraId="030CDB95" w14:textId="77777777" w:rsidR="00644AAB" w:rsidRPr="00394169" w:rsidRDefault="00644AAB" w:rsidP="00934EC0">
            <w:pPr>
              <w:ind w:left="284" w:right="283"/>
              <w:rPr>
                <w:rFonts w:ascii="Arial" w:hAnsi="Arial" w:cs="Arial"/>
              </w:rPr>
            </w:pPr>
          </w:p>
          <w:p w14:paraId="1F50A106" w14:textId="77777777" w:rsidR="00644AAB" w:rsidRPr="00394169" w:rsidRDefault="00644AAB" w:rsidP="00934EC0">
            <w:pPr>
              <w:ind w:left="284" w:right="283"/>
              <w:rPr>
                <w:rFonts w:ascii="Arial" w:hAnsi="Arial" w:cs="Arial"/>
              </w:rPr>
            </w:pPr>
            <w:r w:rsidRPr="00394169">
              <w:rPr>
                <w:rFonts w:ascii="Arial" w:hAnsi="Arial" w:cs="Arial"/>
              </w:rPr>
              <w:t>__________ динара</w:t>
            </w:r>
          </w:p>
        </w:tc>
      </w:tr>
      <w:tr w:rsidR="00644AAB" w:rsidRPr="00394169" w14:paraId="743C22A2" w14:textId="77777777" w:rsidTr="008E2551">
        <w:trPr>
          <w:trHeight w:val="433"/>
          <w:tblCellSpacing w:w="20" w:type="dxa"/>
        </w:trPr>
        <w:tc>
          <w:tcPr>
            <w:tcW w:w="5323" w:type="dxa"/>
            <w:shd w:val="clear" w:color="auto" w:fill="auto"/>
            <w:vAlign w:val="center"/>
          </w:tcPr>
          <w:p w14:paraId="302BD161" w14:textId="77777777" w:rsidR="00644AAB" w:rsidRPr="00394169" w:rsidRDefault="00644AAB" w:rsidP="00934EC0">
            <w:pPr>
              <w:ind w:left="284" w:right="283"/>
              <w:rPr>
                <w:rFonts w:ascii="Arial" w:hAnsi="Arial" w:cs="Arial"/>
              </w:rPr>
            </w:pPr>
            <w:r w:rsidRPr="00394169">
              <w:rPr>
                <w:rFonts w:ascii="Arial" w:hAnsi="Arial" w:cs="Arial"/>
              </w:rPr>
              <w:t>ПДВ</w:t>
            </w:r>
          </w:p>
        </w:tc>
        <w:tc>
          <w:tcPr>
            <w:tcW w:w="4260" w:type="dxa"/>
            <w:shd w:val="clear" w:color="auto" w:fill="auto"/>
          </w:tcPr>
          <w:p w14:paraId="1C0C4930" w14:textId="77777777" w:rsidR="00644AAB" w:rsidRPr="00394169" w:rsidRDefault="00644AAB" w:rsidP="00934EC0">
            <w:pPr>
              <w:ind w:left="284" w:right="283"/>
              <w:rPr>
                <w:rFonts w:ascii="Arial" w:hAnsi="Arial" w:cs="Arial"/>
              </w:rPr>
            </w:pPr>
          </w:p>
          <w:p w14:paraId="1E606CD6" w14:textId="77777777" w:rsidR="00644AAB" w:rsidRPr="00394169" w:rsidRDefault="00644AAB" w:rsidP="00934EC0">
            <w:pPr>
              <w:ind w:left="284" w:right="283"/>
              <w:rPr>
                <w:rFonts w:ascii="Arial" w:hAnsi="Arial" w:cs="Arial"/>
              </w:rPr>
            </w:pPr>
            <w:r w:rsidRPr="00394169">
              <w:rPr>
                <w:rFonts w:ascii="Arial" w:hAnsi="Arial" w:cs="Arial"/>
              </w:rPr>
              <w:t>__________ динара</w:t>
            </w:r>
          </w:p>
        </w:tc>
      </w:tr>
      <w:tr w:rsidR="00644AAB" w:rsidRPr="00394169" w14:paraId="3806C61F" w14:textId="77777777" w:rsidTr="008E2551">
        <w:trPr>
          <w:trHeight w:val="190"/>
          <w:tblCellSpacing w:w="20" w:type="dxa"/>
        </w:trPr>
        <w:tc>
          <w:tcPr>
            <w:tcW w:w="5323" w:type="dxa"/>
            <w:shd w:val="clear" w:color="auto" w:fill="auto"/>
          </w:tcPr>
          <w:p w14:paraId="42099956" w14:textId="77777777" w:rsidR="00644AAB" w:rsidRPr="00394169" w:rsidRDefault="00644AAB" w:rsidP="00934EC0">
            <w:pPr>
              <w:ind w:left="284" w:right="283"/>
              <w:rPr>
                <w:rFonts w:ascii="Arial" w:hAnsi="Arial" w:cs="Arial"/>
              </w:rPr>
            </w:pPr>
          </w:p>
          <w:p w14:paraId="054C5515" w14:textId="77777777" w:rsidR="00644AAB" w:rsidRPr="00394169" w:rsidRDefault="00644AAB" w:rsidP="00934EC0">
            <w:pPr>
              <w:ind w:left="284" w:right="283"/>
              <w:rPr>
                <w:rFonts w:ascii="Arial" w:hAnsi="Arial" w:cs="Arial"/>
              </w:rPr>
            </w:pPr>
            <w:r w:rsidRPr="00394169">
              <w:rPr>
                <w:rFonts w:ascii="Arial" w:hAnsi="Arial" w:cs="Arial"/>
              </w:rPr>
              <w:t>Укупни  трошкови са ПДВ</w:t>
            </w:r>
          </w:p>
        </w:tc>
        <w:tc>
          <w:tcPr>
            <w:tcW w:w="4260" w:type="dxa"/>
            <w:shd w:val="clear" w:color="auto" w:fill="auto"/>
          </w:tcPr>
          <w:p w14:paraId="5C68BC20" w14:textId="77777777" w:rsidR="00644AAB" w:rsidRPr="00394169" w:rsidRDefault="00644AAB" w:rsidP="00934EC0">
            <w:pPr>
              <w:ind w:left="284" w:right="283"/>
              <w:rPr>
                <w:rFonts w:ascii="Arial" w:hAnsi="Arial" w:cs="Arial"/>
              </w:rPr>
            </w:pPr>
          </w:p>
          <w:p w14:paraId="39060BFD" w14:textId="77777777" w:rsidR="00644AAB" w:rsidRPr="00394169" w:rsidRDefault="00644AAB" w:rsidP="00934EC0">
            <w:pPr>
              <w:ind w:left="284" w:right="283"/>
              <w:rPr>
                <w:rFonts w:ascii="Arial" w:hAnsi="Arial" w:cs="Arial"/>
              </w:rPr>
            </w:pPr>
            <w:r w:rsidRPr="00394169">
              <w:rPr>
                <w:rFonts w:ascii="Arial" w:hAnsi="Arial" w:cs="Arial"/>
              </w:rPr>
              <w:t>__________ динара</w:t>
            </w:r>
          </w:p>
        </w:tc>
      </w:tr>
    </w:tbl>
    <w:p w14:paraId="76EB6B99" w14:textId="77777777" w:rsidR="00644AAB" w:rsidRPr="00394169" w:rsidRDefault="00644AAB" w:rsidP="00934EC0">
      <w:pPr>
        <w:ind w:left="284" w:right="283"/>
        <w:rPr>
          <w:rFonts w:ascii="Arial" w:hAnsi="Arial" w:cs="Arial"/>
        </w:rPr>
      </w:pPr>
    </w:p>
    <w:p w14:paraId="408BD2B4" w14:textId="77777777" w:rsidR="00644AAB" w:rsidRPr="00394169" w:rsidRDefault="00644AAB" w:rsidP="00934EC0">
      <w:pPr>
        <w:ind w:left="284" w:right="283"/>
        <w:jc w:val="both"/>
        <w:rPr>
          <w:rFonts w:ascii="Arial" w:hAnsi="Arial" w:cs="Arial"/>
          <w:lang w:val="sr-Cyrl-RS"/>
        </w:rPr>
      </w:pPr>
      <w:r w:rsidRPr="00394169">
        <w:rPr>
          <w:rFonts w:ascii="Arial" w:hAnsi="Arial" w:cs="Arial"/>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F1F22A0" w14:textId="77777777" w:rsidR="00934EC0" w:rsidRPr="00394169" w:rsidRDefault="00934EC0" w:rsidP="00934EC0">
      <w:pPr>
        <w:ind w:left="284" w:right="283"/>
        <w:jc w:val="both"/>
        <w:rPr>
          <w:rFonts w:ascii="Arial" w:hAnsi="Arial" w:cs="Arial"/>
          <w:lang w:val="sr-Cyrl-RS"/>
        </w:rPr>
      </w:pPr>
    </w:p>
    <w:p w14:paraId="788028CA" w14:textId="77777777" w:rsidR="00934EC0" w:rsidRPr="00394169" w:rsidRDefault="00934EC0" w:rsidP="00934EC0">
      <w:pPr>
        <w:ind w:left="284" w:right="283"/>
        <w:jc w:val="both"/>
        <w:rPr>
          <w:rFonts w:ascii="Arial" w:hAnsi="Arial" w:cs="Arial"/>
          <w:lang w:val="sr-Cyrl-RS"/>
        </w:rPr>
      </w:pPr>
    </w:p>
    <w:p w14:paraId="67A9D753" w14:textId="77777777" w:rsidR="007D6994" w:rsidRPr="00394169" w:rsidRDefault="007D6994" w:rsidP="00934EC0">
      <w:pPr>
        <w:ind w:left="284" w:right="283"/>
        <w:jc w:val="both"/>
        <w:rPr>
          <w:rFonts w:ascii="Arial" w:hAnsi="Arial" w:cs="Arial"/>
          <w:lang w:val="sr-Cyrl-RS"/>
        </w:rPr>
      </w:pPr>
    </w:p>
    <w:p w14:paraId="79B6746C" w14:textId="77777777" w:rsidR="008D33C8" w:rsidRPr="008D33C8" w:rsidRDefault="008D33C8" w:rsidP="008D33C8">
      <w:pPr>
        <w:ind w:left="284" w:right="282"/>
        <w:rPr>
          <w:rFonts w:ascii="Arial" w:eastAsia="Calibri" w:hAnsi="Arial" w:cs="Arial"/>
        </w:rPr>
      </w:pPr>
    </w:p>
    <w:p w14:paraId="679D5B4D" w14:textId="77777777" w:rsidR="008D33C8" w:rsidRPr="008D33C8" w:rsidRDefault="008D33C8" w:rsidP="008D33C8">
      <w:pPr>
        <w:tabs>
          <w:tab w:val="left" w:pos="6630"/>
        </w:tabs>
        <w:ind w:left="284"/>
        <w:rPr>
          <w:rFonts w:ascii="Arial" w:hAnsi="Arial" w:cs="Arial"/>
        </w:rPr>
      </w:pPr>
      <w:r w:rsidRPr="008D33C8">
        <w:rPr>
          <w:rFonts w:ascii="Arial" w:hAnsi="Arial" w:cs="Arial"/>
          <w:lang w:val="hr-HR"/>
        </w:rPr>
        <w:t>М</w:t>
      </w:r>
      <w:r w:rsidRPr="008D33C8">
        <w:rPr>
          <w:rFonts w:ascii="Arial" w:hAnsi="Arial" w:cs="Arial"/>
        </w:rPr>
        <w:t xml:space="preserve">ЕСТО И ДАТУМ                                                                   ПОТПИС ОВЛАШЋЕНОГ </w:t>
      </w:r>
    </w:p>
    <w:p w14:paraId="1AC493C8" w14:textId="77777777" w:rsidR="008D33C8" w:rsidRPr="008D33C8" w:rsidRDefault="008D33C8" w:rsidP="008D33C8">
      <w:pPr>
        <w:tabs>
          <w:tab w:val="left" w:pos="4290"/>
          <w:tab w:val="left" w:pos="6660"/>
        </w:tabs>
        <w:ind w:left="284"/>
        <w:jc w:val="both"/>
        <w:rPr>
          <w:rFonts w:ascii="Arial" w:hAnsi="Arial" w:cs="Arial"/>
        </w:rPr>
      </w:pPr>
      <w:r w:rsidRPr="008D33C8">
        <w:rPr>
          <w:rFonts w:ascii="Arial" w:hAnsi="Arial" w:cs="Arial"/>
          <w:lang w:val="sr-Latn-CS"/>
        </w:rPr>
        <w:tab/>
        <w:t xml:space="preserve">                                        </w:t>
      </w:r>
      <w:r w:rsidRPr="008D33C8">
        <w:rPr>
          <w:rFonts w:ascii="Arial" w:hAnsi="Arial" w:cs="Arial"/>
          <w:lang w:val="sr-Cyrl-RS"/>
        </w:rPr>
        <w:t xml:space="preserve">  </w:t>
      </w:r>
      <w:r w:rsidRPr="008D33C8">
        <w:rPr>
          <w:rFonts w:ascii="Arial" w:hAnsi="Arial" w:cs="Arial"/>
        </w:rPr>
        <w:t>ЛИЦА</w:t>
      </w:r>
      <w:r w:rsidRPr="008D33C8">
        <w:rPr>
          <w:rFonts w:ascii="Arial" w:hAnsi="Arial" w:cs="Arial"/>
          <w:lang w:val="sr-Cyrl-RS"/>
        </w:rPr>
        <w:t xml:space="preserve"> </w:t>
      </w:r>
      <w:r w:rsidRPr="008D33C8">
        <w:rPr>
          <w:rFonts w:ascii="Arial" w:hAnsi="Arial" w:cs="Arial"/>
        </w:rPr>
        <w:t>ПОНУЂАЧА</w:t>
      </w:r>
      <w:r w:rsidRPr="008D33C8">
        <w:rPr>
          <w:rFonts w:ascii="Arial" w:hAnsi="Arial" w:cs="Arial"/>
          <w:lang w:val="sr-Latn-CS"/>
        </w:rPr>
        <w:t xml:space="preserve">   </w:t>
      </w:r>
      <w:r w:rsidRPr="008D33C8">
        <w:rPr>
          <w:rFonts w:ascii="Arial" w:hAnsi="Arial" w:cs="Arial"/>
        </w:rPr>
        <w:t xml:space="preserve">                                                                 </w:t>
      </w:r>
    </w:p>
    <w:p w14:paraId="02662E56" w14:textId="77777777" w:rsidR="008D33C8" w:rsidRPr="008D33C8" w:rsidRDefault="008D33C8" w:rsidP="008D33C8">
      <w:pPr>
        <w:tabs>
          <w:tab w:val="left" w:pos="4290"/>
          <w:tab w:val="left" w:pos="6660"/>
        </w:tabs>
        <w:ind w:left="284"/>
        <w:rPr>
          <w:rFonts w:ascii="Arial" w:hAnsi="Arial" w:cs="Arial"/>
        </w:rPr>
      </w:pPr>
      <w:r w:rsidRPr="008D33C8">
        <w:rPr>
          <w:rFonts w:ascii="Arial" w:hAnsi="Arial" w:cs="Arial"/>
          <w:lang w:val="sr-Cyrl-RS"/>
        </w:rPr>
        <w:t xml:space="preserve">                                                                </w:t>
      </w:r>
      <w:r w:rsidRPr="008D33C8">
        <w:rPr>
          <w:rFonts w:ascii="Arial" w:hAnsi="Arial" w:cs="Arial"/>
        </w:rPr>
        <w:t>М.П.</w:t>
      </w:r>
    </w:p>
    <w:p w14:paraId="250C4215" w14:textId="77777777" w:rsidR="008D33C8" w:rsidRPr="008D33C8" w:rsidRDefault="008D33C8" w:rsidP="008D33C8">
      <w:pPr>
        <w:tabs>
          <w:tab w:val="left" w:pos="4290"/>
          <w:tab w:val="left" w:pos="6660"/>
        </w:tabs>
        <w:ind w:left="284"/>
        <w:jc w:val="both"/>
        <w:rPr>
          <w:rFonts w:ascii="Arial" w:hAnsi="Arial" w:cs="Arial"/>
          <w:lang w:val="sr-Cyrl-RS"/>
        </w:rPr>
      </w:pPr>
      <w:r w:rsidRPr="008D33C8">
        <w:rPr>
          <w:rFonts w:ascii="Arial" w:hAnsi="Arial" w:cs="Arial"/>
          <w:lang w:val="sr-Cyrl-RS"/>
        </w:rPr>
        <w:t>________________                                                                _______________________</w:t>
      </w:r>
    </w:p>
    <w:p w14:paraId="624FD2E1" w14:textId="77777777" w:rsidR="007D6994" w:rsidRPr="008E2551" w:rsidRDefault="007D6994" w:rsidP="00934EC0">
      <w:pPr>
        <w:tabs>
          <w:tab w:val="left" w:pos="4290"/>
          <w:tab w:val="left" w:pos="6660"/>
        </w:tabs>
        <w:ind w:left="284" w:right="283"/>
        <w:jc w:val="both"/>
        <w:rPr>
          <w:rFonts w:ascii="Arial" w:hAnsi="Arial" w:cs="Arial"/>
        </w:rPr>
      </w:pPr>
    </w:p>
    <w:p w14:paraId="2B59FBDF" w14:textId="77777777" w:rsidR="00644AAB" w:rsidRPr="006A6729" w:rsidRDefault="00644AAB" w:rsidP="00934EC0">
      <w:pPr>
        <w:ind w:left="284" w:right="283"/>
        <w:jc w:val="both"/>
        <w:rPr>
          <w:rFonts w:ascii="Arial" w:hAnsi="Arial" w:cs="Arial"/>
          <w:i/>
          <w:sz w:val="20"/>
          <w:szCs w:val="20"/>
        </w:rPr>
      </w:pPr>
      <w:r w:rsidRPr="006A6729">
        <w:rPr>
          <w:rFonts w:ascii="Arial" w:hAnsi="Arial" w:cs="Arial"/>
          <w:i/>
          <w:sz w:val="20"/>
          <w:szCs w:val="20"/>
        </w:rPr>
        <w:t>Напомена:</w:t>
      </w:r>
    </w:p>
    <w:p w14:paraId="362076B3" w14:textId="77777777" w:rsidR="00644AAB" w:rsidRPr="006A6729" w:rsidRDefault="00644AAB" w:rsidP="00934EC0">
      <w:pPr>
        <w:ind w:left="284" w:right="283"/>
        <w:jc w:val="both"/>
        <w:rPr>
          <w:rFonts w:ascii="Arial" w:hAnsi="Arial" w:cs="Arial"/>
          <w:i/>
          <w:sz w:val="20"/>
          <w:szCs w:val="20"/>
        </w:rPr>
      </w:pPr>
      <w:r w:rsidRPr="006A6729">
        <w:rPr>
          <w:rFonts w:ascii="Arial" w:hAnsi="Arial" w:cs="Arial"/>
          <w:i/>
          <w:sz w:val="20"/>
          <w:szCs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6767EF5" w14:textId="77777777" w:rsidR="00644AAB" w:rsidRPr="006A6729" w:rsidRDefault="00644AAB" w:rsidP="00934EC0">
      <w:pPr>
        <w:ind w:left="284" w:right="283"/>
        <w:jc w:val="both"/>
        <w:rPr>
          <w:rFonts w:ascii="Arial" w:hAnsi="Arial" w:cs="Arial"/>
          <w:i/>
          <w:sz w:val="20"/>
          <w:szCs w:val="20"/>
          <w:lang w:val="sr-Cyrl-RS"/>
        </w:rPr>
      </w:pPr>
      <w:r w:rsidRPr="006A6729">
        <w:rPr>
          <w:rFonts w:ascii="Arial" w:hAnsi="Arial" w:cs="Arial"/>
          <w:i/>
          <w:sz w:val="20"/>
          <w:szCs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r w:rsidRPr="006A6729">
        <w:rPr>
          <w:rFonts w:ascii="Arial" w:hAnsi="Arial" w:cs="Arial"/>
          <w:i/>
          <w:sz w:val="20"/>
          <w:szCs w:val="20"/>
          <w:lang w:val="sr-Cyrl-RS"/>
        </w:rPr>
        <w:t>.</w:t>
      </w:r>
    </w:p>
    <w:p w14:paraId="5AF12CE2" w14:textId="77777777" w:rsidR="00644AAB" w:rsidRPr="006A6729" w:rsidRDefault="00644AAB" w:rsidP="00934EC0">
      <w:pPr>
        <w:ind w:left="284" w:right="283"/>
        <w:jc w:val="both"/>
        <w:rPr>
          <w:rFonts w:ascii="Arial" w:hAnsi="Arial" w:cs="Arial"/>
          <w:i/>
          <w:sz w:val="20"/>
          <w:szCs w:val="20"/>
        </w:rPr>
      </w:pPr>
      <w:r w:rsidRPr="006A6729">
        <w:rPr>
          <w:rFonts w:ascii="Arial" w:hAnsi="Arial" w:cs="Arial"/>
          <w:i/>
          <w:sz w:val="20"/>
          <w:szCs w:val="20"/>
        </w:rPr>
        <w:t>-Уколико понуђач не попуни образац трошкова припреме понуде,</w:t>
      </w:r>
      <w:r w:rsidR="00297ED1" w:rsidRPr="006A6729">
        <w:rPr>
          <w:rFonts w:ascii="Arial" w:hAnsi="Arial" w:cs="Arial"/>
          <w:i/>
          <w:sz w:val="20"/>
          <w:szCs w:val="20"/>
          <w:lang w:val="sr-Cyrl-RS"/>
        </w:rPr>
        <w:t xml:space="preserve"> </w:t>
      </w:r>
      <w:r w:rsidRPr="006A6729">
        <w:rPr>
          <w:rFonts w:ascii="Arial" w:hAnsi="Arial" w:cs="Arial"/>
          <w:i/>
          <w:sz w:val="20"/>
          <w:szCs w:val="20"/>
        </w:rPr>
        <w:t>Наручилац није дужан да му надокнади трошкове и у Законом прописаном случају</w:t>
      </w:r>
    </w:p>
    <w:p w14:paraId="7153B68F" w14:textId="77777777" w:rsidR="00644AAB" w:rsidRPr="006A6729" w:rsidRDefault="00644AAB" w:rsidP="00934EC0">
      <w:pPr>
        <w:ind w:left="284" w:right="283"/>
        <w:jc w:val="both"/>
        <w:rPr>
          <w:rFonts w:ascii="Arial" w:eastAsia="TimesNewRomanPS-BoldMT" w:hAnsi="Arial" w:cs="Arial"/>
          <w:i/>
          <w:sz w:val="20"/>
          <w:szCs w:val="20"/>
        </w:rPr>
      </w:pPr>
      <w:r w:rsidRPr="006A6729">
        <w:rPr>
          <w:rFonts w:ascii="Arial" w:eastAsia="TimesNewRomanPS-BoldMT" w:hAnsi="Arial" w:cs="Arial"/>
          <w:i/>
          <w:sz w:val="20"/>
          <w:szCs w:val="20"/>
        </w:rPr>
        <w:t>-Уколико група понуђача подноси заједничку понуду овај образац потписује и оверава Носилац посла.</w:t>
      </w:r>
      <w:r w:rsidR="00297ED1" w:rsidRPr="006A6729">
        <w:rPr>
          <w:rFonts w:ascii="Arial" w:eastAsia="TimesNewRomanPS-BoldMT" w:hAnsi="Arial" w:cs="Arial"/>
          <w:i/>
          <w:sz w:val="20"/>
          <w:szCs w:val="20"/>
          <w:lang w:val="sr-Cyrl-RS"/>
        </w:rPr>
        <w:t xml:space="preserve"> </w:t>
      </w:r>
      <w:r w:rsidRPr="006A6729">
        <w:rPr>
          <w:rFonts w:ascii="Arial" w:eastAsia="TimesNewRomanPS-BoldMT" w:hAnsi="Arial" w:cs="Arial"/>
          <w:i/>
          <w:sz w:val="20"/>
          <w:szCs w:val="20"/>
        </w:rPr>
        <w:t xml:space="preserve">Уколико понуђач подноси понуду са подизвођачем овај образац потписује и оверава печатом понуђач. </w:t>
      </w:r>
    </w:p>
    <w:p w14:paraId="338F91B3" w14:textId="77777777" w:rsidR="00AD37A8" w:rsidRPr="009046E3" w:rsidRDefault="00AD37A8" w:rsidP="00AD37A8">
      <w:pPr>
        <w:jc w:val="right"/>
        <w:rPr>
          <w:rFonts w:ascii="Arial" w:hAnsi="Arial" w:cs="Arial"/>
          <w:b/>
          <w:sz w:val="22"/>
          <w:szCs w:val="22"/>
          <w:lang w:val="sr-Cyrl-RS"/>
        </w:rPr>
      </w:pPr>
      <w:r w:rsidRPr="009C2697">
        <w:rPr>
          <w:rFonts w:ascii="Arial" w:hAnsi="Arial" w:cs="Arial"/>
          <w:b/>
          <w:sz w:val="22"/>
          <w:szCs w:val="22"/>
        </w:rPr>
        <w:lastRenderedPageBreak/>
        <w:t>О</w:t>
      </w:r>
      <w:r w:rsidRPr="009C2697">
        <w:rPr>
          <w:rFonts w:ascii="Arial" w:hAnsi="Arial" w:cs="Arial"/>
          <w:b/>
          <w:sz w:val="22"/>
          <w:szCs w:val="22"/>
          <w:lang w:val="sr-Cyrl-RS"/>
        </w:rPr>
        <w:t>БРАЗАЦ</w:t>
      </w:r>
      <w:r w:rsidRPr="009C2697">
        <w:rPr>
          <w:rFonts w:ascii="Arial" w:hAnsi="Arial" w:cs="Arial"/>
          <w:b/>
          <w:sz w:val="22"/>
          <w:szCs w:val="22"/>
        </w:rPr>
        <w:t xml:space="preserve"> </w:t>
      </w:r>
      <w:r w:rsidRPr="005A6B9D">
        <w:rPr>
          <w:rFonts w:ascii="Arial" w:hAnsi="Arial" w:cs="Arial"/>
          <w:b/>
          <w:sz w:val="22"/>
          <w:szCs w:val="22"/>
        </w:rPr>
        <w:t>бр.</w:t>
      </w:r>
      <w:r w:rsidRPr="008E2551">
        <w:rPr>
          <w:rFonts w:ascii="Arial" w:hAnsi="Arial" w:cs="Arial"/>
          <w:b/>
        </w:rPr>
        <w:t xml:space="preserve"> </w:t>
      </w:r>
      <w:r>
        <w:rPr>
          <w:rFonts w:ascii="Arial" w:hAnsi="Arial" w:cs="Arial"/>
          <w:b/>
          <w:lang w:val="sr-Cyrl-RS"/>
        </w:rPr>
        <w:t>6.</w:t>
      </w:r>
    </w:p>
    <w:p w14:paraId="25D53C59" w14:textId="77777777" w:rsidR="00AD37A8" w:rsidRPr="0088633E" w:rsidRDefault="00AD37A8" w:rsidP="00AD37A8">
      <w:pPr>
        <w:spacing w:before="120"/>
        <w:jc w:val="center"/>
        <w:rPr>
          <w:rFonts w:ascii="Arial" w:hAnsi="Arial" w:cs="Arial"/>
          <w:b/>
          <w:lang w:val="ru-RU"/>
        </w:rPr>
      </w:pPr>
      <w:r w:rsidRPr="0088633E">
        <w:rPr>
          <w:rFonts w:ascii="Arial" w:hAnsi="Arial" w:cs="Arial"/>
          <w:b/>
          <w:lang w:val="ru-RU"/>
        </w:rPr>
        <w:t xml:space="preserve">ИЗЈАВА О АУТОРИЗАЦИЈИ ПОНУДЕ </w:t>
      </w:r>
    </w:p>
    <w:p w14:paraId="0078DE47" w14:textId="77777777" w:rsidR="00AD37A8" w:rsidRPr="0088633E" w:rsidRDefault="00AD37A8" w:rsidP="00AD37A8">
      <w:pPr>
        <w:spacing w:before="120"/>
        <w:jc w:val="center"/>
        <w:rPr>
          <w:rFonts w:ascii="Arial" w:hAnsi="Arial" w:cs="Arial"/>
          <w:b/>
          <w:lang w:val="sr-Cyrl-RS"/>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36"/>
        <w:gridCol w:w="6291"/>
      </w:tblGrid>
      <w:tr w:rsidR="00AD37A8" w:rsidRPr="0088633E" w14:paraId="21DF9306" w14:textId="77777777" w:rsidTr="008E2551">
        <w:trPr>
          <w:trHeight w:val="576"/>
          <w:tblCellSpacing w:w="20" w:type="dxa"/>
        </w:trPr>
        <w:tc>
          <w:tcPr>
            <w:tcW w:w="3909" w:type="dxa"/>
            <w:shd w:val="clear" w:color="auto" w:fill="F2F2F2"/>
            <w:vAlign w:val="center"/>
          </w:tcPr>
          <w:p w14:paraId="37F40942" w14:textId="77777777" w:rsidR="00AD37A8" w:rsidRPr="0088633E" w:rsidRDefault="00AD37A8" w:rsidP="00EB6EC1">
            <w:pPr>
              <w:spacing w:before="120"/>
              <w:rPr>
                <w:rFonts w:ascii="Arial" w:hAnsi="Arial" w:cs="Arial"/>
                <w:noProof/>
                <w:lang w:val="ru-RU"/>
              </w:rPr>
            </w:pPr>
            <w:r w:rsidRPr="0088633E">
              <w:rPr>
                <w:rFonts w:ascii="Arial" w:hAnsi="Arial" w:cs="Arial"/>
                <w:noProof/>
                <w:lang w:val="ru-RU"/>
              </w:rPr>
              <w:t>Назив произвођача / овлашћени представник произвођача</w:t>
            </w:r>
          </w:p>
        </w:tc>
        <w:tc>
          <w:tcPr>
            <w:tcW w:w="6319" w:type="dxa"/>
          </w:tcPr>
          <w:p w14:paraId="2813FD0D" w14:textId="77777777" w:rsidR="00AD37A8" w:rsidRPr="0088633E" w:rsidRDefault="00AD37A8" w:rsidP="00EB6EC1">
            <w:pPr>
              <w:spacing w:before="120"/>
              <w:jc w:val="both"/>
              <w:rPr>
                <w:rFonts w:ascii="Arial" w:hAnsi="Arial" w:cs="Arial"/>
                <w:noProof/>
                <w:lang w:val="ru-RU"/>
              </w:rPr>
            </w:pPr>
          </w:p>
        </w:tc>
      </w:tr>
      <w:tr w:rsidR="00AD37A8" w:rsidRPr="0088633E" w14:paraId="3AA7D9F0" w14:textId="77777777" w:rsidTr="008E2551">
        <w:trPr>
          <w:trHeight w:val="503"/>
          <w:tblCellSpacing w:w="20" w:type="dxa"/>
        </w:trPr>
        <w:tc>
          <w:tcPr>
            <w:tcW w:w="3909" w:type="dxa"/>
            <w:shd w:val="clear" w:color="auto" w:fill="F2F2F2"/>
            <w:vAlign w:val="center"/>
          </w:tcPr>
          <w:p w14:paraId="1918029B" w14:textId="77777777" w:rsidR="00AD37A8" w:rsidRPr="0088633E" w:rsidRDefault="00AD37A8" w:rsidP="00EB6EC1">
            <w:pPr>
              <w:spacing w:before="120"/>
              <w:jc w:val="both"/>
              <w:rPr>
                <w:rFonts w:ascii="Arial" w:hAnsi="Arial" w:cs="Arial"/>
                <w:noProof/>
                <w:lang w:val="sr-Cyrl-RS"/>
              </w:rPr>
            </w:pPr>
            <w:r w:rsidRPr="0088633E">
              <w:rPr>
                <w:rFonts w:ascii="Arial" w:hAnsi="Arial" w:cs="Arial"/>
                <w:noProof/>
                <w:lang w:val="sr-Latn-CS"/>
              </w:rPr>
              <w:t>Седиште</w:t>
            </w:r>
          </w:p>
        </w:tc>
        <w:tc>
          <w:tcPr>
            <w:tcW w:w="6319" w:type="dxa"/>
          </w:tcPr>
          <w:p w14:paraId="4928BB57" w14:textId="77777777" w:rsidR="00AD37A8" w:rsidRPr="0088633E" w:rsidRDefault="00AD37A8" w:rsidP="00EB6EC1">
            <w:pPr>
              <w:spacing w:before="120"/>
              <w:jc w:val="both"/>
              <w:rPr>
                <w:rFonts w:ascii="Arial" w:hAnsi="Arial" w:cs="Arial"/>
                <w:noProof/>
                <w:lang w:val="sr-Latn-CS"/>
              </w:rPr>
            </w:pPr>
          </w:p>
        </w:tc>
      </w:tr>
      <w:tr w:rsidR="00AD37A8" w:rsidRPr="0088633E" w14:paraId="2DA2BC1B" w14:textId="77777777" w:rsidTr="008E2551">
        <w:trPr>
          <w:trHeight w:val="629"/>
          <w:tblCellSpacing w:w="20" w:type="dxa"/>
        </w:trPr>
        <w:tc>
          <w:tcPr>
            <w:tcW w:w="3909" w:type="dxa"/>
            <w:shd w:val="clear" w:color="auto" w:fill="F2F2F2"/>
            <w:vAlign w:val="center"/>
          </w:tcPr>
          <w:p w14:paraId="5460A427" w14:textId="77777777" w:rsidR="00AD37A8" w:rsidRPr="0088633E" w:rsidRDefault="00AD37A8" w:rsidP="00EB6EC1">
            <w:pPr>
              <w:spacing w:before="120"/>
              <w:rPr>
                <w:rFonts w:ascii="Arial" w:hAnsi="Arial" w:cs="Arial"/>
                <w:noProof/>
                <w:lang w:val="sr-Cyrl-RS"/>
              </w:rPr>
            </w:pPr>
            <w:r w:rsidRPr="0088633E">
              <w:rPr>
                <w:rFonts w:ascii="Arial" w:hAnsi="Arial" w:cs="Arial"/>
                <w:noProof/>
                <w:lang w:val="sr-Latn-CS"/>
              </w:rPr>
              <w:t>Адреса</w:t>
            </w:r>
            <w:r w:rsidRPr="0088633E">
              <w:rPr>
                <w:rFonts w:ascii="Arial" w:hAnsi="Arial" w:cs="Arial"/>
                <w:noProof/>
                <w:lang w:val="sr-Cyrl-RS"/>
              </w:rPr>
              <w:t xml:space="preserve"> и држава произвођачa /</w:t>
            </w:r>
            <w:r w:rsidRPr="0088633E">
              <w:rPr>
                <w:rFonts w:ascii="Arial" w:hAnsi="Arial" w:cs="Arial"/>
                <w:noProof/>
                <w:lang w:val="ru-RU"/>
              </w:rPr>
              <w:t xml:space="preserve"> овлашћени представник произвођача</w:t>
            </w:r>
          </w:p>
        </w:tc>
        <w:tc>
          <w:tcPr>
            <w:tcW w:w="6319" w:type="dxa"/>
          </w:tcPr>
          <w:p w14:paraId="1A864F73" w14:textId="77777777" w:rsidR="00AD37A8" w:rsidRPr="0088633E" w:rsidRDefault="00AD37A8" w:rsidP="00EB6EC1">
            <w:pPr>
              <w:spacing w:before="120"/>
              <w:jc w:val="both"/>
              <w:rPr>
                <w:rFonts w:ascii="Arial" w:hAnsi="Arial" w:cs="Arial"/>
                <w:noProof/>
                <w:lang w:val="sr-Latn-CS"/>
              </w:rPr>
            </w:pPr>
          </w:p>
        </w:tc>
      </w:tr>
    </w:tbl>
    <w:p w14:paraId="57171CAB" w14:textId="77777777" w:rsidR="00AD37A8" w:rsidRPr="0088633E" w:rsidRDefault="00AD37A8" w:rsidP="00AD37A8">
      <w:pPr>
        <w:spacing w:before="120"/>
        <w:jc w:val="both"/>
        <w:rPr>
          <w:rFonts w:ascii="Arial" w:hAnsi="Arial" w:cs="Arial"/>
          <w:lang w:val="sr-Cyrl-RS"/>
        </w:rPr>
      </w:pPr>
      <w:r w:rsidRPr="0088633E">
        <w:rPr>
          <w:rFonts w:ascii="Arial" w:hAnsi="Arial" w:cs="Arial"/>
          <w:lang w:val="sr-Cyrl-RS"/>
        </w:rPr>
        <w:t>У својству произвођача:</w:t>
      </w:r>
    </w:p>
    <w:p w14:paraId="2CB3A330" w14:textId="77777777" w:rsidR="00AD37A8" w:rsidRPr="0088633E" w:rsidRDefault="00AD37A8" w:rsidP="00AD37A8">
      <w:pPr>
        <w:spacing w:before="120"/>
        <w:jc w:val="both"/>
        <w:rPr>
          <w:rFonts w:ascii="Arial" w:hAnsi="Arial" w:cs="Arial"/>
          <w:lang w:val="sr-Cyrl-RS"/>
        </w:rPr>
      </w:pPr>
      <w:r w:rsidRPr="0088633E">
        <w:rPr>
          <w:rFonts w:ascii="Arial" w:hAnsi="Arial" w:cs="Arial"/>
          <w:lang w:val="sr-Latn-RS"/>
        </w:rPr>
        <w:t>________________________________________________________________________</w:t>
      </w:r>
      <w:r w:rsidRPr="0088633E">
        <w:rPr>
          <w:rFonts w:ascii="Arial" w:hAnsi="Arial" w:cs="Arial"/>
          <w:lang w:val="sr-Cyrl-RS"/>
        </w:rPr>
        <w:t>______________________________________________________________</w:t>
      </w:r>
      <w:r>
        <w:rPr>
          <w:rFonts w:ascii="Arial" w:hAnsi="Arial" w:cs="Arial"/>
          <w:lang w:val="sr-Cyrl-RS"/>
        </w:rPr>
        <w:t>________________</w:t>
      </w:r>
    </w:p>
    <w:p w14:paraId="028844D4" w14:textId="77777777" w:rsidR="00AD37A8" w:rsidRPr="0088633E" w:rsidRDefault="00AD37A8" w:rsidP="00AD37A8">
      <w:pPr>
        <w:spacing w:before="120"/>
        <w:jc w:val="both"/>
        <w:rPr>
          <w:rFonts w:ascii="Arial" w:hAnsi="Arial" w:cs="Arial"/>
          <w:lang w:val="sr-Cyrl-RS"/>
        </w:rPr>
      </w:pPr>
      <w:r w:rsidRPr="0088633E">
        <w:rPr>
          <w:rFonts w:ascii="Arial" w:hAnsi="Arial" w:cs="Arial"/>
          <w:lang w:val="sr-Latn-RS"/>
        </w:rPr>
        <w:t>________________________________________________________________________</w:t>
      </w:r>
      <w:r w:rsidRPr="0088633E">
        <w:rPr>
          <w:rFonts w:ascii="Arial" w:hAnsi="Arial" w:cs="Arial"/>
          <w:lang w:val="sr-Cyrl-RS"/>
        </w:rPr>
        <w:t>____________________________________________________________________________________________________________________________________________________________________________________________________________________________________</w:t>
      </w:r>
    </w:p>
    <w:p w14:paraId="40C52B11" w14:textId="77777777" w:rsidR="00AD37A8" w:rsidRPr="0088633E" w:rsidRDefault="00AD37A8" w:rsidP="00AD37A8">
      <w:pPr>
        <w:spacing w:before="120"/>
        <w:jc w:val="both"/>
        <w:rPr>
          <w:rFonts w:ascii="Arial" w:hAnsi="Arial" w:cs="Arial"/>
          <w:lang w:val="sr-Cyrl-RS"/>
        </w:rPr>
      </w:pPr>
      <w:r w:rsidRPr="0088633E">
        <w:rPr>
          <w:rFonts w:ascii="Arial" w:hAnsi="Arial" w:cs="Arial"/>
          <w:lang w:val="sr-Cyrl-RS"/>
        </w:rPr>
        <w:t xml:space="preserve">(навести понуђена </w:t>
      </w:r>
      <w:r w:rsidRPr="0088633E">
        <w:rPr>
          <w:rFonts w:ascii="Arial" w:hAnsi="Arial" w:cs="Arial"/>
        </w:rPr>
        <w:t>добра из Техничке Спецификације</w:t>
      </w:r>
      <w:r>
        <w:rPr>
          <w:rFonts w:ascii="Arial" w:hAnsi="Arial" w:cs="Arial"/>
          <w:lang w:val="sr-Cyrl-RS"/>
        </w:rPr>
        <w:t>)</w:t>
      </w:r>
      <w:r w:rsidRPr="0088633E">
        <w:rPr>
          <w:rFonts w:ascii="Arial" w:hAnsi="Arial" w:cs="Arial"/>
        </w:rPr>
        <w:t xml:space="preserve"> </w:t>
      </w:r>
      <w:r w:rsidRPr="0088633E">
        <w:rPr>
          <w:rFonts w:ascii="Arial" w:hAnsi="Arial" w:cs="Arial"/>
          <w:lang w:val="sr-Cyrl-RS"/>
        </w:rPr>
        <w:t>изјављујем да у потпуности подржавам понуђача</w:t>
      </w:r>
      <w:r w:rsidRPr="0088633E">
        <w:rPr>
          <w:rFonts w:ascii="Arial" w:eastAsia="Calibri" w:hAnsi="Arial" w:cs="Arial"/>
          <w:iCs/>
          <w:lang w:val="sr-Cyrl-RS"/>
        </w:rPr>
        <w:t xml:space="preserve"> којим се потврђује право продаје, техничке подршке и понуђеног решења на територији Републике Србије</w:t>
      </w:r>
    </w:p>
    <w:p w14:paraId="671211E7" w14:textId="77777777" w:rsidR="00AD37A8" w:rsidRPr="0088633E" w:rsidRDefault="00AD37A8" w:rsidP="00AD37A8">
      <w:pPr>
        <w:spacing w:before="120"/>
        <w:jc w:val="right"/>
        <w:rPr>
          <w:rFonts w:ascii="Arial" w:hAnsi="Arial" w:cs="Arial"/>
          <w:lang w:val="sr-Cyrl-RS"/>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92"/>
        <w:gridCol w:w="5735"/>
      </w:tblGrid>
      <w:tr w:rsidR="00AD37A8" w:rsidRPr="0088633E" w14:paraId="357553FD" w14:textId="77777777" w:rsidTr="008E2551">
        <w:trPr>
          <w:trHeight w:val="481"/>
          <w:tblCellSpacing w:w="20" w:type="dxa"/>
        </w:trPr>
        <w:tc>
          <w:tcPr>
            <w:tcW w:w="4476" w:type="dxa"/>
            <w:shd w:val="clear" w:color="auto" w:fill="F2F2F2"/>
            <w:vAlign w:val="center"/>
          </w:tcPr>
          <w:p w14:paraId="3B45BCE2" w14:textId="77777777" w:rsidR="00AD37A8" w:rsidRPr="0088633E" w:rsidRDefault="00AD37A8" w:rsidP="00EB6EC1">
            <w:pPr>
              <w:spacing w:before="120"/>
              <w:jc w:val="both"/>
              <w:rPr>
                <w:rFonts w:ascii="Arial" w:hAnsi="Arial" w:cs="Arial"/>
                <w:noProof/>
                <w:lang w:val="ru-RU"/>
              </w:rPr>
            </w:pPr>
            <w:r w:rsidRPr="0088633E">
              <w:rPr>
                <w:rFonts w:ascii="Arial" w:hAnsi="Arial" w:cs="Arial"/>
                <w:noProof/>
                <w:lang w:val="ru-RU"/>
              </w:rPr>
              <w:t>Назив</w:t>
            </w:r>
            <w:r w:rsidRPr="0088633E">
              <w:rPr>
                <w:rFonts w:ascii="Arial" w:hAnsi="Arial" w:cs="Arial"/>
                <w:noProof/>
                <w:lang w:val="sr-Latn-RS"/>
              </w:rPr>
              <w:t xml:space="preserve"> </w:t>
            </w:r>
            <w:r w:rsidRPr="0088633E">
              <w:rPr>
                <w:rFonts w:ascii="Arial" w:hAnsi="Arial" w:cs="Arial"/>
                <w:noProof/>
                <w:lang w:val="ru-RU"/>
              </w:rPr>
              <w:t>понуђача</w:t>
            </w:r>
          </w:p>
        </w:tc>
        <w:tc>
          <w:tcPr>
            <w:tcW w:w="5752" w:type="dxa"/>
          </w:tcPr>
          <w:p w14:paraId="7D6C0E81" w14:textId="77777777" w:rsidR="00AD37A8" w:rsidRPr="0088633E" w:rsidRDefault="00AD37A8" w:rsidP="00EB6EC1">
            <w:pPr>
              <w:spacing w:before="120"/>
              <w:jc w:val="both"/>
              <w:rPr>
                <w:rFonts w:ascii="Arial" w:hAnsi="Arial" w:cs="Arial"/>
                <w:noProof/>
                <w:lang w:val="ru-RU"/>
              </w:rPr>
            </w:pPr>
          </w:p>
        </w:tc>
      </w:tr>
      <w:tr w:rsidR="00AD37A8" w:rsidRPr="0088633E" w14:paraId="1E968686" w14:textId="77777777" w:rsidTr="008E2551">
        <w:trPr>
          <w:trHeight w:val="435"/>
          <w:tblCellSpacing w:w="20" w:type="dxa"/>
        </w:trPr>
        <w:tc>
          <w:tcPr>
            <w:tcW w:w="4476" w:type="dxa"/>
            <w:shd w:val="clear" w:color="auto" w:fill="F2F2F2"/>
            <w:vAlign w:val="center"/>
          </w:tcPr>
          <w:p w14:paraId="7123E4C1" w14:textId="77777777" w:rsidR="00AD37A8" w:rsidRPr="0088633E" w:rsidRDefault="00AD37A8" w:rsidP="00EB6EC1">
            <w:pPr>
              <w:spacing w:before="120"/>
              <w:jc w:val="both"/>
              <w:rPr>
                <w:rFonts w:ascii="Arial" w:hAnsi="Arial" w:cs="Arial"/>
                <w:noProof/>
                <w:lang w:val="sr-Cyrl-RS"/>
              </w:rPr>
            </w:pPr>
            <w:r w:rsidRPr="0088633E">
              <w:rPr>
                <w:rFonts w:ascii="Arial" w:hAnsi="Arial" w:cs="Arial"/>
                <w:noProof/>
                <w:lang w:val="sr-Latn-CS"/>
              </w:rPr>
              <w:t>Седиште</w:t>
            </w:r>
          </w:p>
        </w:tc>
        <w:tc>
          <w:tcPr>
            <w:tcW w:w="5752" w:type="dxa"/>
          </w:tcPr>
          <w:p w14:paraId="090BA3C6" w14:textId="77777777" w:rsidR="00AD37A8" w:rsidRPr="0088633E" w:rsidRDefault="00AD37A8" w:rsidP="00EB6EC1">
            <w:pPr>
              <w:spacing w:before="120"/>
              <w:jc w:val="both"/>
              <w:rPr>
                <w:rFonts w:ascii="Arial" w:hAnsi="Arial" w:cs="Arial"/>
                <w:noProof/>
                <w:lang w:val="sr-Latn-CS"/>
              </w:rPr>
            </w:pPr>
          </w:p>
        </w:tc>
      </w:tr>
      <w:tr w:rsidR="00AD37A8" w:rsidRPr="0088633E" w14:paraId="312500A5" w14:textId="77777777" w:rsidTr="008E2551">
        <w:trPr>
          <w:trHeight w:val="560"/>
          <w:tblCellSpacing w:w="20" w:type="dxa"/>
        </w:trPr>
        <w:tc>
          <w:tcPr>
            <w:tcW w:w="4476" w:type="dxa"/>
            <w:shd w:val="clear" w:color="auto" w:fill="F2F2F2"/>
            <w:vAlign w:val="center"/>
          </w:tcPr>
          <w:p w14:paraId="0FB380E0" w14:textId="77777777" w:rsidR="00AD37A8" w:rsidRPr="0088633E" w:rsidRDefault="00AD37A8" w:rsidP="00EB6EC1">
            <w:pPr>
              <w:spacing w:before="120"/>
              <w:jc w:val="both"/>
              <w:rPr>
                <w:rFonts w:ascii="Arial" w:hAnsi="Arial" w:cs="Arial"/>
                <w:noProof/>
                <w:lang w:val="sr-Cyrl-RS"/>
              </w:rPr>
            </w:pPr>
            <w:r w:rsidRPr="0088633E">
              <w:rPr>
                <w:rFonts w:ascii="Arial" w:hAnsi="Arial" w:cs="Arial"/>
                <w:noProof/>
                <w:lang w:val="sr-Latn-CS"/>
              </w:rPr>
              <w:t xml:space="preserve">Адреса </w:t>
            </w:r>
            <w:r w:rsidRPr="0088633E">
              <w:rPr>
                <w:rFonts w:ascii="Arial" w:hAnsi="Arial" w:cs="Arial"/>
                <w:noProof/>
                <w:lang w:val="sr-Cyrl-RS"/>
              </w:rPr>
              <w:t>и држава понуђача</w:t>
            </w:r>
          </w:p>
        </w:tc>
        <w:tc>
          <w:tcPr>
            <w:tcW w:w="5752" w:type="dxa"/>
          </w:tcPr>
          <w:p w14:paraId="7463BBB5" w14:textId="77777777" w:rsidR="00AD37A8" w:rsidRPr="0088633E" w:rsidRDefault="00AD37A8" w:rsidP="00EB6EC1">
            <w:pPr>
              <w:spacing w:before="120"/>
              <w:jc w:val="both"/>
              <w:rPr>
                <w:rFonts w:ascii="Arial" w:hAnsi="Arial" w:cs="Arial"/>
                <w:noProof/>
                <w:lang w:val="sr-Latn-CS"/>
              </w:rPr>
            </w:pPr>
          </w:p>
        </w:tc>
      </w:tr>
    </w:tbl>
    <w:p w14:paraId="73969760" w14:textId="77777777" w:rsidR="00AD37A8" w:rsidRPr="0088633E" w:rsidRDefault="00AD37A8" w:rsidP="00AD37A8">
      <w:pPr>
        <w:spacing w:before="120"/>
        <w:jc w:val="both"/>
        <w:rPr>
          <w:rFonts w:ascii="Arial" w:hAnsi="Arial" w:cs="Arial"/>
          <w:lang w:val="sr-Cyrl-RS"/>
        </w:rPr>
      </w:pPr>
      <w:r w:rsidRPr="0088633E">
        <w:rPr>
          <w:rFonts w:ascii="Arial" w:hAnsi="Arial" w:cs="Arial"/>
          <w:lang w:val="sr-Cyrl-RS"/>
        </w:rPr>
        <w:t>који је поднео понуду за јавну набавку добара</w:t>
      </w:r>
      <w:r w:rsidR="00B958FD" w:rsidRPr="00B958FD">
        <w:rPr>
          <w:rFonts w:ascii="Arial" w:hAnsi="Arial" w:cs="Arial"/>
          <w:lang w:val="sr-Cyrl-RS"/>
        </w:rPr>
        <w:t xml:space="preserve"> </w:t>
      </w:r>
      <w:r w:rsidRPr="0088633E">
        <w:rPr>
          <w:rFonts w:ascii="Arial" w:hAnsi="Arial" w:cs="Arial"/>
          <w:lang w:val="sr-Cyrl-RS"/>
        </w:rPr>
        <w:t>бр.</w:t>
      </w:r>
      <w:r w:rsidRPr="0088633E">
        <w:rPr>
          <w:rFonts w:ascii="Arial" w:hAnsi="Arial" w:cs="Arial"/>
          <w:lang w:val="sr-Latn-RS"/>
        </w:rPr>
        <w:t xml:space="preserve"> </w:t>
      </w:r>
      <w:r w:rsidR="00431442">
        <w:rPr>
          <w:rFonts w:ascii="Arial" w:hAnsi="Arial" w:cs="Arial"/>
          <w:lang w:val="sr-Cyrl-RS"/>
        </w:rPr>
        <w:t>ЈН/1000/0427/2019(1482/2019)</w:t>
      </w:r>
      <w:r w:rsidRPr="0088633E">
        <w:rPr>
          <w:rFonts w:ascii="Arial" w:hAnsi="Arial" w:cs="Arial"/>
          <w:lang w:val="sr-Cyrl-RS"/>
        </w:rPr>
        <w:t xml:space="preserve">, </w:t>
      </w:r>
      <w:r w:rsidR="00431442" w:rsidRPr="00783A25">
        <w:rPr>
          <w:rFonts w:ascii="Arial" w:hAnsi="Arial" w:cs="Arial"/>
          <w:b/>
        </w:rPr>
        <w:t>„</w:t>
      </w:r>
      <w:r w:rsidR="00431442"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431442" w:rsidRPr="00783A25">
        <w:rPr>
          <w:rFonts w:ascii="Arial" w:hAnsi="Arial" w:cs="Arial"/>
          <w:b/>
          <w:lang w:val="sr-Cyrl-RS"/>
        </w:rPr>
        <w:t xml:space="preserve"> окружењем </w:t>
      </w:r>
      <w:r w:rsidR="00431442" w:rsidRPr="00783A25">
        <w:rPr>
          <w:rFonts w:ascii="Arial" w:hAnsi="Arial"/>
          <w:b/>
          <w:lang w:val="sr-Cyrl-RS"/>
        </w:rPr>
        <w:t>“</w:t>
      </w:r>
      <w:r w:rsidR="00431442">
        <w:rPr>
          <w:rFonts w:ascii="Arial" w:hAnsi="Arial"/>
          <w:b/>
          <w:lang w:val="sr-Cyrl-RS"/>
        </w:rPr>
        <w:t xml:space="preserve"> </w:t>
      </w:r>
      <w:r w:rsidRPr="0088633E">
        <w:rPr>
          <w:rFonts w:ascii="Arial" w:eastAsia="Arial Unicode MS" w:hAnsi="Arial" w:cs="Arial"/>
          <w:kern w:val="1"/>
          <w:lang w:val="sr-Cyrl-RS" w:eastAsia="ar-SA"/>
        </w:rPr>
        <w:t>Јавно предузеће „Електропривреда Србије“ Београд</w:t>
      </w:r>
      <w:r w:rsidRPr="0088633E">
        <w:rPr>
          <w:rFonts w:ascii="Arial" w:hAnsi="Arial" w:cs="Arial"/>
          <w:lang w:val="sr-Cyrl-RS"/>
        </w:rPr>
        <w:t>.</w:t>
      </w:r>
    </w:p>
    <w:p w14:paraId="733A2B1E" w14:textId="77777777" w:rsidR="00AD37A8" w:rsidRPr="0088633E" w:rsidRDefault="00AD37A8" w:rsidP="00AD37A8">
      <w:pPr>
        <w:rPr>
          <w:rFonts w:ascii="Arial" w:hAnsi="Arial"/>
          <w:bCs/>
          <w:caps/>
          <w:lang w:val="sr-Cyrl-RS" w:eastAsia="ar-SA"/>
        </w:rPr>
      </w:pPr>
    </w:p>
    <w:p w14:paraId="199517CF" w14:textId="77777777" w:rsidR="00AD37A8" w:rsidRPr="0088633E" w:rsidRDefault="00AD37A8" w:rsidP="00AD37A8">
      <w:pPr>
        <w:widowControl w:val="0"/>
        <w:spacing w:before="120" w:after="60"/>
        <w:jc w:val="both"/>
        <w:outlineLvl w:val="0"/>
        <w:rPr>
          <w:rFonts w:ascii="Arial" w:hAnsi="Arial"/>
          <w:bCs/>
          <w:kern w:val="28"/>
          <w:lang w:val="ru-RU" w:eastAsia="x-none"/>
        </w:rPr>
      </w:pPr>
      <w:r w:rsidRPr="0088633E">
        <w:rPr>
          <w:rFonts w:ascii="Arial" w:hAnsi="Arial"/>
          <w:bCs/>
          <w:kern w:val="28"/>
          <w:lang w:val="ru-RU" w:eastAsia="x-none"/>
        </w:rPr>
        <w:t xml:space="preserve">Гарантни период износи _______ </w:t>
      </w:r>
      <w:r w:rsidRPr="0088633E">
        <w:rPr>
          <w:rFonts w:ascii="Arial" w:hAnsi="Arial"/>
          <w:bCs/>
          <w:kern w:val="28"/>
          <w:lang w:val="sr-Cyrl-RS" w:eastAsia="x-none"/>
        </w:rPr>
        <w:t>месеци</w:t>
      </w:r>
      <w:r w:rsidRPr="0088633E">
        <w:rPr>
          <w:rFonts w:ascii="Arial" w:hAnsi="Arial"/>
          <w:bCs/>
          <w:kern w:val="28"/>
          <w:lang w:val="ru-RU" w:eastAsia="x-none"/>
        </w:rPr>
        <w:t xml:space="preserve"> (минимално </w:t>
      </w:r>
      <w:r w:rsidRPr="0088633E">
        <w:rPr>
          <w:rFonts w:ascii="Arial" w:hAnsi="Arial"/>
          <w:bCs/>
          <w:kern w:val="28"/>
          <w:lang w:val="sr-Cyrl-RS" w:eastAsia="x-none"/>
        </w:rPr>
        <w:t>12</w:t>
      </w:r>
      <w:r w:rsidRPr="0088633E">
        <w:rPr>
          <w:rFonts w:ascii="Arial" w:hAnsi="Arial"/>
          <w:bCs/>
          <w:kern w:val="28"/>
          <w:lang w:val="ru-RU" w:eastAsia="x-none"/>
        </w:rPr>
        <w:t xml:space="preserve"> месец</w:t>
      </w:r>
      <w:r w:rsidR="00C105B0">
        <w:rPr>
          <w:rFonts w:ascii="Arial" w:hAnsi="Arial"/>
          <w:bCs/>
          <w:kern w:val="28"/>
          <w:lang w:val="ru-RU" w:eastAsia="x-none"/>
        </w:rPr>
        <w:t>и</w:t>
      </w:r>
      <w:r w:rsidRPr="0088633E">
        <w:rPr>
          <w:rFonts w:ascii="Arial" w:hAnsi="Arial"/>
          <w:bCs/>
          <w:kern w:val="28"/>
          <w:lang w:val="ru-RU" w:eastAsia="x-none"/>
        </w:rPr>
        <w:t xml:space="preserve">). </w:t>
      </w:r>
    </w:p>
    <w:p w14:paraId="07BF280F" w14:textId="77777777" w:rsidR="00AD37A8" w:rsidRPr="0088633E" w:rsidRDefault="00AD37A8" w:rsidP="00AD37A8">
      <w:pPr>
        <w:widowControl w:val="0"/>
        <w:spacing w:before="120" w:after="60"/>
        <w:jc w:val="both"/>
        <w:outlineLvl w:val="0"/>
        <w:rPr>
          <w:rFonts w:ascii="Arial" w:hAnsi="Arial"/>
          <w:bCs/>
          <w:kern w:val="28"/>
          <w:lang w:val="ru-RU" w:eastAsia="x-none"/>
        </w:rPr>
      </w:pPr>
      <w:r w:rsidRPr="0088633E">
        <w:rPr>
          <w:rFonts w:ascii="Arial" w:hAnsi="Arial"/>
          <w:bCs/>
          <w:kern w:val="28"/>
          <w:lang w:val="ru-RU" w:eastAsia="x-none"/>
        </w:rPr>
        <w:t>Овлашћени сервис:_________________________ (уписати назив, адресу, контакт особу и контакт телефон овлашћеног сервиса)</w:t>
      </w:r>
    </w:p>
    <w:p w14:paraId="4B708258" w14:textId="77777777" w:rsidR="00AD37A8" w:rsidRPr="0088633E" w:rsidRDefault="00AD37A8" w:rsidP="00AD37A8">
      <w:pPr>
        <w:autoSpaceDE w:val="0"/>
        <w:autoSpaceDN w:val="0"/>
        <w:adjustRightInd w:val="0"/>
        <w:spacing w:before="120"/>
        <w:jc w:val="both"/>
        <w:rPr>
          <w:rFonts w:ascii="Arial" w:eastAsia="TimesNewRomanPSMT" w:hAnsi="Arial" w:cs="Arial"/>
          <w:bCs/>
          <w:lang w:val="sr-Cyrl-RS"/>
        </w:rPr>
      </w:pPr>
      <w:r w:rsidRPr="0088633E">
        <w:rPr>
          <w:rFonts w:ascii="Arial" w:hAnsi="Arial" w:cs="Arial"/>
          <w:lang w:val="sr-Cyrl-RS"/>
        </w:rPr>
        <w:t xml:space="preserve">              Место и </w:t>
      </w:r>
      <w:r w:rsidRPr="0088633E">
        <w:rPr>
          <w:rFonts w:ascii="Arial" w:eastAsia="TimesNewRomanPSMT" w:hAnsi="Arial" w:cs="Arial"/>
          <w:bCs/>
          <w:lang w:val="ru-RU"/>
        </w:rPr>
        <w:t xml:space="preserve">датум </w:t>
      </w:r>
      <w:r w:rsidRPr="0088633E">
        <w:rPr>
          <w:rFonts w:ascii="Arial" w:eastAsia="TimesNewRomanPSMT" w:hAnsi="Arial" w:cs="Arial"/>
          <w:bCs/>
          <w:lang w:val="sr-Cyrl-RS"/>
        </w:rPr>
        <w:tab/>
      </w:r>
      <w:r w:rsidRPr="0088633E">
        <w:rPr>
          <w:rFonts w:ascii="Arial" w:eastAsia="TimesNewRomanPSMT" w:hAnsi="Arial" w:cs="Arial"/>
          <w:bCs/>
          <w:lang w:val="sr-Cyrl-RS"/>
        </w:rPr>
        <w:tab/>
      </w:r>
      <w:r w:rsidRPr="0088633E">
        <w:rPr>
          <w:rFonts w:ascii="Arial" w:eastAsia="TimesNewRomanPSMT" w:hAnsi="Arial" w:cs="Arial"/>
          <w:bCs/>
          <w:lang w:val="sr-Cyrl-RS"/>
        </w:rPr>
        <w:tab/>
      </w:r>
      <w:r w:rsidRPr="0088633E">
        <w:rPr>
          <w:rFonts w:ascii="Arial" w:eastAsia="TimesNewRomanPSMT" w:hAnsi="Arial" w:cs="Arial"/>
          <w:bCs/>
          <w:lang w:val="sr-Cyrl-RS"/>
        </w:rPr>
        <w:tab/>
      </w:r>
      <w:r w:rsidRPr="0088633E">
        <w:rPr>
          <w:rFonts w:ascii="Arial" w:eastAsia="TimesNewRomanPSMT" w:hAnsi="Arial" w:cs="Arial"/>
          <w:bCs/>
          <w:lang w:val="sr-Cyrl-RS"/>
        </w:rPr>
        <w:tab/>
        <w:t xml:space="preserve">                   Произвођач</w:t>
      </w:r>
    </w:p>
    <w:p w14:paraId="36453AF8" w14:textId="77777777" w:rsidR="00AD37A8" w:rsidRPr="0088633E" w:rsidRDefault="00AD37A8" w:rsidP="00AD37A8">
      <w:pPr>
        <w:autoSpaceDE w:val="0"/>
        <w:autoSpaceDN w:val="0"/>
        <w:adjustRightInd w:val="0"/>
        <w:spacing w:before="120"/>
        <w:ind w:left="2880" w:firstLine="720"/>
        <w:jc w:val="both"/>
        <w:rPr>
          <w:rFonts w:ascii="Arial" w:eastAsia="TimesNewRomanPSMT" w:hAnsi="Arial" w:cs="Arial"/>
          <w:bCs/>
          <w:lang w:val="ru-RU"/>
        </w:rPr>
      </w:pPr>
      <w:r w:rsidRPr="0088633E">
        <w:rPr>
          <w:rFonts w:ascii="Arial" w:eastAsia="TimesNewRomanPSMT" w:hAnsi="Arial" w:cs="Arial"/>
          <w:bCs/>
          <w:lang w:val="sr-Cyrl-RS"/>
        </w:rPr>
        <w:t xml:space="preserve">              </w:t>
      </w:r>
      <w:r w:rsidRPr="0088633E">
        <w:rPr>
          <w:rFonts w:ascii="Arial" w:eastAsia="TimesNewRomanPSMT" w:hAnsi="Arial" w:cs="Arial"/>
          <w:bCs/>
          <w:lang w:val="ru-RU"/>
        </w:rPr>
        <w:t xml:space="preserve">М. П. </w:t>
      </w:r>
    </w:p>
    <w:p w14:paraId="18F3FD22" w14:textId="77777777" w:rsidR="00AD37A8" w:rsidRPr="0088633E" w:rsidRDefault="00AD37A8" w:rsidP="00AD37A8">
      <w:pPr>
        <w:autoSpaceDE w:val="0"/>
        <w:autoSpaceDN w:val="0"/>
        <w:adjustRightInd w:val="0"/>
        <w:spacing w:before="120"/>
        <w:jc w:val="both"/>
        <w:rPr>
          <w:rFonts w:ascii="Arial" w:eastAsia="TimesNewRomanPS-BoldMT" w:hAnsi="Arial" w:cs="Arial"/>
          <w:b/>
          <w:bCs/>
          <w:i/>
          <w:iCs/>
          <w:lang w:val="sr-Cyrl-RS"/>
        </w:rPr>
      </w:pPr>
      <w:r w:rsidRPr="0088633E">
        <w:rPr>
          <w:rFonts w:ascii="Arial" w:eastAsia="TimesNewRomanPS-BoldMT" w:hAnsi="Arial" w:cs="Arial"/>
          <w:b/>
          <w:bCs/>
          <w:i/>
          <w:iCs/>
          <w:lang w:val="sr-Cyrl-RS"/>
        </w:rPr>
        <w:t xml:space="preserve">   _______________________</w:t>
      </w:r>
      <w:r w:rsidRPr="0088633E">
        <w:rPr>
          <w:rFonts w:ascii="Arial" w:eastAsia="TimesNewRomanPS-BoldMT" w:hAnsi="Arial" w:cs="Arial"/>
          <w:b/>
          <w:bCs/>
          <w:i/>
          <w:iCs/>
          <w:lang w:val="sr-Cyrl-RS"/>
        </w:rPr>
        <w:tab/>
      </w:r>
      <w:r w:rsidRPr="0088633E">
        <w:rPr>
          <w:rFonts w:ascii="Arial" w:eastAsia="TimesNewRomanPS-BoldMT" w:hAnsi="Arial" w:cs="Arial"/>
          <w:b/>
          <w:bCs/>
          <w:i/>
          <w:iCs/>
          <w:lang w:val="sr-Cyrl-RS"/>
        </w:rPr>
        <w:tab/>
      </w:r>
      <w:r w:rsidRPr="0088633E">
        <w:rPr>
          <w:rFonts w:ascii="Arial" w:eastAsia="TimesNewRomanPS-BoldMT" w:hAnsi="Arial" w:cs="Arial"/>
          <w:b/>
          <w:bCs/>
          <w:i/>
          <w:iCs/>
          <w:lang w:val="sr-Cyrl-RS"/>
        </w:rPr>
        <w:tab/>
        <w:t xml:space="preserve">                _________________________</w:t>
      </w:r>
    </w:p>
    <w:p w14:paraId="6342CE4D" w14:textId="77777777" w:rsidR="00AD37A8" w:rsidRPr="0088633E" w:rsidRDefault="00AD37A8" w:rsidP="00AD37A8">
      <w:pPr>
        <w:spacing w:before="120"/>
        <w:jc w:val="both"/>
        <w:rPr>
          <w:rFonts w:ascii="Arial" w:hAnsi="Arial" w:cs="Arial"/>
          <w:lang w:val="ru-RU"/>
        </w:rPr>
      </w:pPr>
      <w:r w:rsidRPr="0088633E">
        <w:rPr>
          <w:rFonts w:ascii="Arial" w:hAnsi="Arial" w:cs="Arial"/>
          <w:lang w:val="sr-Cyrl-RS"/>
        </w:rPr>
        <w:t xml:space="preserve">                                                                                                 </w:t>
      </w:r>
      <w:r w:rsidRPr="0088633E">
        <w:rPr>
          <w:rFonts w:ascii="Arial" w:hAnsi="Arial" w:cs="Arial"/>
          <w:lang w:val="ru-RU"/>
        </w:rPr>
        <w:t>(потпис овлашћеног лица)</w:t>
      </w:r>
      <w:r w:rsidRPr="0088633E">
        <w:rPr>
          <w:rFonts w:ascii="Arial" w:hAnsi="Arial" w:cs="Arial"/>
          <w:lang w:val="sr-Cyrl-RS"/>
        </w:rPr>
        <w:t xml:space="preserve">    </w:t>
      </w:r>
      <w:r w:rsidRPr="0088633E">
        <w:rPr>
          <w:rFonts w:ascii="Arial" w:eastAsia="Calibri" w:hAnsi="Arial" w:cs="Arial"/>
          <w:bCs/>
          <w:iCs/>
          <w:lang w:val="sr-Cyrl-RS"/>
        </w:rPr>
        <w:t xml:space="preserve">                                                                                         </w:t>
      </w:r>
    </w:p>
    <w:p w14:paraId="14F14EB8" w14:textId="77777777" w:rsidR="00AD37A8" w:rsidRPr="008E2551" w:rsidRDefault="00AD37A8" w:rsidP="00AD37A8">
      <w:pPr>
        <w:jc w:val="both"/>
        <w:rPr>
          <w:rFonts w:ascii="Arial" w:hAnsi="Arial" w:cs="Arial"/>
          <w:lang w:val="sr-Cyrl-RS"/>
        </w:rPr>
      </w:pPr>
    </w:p>
    <w:p w14:paraId="0865AE28" w14:textId="77777777" w:rsidR="00AD37A8" w:rsidRDefault="00AD37A8" w:rsidP="00AD37A8">
      <w:pPr>
        <w:jc w:val="center"/>
        <w:rPr>
          <w:rFonts w:ascii="Arial" w:hAnsi="Arial" w:cs="Arial"/>
          <w:b/>
          <w:lang w:val="sr-Cyrl-RS"/>
        </w:rPr>
      </w:pPr>
    </w:p>
    <w:p w14:paraId="3FD6E8AF" w14:textId="77777777" w:rsidR="00AD37A8" w:rsidRDefault="00AD37A8" w:rsidP="00AD37A8">
      <w:pPr>
        <w:jc w:val="center"/>
        <w:rPr>
          <w:rFonts w:ascii="Arial" w:hAnsi="Arial" w:cs="Arial"/>
          <w:b/>
          <w:lang w:val="sr-Cyrl-RS"/>
        </w:rPr>
      </w:pPr>
    </w:p>
    <w:p w14:paraId="32A9453C" w14:textId="77777777" w:rsidR="00AD37A8" w:rsidRPr="005A6B9D" w:rsidRDefault="00AD37A8" w:rsidP="00AD37A8">
      <w:pPr>
        <w:jc w:val="right"/>
        <w:rPr>
          <w:rFonts w:ascii="Arial" w:hAnsi="Arial" w:cs="Arial"/>
          <w:b/>
          <w:sz w:val="22"/>
          <w:szCs w:val="22"/>
          <w:lang w:val="sr-Cyrl-RS"/>
        </w:rPr>
      </w:pP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sidRPr="009C2697">
        <w:rPr>
          <w:rFonts w:ascii="Arial" w:hAnsi="Arial" w:cs="Arial"/>
          <w:b/>
          <w:sz w:val="22"/>
          <w:szCs w:val="22"/>
        </w:rPr>
        <w:t>О</w:t>
      </w:r>
      <w:r w:rsidRPr="009C2697">
        <w:rPr>
          <w:rFonts w:ascii="Arial" w:hAnsi="Arial" w:cs="Arial"/>
          <w:b/>
          <w:sz w:val="22"/>
          <w:szCs w:val="22"/>
          <w:lang w:val="sr-Cyrl-RS"/>
        </w:rPr>
        <w:t>БРАЗАЦ</w:t>
      </w:r>
      <w:r w:rsidRPr="009C2697">
        <w:rPr>
          <w:rFonts w:ascii="Arial" w:hAnsi="Arial" w:cs="Arial"/>
          <w:b/>
          <w:sz w:val="22"/>
          <w:szCs w:val="22"/>
        </w:rPr>
        <w:t xml:space="preserve"> </w:t>
      </w:r>
      <w:r w:rsidRPr="005A6B9D">
        <w:rPr>
          <w:rFonts w:ascii="Arial" w:hAnsi="Arial" w:cs="Arial"/>
          <w:b/>
          <w:sz w:val="22"/>
          <w:szCs w:val="22"/>
        </w:rPr>
        <w:t>бр.</w:t>
      </w:r>
      <w:r>
        <w:rPr>
          <w:rFonts w:ascii="Arial" w:hAnsi="Arial" w:cs="Arial"/>
          <w:b/>
          <w:sz w:val="22"/>
          <w:szCs w:val="22"/>
          <w:lang w:val="sr-Cyrl-RS"/>
        </w:rPr>
        <w:t>7.</w:t>
      </w:r>
    </w:p>
    <w:p w14:paraId="22D1E976" w14:textId="77777777" w:rsidR="00AD37A8" w:rsidRPr="0088633E" w:rsidRDefault="00AD37A8" w:rsidP="00AD37A8">
      <w:pPr>
        <w:jc w:val="center"/>
        <w:rPr>
          <w:rFonts w:ascii="Arial" w:hAnsi="Arial" w:cs="Arial"/>
          <w:b/>
          <w:lang w:val="sr-Cyrl-RS"/>
        </w:rPr>
      </w:pPr>
    </w:p>
    <w:p w14:paraId="69F62576" w14:textId="77777777" w:rsidR="00AD37A8" w:rsidRPr="009046E3" w:rsidRDefault="00AD37A8" w:rsidP="00AD37A8">
      <w:pPr>
        <w:jc w:val="center"/>
        <w:rPr>
          <w:rFonts w:ascii="Arial" w:hAnsi="Arial" w:cs="Arial"/>
          <w:b/>
          <w:lang w:val="en-US"/>
        </w:rPr>
      </w:pPr>
      <w:r w:rsidRPr="009046E3">
        <w:rPr>
          <w:rFonts w:ascii="Arial" w:hAnsi="Arial" w:cs="Arial"/>
          <w:b/>
          <w:lang w:val="en-US"/>
        </w:rPr>
        <w:t>СТРУЧНЕ РЕФЕРЕНЦЕ</w:t>
      </w:r>
    </w:p>
    <w:p w14:paraId="230818A7" w14:textId="77777777" w:rsidR="00AD37A8" w:rsidRPr="009046E3" w:rsidRDefault="00AD37A8" w:rsidP="00AD37A8">
      <w:pPr>
        <w:spacing w:before="120"/>
        <w:jc w:val="both"/>
        <w:rPr>
          <w:rFonts w:ascii="Arial" w:hAnsi="Arial" w:cs="Arial"/>
          <w:lang w:val="en-US"/>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52"/>
        <w:gridCol w:w="1447"/>
        <w:gridCol w:w="2147"/>
        <w:gridCol w:w="1383"/>
        <w:gridCol w:w="1478"/>
        <w:gridCol w:w="1291"/>
      </w:tblGrid>
      <w:tr w:rsidR="00251BF8" w:rsidRPr="009046E3" w14:paraId="5B8F6614" w14:textId="77777777" w:rsidTr="00785F9B">
        <w:tc>
          <w:tcPr>
            <w:tcW w:w="395" w:type="pct"/>
            <w:shd w:val="clear" w:color="auto" w:fill="F2F2F2"/>
            <w:vAlign w:val="center"/>
          </w:tcPr>
          <w:p w14:paraId="08A69105" w14:textId="77777777" w:rsidR="00AD37A8" w:rsidRPr="009046E3" w:rsidRDefault="00AD37A8" w:rsidP="00EB6EC1">
            <w:pPr>
              <w:jc w:val="center"/>
              <w:rPr>
                <w:rFonts w:ascii="Arial" w:eastAsia="Calibri" w:hAnsi="Arial" w:cs="Arial"/>
                <w:bCs/>
                <w:iCs/>
                <w:sz w:val="22"/>
                <w:lang w:val="sr-Cyrl-RS"/>
              </w:rPr>
            </w:pPr>
            <w:r w:rsidRPr="009046E3">
              <w:rPr>
                <w:rFonts w:ascii="Arial" w:eastAsia="Calibri" w:hAnsi="Arial" w:cs="Arial"/>
                <w:bCs/>
                <w:iCs/>
                <w:sz w:val="22"/>
                <w:lang w:val="sr-Cyrl-RS"/>
              </w:rPr>
              <w:t>Ред.</w:t>
            </w:r>
          </w:p>
          <w:p w14:paraId="791611D4" w14:textId="77777777" w:rsidR="00AD37A8" w:rsidRPr="009046E3" w:rsidRDefault="00AD37A8" w:rsidP="00EB6EC1">
            <w:pPr>
              <w:jc w:val="center"/>
              <w:rPr>
                <w:rFonts w:ascii="Arial" w:eastAsia="Calibri" w:hAnsi="Arial" w:cs="Arial"/>
                <w:bCs/>
                <w:iCs/>
                <w:sz w:val="22"/>
                <w:lang w:val="sr-Cyrl-RS"/>
              </w:rPr>
            </w:pPr>
            <w:r w:rsidRPr="009046E3">
              <w:rPr>
                <w:rFonts w:ascii="Arial" w:eastAsia="Calibri" w:hAnsi="Arial" w:cs="Arial"/>
                <w:bCs/>
                <w:iCs/>
                <w:sz w:val="22"/>
                <w:lang w:val="sr-Cyrl-RS"/>
              </w:rPr>
              <w:t>бр.</w:t>
            </w:r>
          </w:p>
        </w:tc>
        <w:tc>
          <w:tcPr>
            <w:tcW w:w="641" w:type="pct"/>
            <w:shd w:val="clear" w:color="auto" w:fill="F2F2F2"/>
            <w:vAlign w:val="center"/>
          </w:tcPr>
          <w:p w14:paraId="5EB6E7E0" w14:textId="77777777" w:rsidR="00AD37A8" w:rsidRPr="009046E3" w:rsidRDefault="00AD37A8" w:rsidP="00EB6EC1">
            <w:pPr>
              <w:jc w:val="center"/>
              <w:rPr>
                <w:rFonts w:ascii="Arial" w:eastAsia="Calibri" w:hAnsi="Arial" w:cs="Arial"/>
                <w:bCs/>
                <w:iCs/>
                <w:sz w:val="22"/>
                <w:lang w:val="sr-Cyrl-RS"/>
              </w:rPr>
            </w:pPr>
            <w:r>
              <w:rPr>
                <w:rFonts w:ascii="Arial" w:eastAsia="Calibri" w:hAnsi="Arial" w:cs="Arial"/>
                <w:bCs/>
                <w:iCs/>
                <w:sz w:val="22"/>
                <w:lang w:val="sr-Cyrl-RS"/>
              </w:rPr>
              <w:t>Наручилац/Корисник</w:t>
            </w:r>
          </w:p>
        </w:tc>
        <w:tc>
          <w:tcPr>
            <w:tcW w:w="796" w:type="pct"/>
            <w:shd w:val="clear" w:color="auto" w:fill="F2F2F2"/>
            <w:vAlign w:val="center"/>
          </w:tcPr>
          <w:p w14:paraId="29EA71F0" w14:textId="77777777" w:rsidR="00AD37A8" w:rsidRPr="008E2551" w:rsidRDefault="00AD37A8" w:rsidP="00EB6EC1">
            <w:pPr>
              <w:tabs>
                <w:tab w:val="left" w:pos="948"/>
              </w:tabs>
              <w:jc w:val="center"/>
              <w:rPr>
                <w:rFonts w:ascii="Arial" w:eastAsia="Calibri" w:hAnsi="Arial" w:cs="Arial"/>
                <w:b/>
                <w:bCs/>
                <w:iCs/>
                <w:sz w:val="22"/>
                <w:lang w:val="sr-Cyrl-RS"/>
              </w:rPr>
            </w:pPr>
            <w:r w:rsidRPr="009046E3">
              <w:rPr>
                <w:rFonts w:ascii="Arial" w:eastAsia="Calibri" w:hAnsi="Arial" w:cs="Arial"/>
                <w:bCs/>
                <w:iCs/>
                <w:sz w:val="22"/>
                <w:lang w:val="ru-RU"/>
              </w:rPr>
              <w:t>Лице за контакт</w:t>
            </w:r>
            <w:r w:rsidRPr="008E2551">
              <w:rPr>
                <w:rFonts w:ascii="Arial" w:eastAsia="Calibri" w:hAnsi="Arial" w:cs="Arial"/>
                <w:bCs/>
                <w:iCs/>
                <w:sz w:val="22"/>
                <w:lang w:val="sr-Cyrl-RS"/>
              </w:rPr>
              <w:t xml:space="preserve"> и број телефона</w:t>
            </w:r>
          </w:p>
        </w:tc>
        <w:tc>
          <w:tcPr>
            <w:tcW w:w="931" w:type="pct"/>
            <w:shd w:val="clear" w:color="auto" w:fill="F2F2F2"/>
            <w:vAlign w:val="center"/>
          </w:tcPr>
          <w:p w14:paraId="2221DDCE" w14:textId="77777777" w:rsidR="00AD37A8" w:rsidRPr="009046E3" w:rsidRDefault="00AD37A8" w:rsidP="00EB6EC1">
            <w:pPr>
              <w:tabs>
                <w:tab w:val="left" w:pos="948"/>
              </w:tabs>
              <w:jc w:val="center"/>
              <w:rPr>
                <w:rFonts w:ascii="Arial" w:eastAsia="Calibri" w:hAnsi="Arial" w:cs="Arial"/>
                <w:bCs/>
                <w:iCs/>
                <w:sz w:val="22"/>
                <w:lang w:val="sr-Cyrl-RS"/>
              </w:rPr>
            </w:pPr>
            <w:r w:rsidRPr="009046E3">
              <w:rPr>
                <w:rFonts w:ascii="Arial" w:eastAsia="Calibri" w:hAnsi="Arial" w:cs="Arial"/>
                <w:bCs/>
                <w:iCs/>
                <w:sz w:val="22"/>
                <w:lang w:val="sr-Cyrl-RS"/>
              </w:rPr>
              <w:t>Опис добара</w:t>
            </w:r>
            <w:r w:rsidRPr="00BA08FB">
              <w:rPr>
                <w:rFonts w:ascii="Arial" w:hAnsi="Arial" w:cs="Arial"/>
                <w:sz w:val="22"/>
                <w:szCs w:val="22"/>
                <w:lang w:eastAsia="ar-SA"/>
              </w:rPr>
              <w:t>, кратак опис услуге (платформа, објекат/делатност)</w:t>
            </w:r>
          </w:p>
        </w:tc>
        <w:tc>
          <w:tcPr>
            <w:tcW w:w="724" w:type="pct"/>
            <w:shd w:val="clear" w:color="auto" w:fill="F2F2F2"/>
            <w:vAlign w:val="center"/>
          </w:tcPr>
          <w:p w14:paraId="0846E49B" w14:textId="77777777" w:rsidR="00AD37A8" w:rsidRPr="008E2551" w:rsidRDefault="00AD37A8" w:rsidP="00EB6EC1">
            <w:pPr>
              <w:tabs>
                <w:tab w:val="left" w:pos="948"/>
              </w:tabs>
              <w:jc w:val="center"/>
              <w:rPr>
                <w:rFonts w:ascii="Arial" w:eastAsia="Calibri" w:hAnsi="Arial" w:cs="Arial"/>
                <w:b/>
                <w:bCs/>
                <w:iCs/>
                <w:sz w:val="22"/>
                <w:lang w:val="sr-Cyrl-RS"/>
              </w:rPr>
            </w:pPr>
            <w:r w:rsidRPr="008E2551">
              <w:rPr>
                <w:rFonts w:ascii="Arial" w:eastAsia="Calibri" w:hAnsi="Arial" w:cs="Arial"/>
                <w:bCs/>
                <w:iCs/>
                <w:sz w:val="22"/>
                <w:lang w:val="sr-Cyrl-RS"/>
              </w:rPr>
              <w:t>Број и датум закључења уговора</w:t>
            </w:r>
          </w:p>
        </w:tc>
        <w:tc>
          <w:tcPr>
            <w:tcW w:w="789" w:type="pct"/>
            <w:shd w:val="clear" w:color="auto" w:fill="F2F2F2"/>
            <w:vAlign w:val="center"/>
          </w:tcPr>
          <w:p w14:paraId="22BCCDB3" w14:textId="77777777" w:rsidR="00AD37A8" w:rsidRPr="009046E3" w:rsidRDefault="00AD37A8" w:rsidP="00EB6EC1">
            <w:pPr>
              <w:jc w:val="center"/>
              <w:rPr>
                <w:rFonts w:ascii="Arial" w:eastAsia="Calibri" w:hAnsi="Arial" w:cs="Arial"/>
                <w:bCs/>
                <w:iCs/>
                <w:sz w:val="22"/>
              </w:rPr>
            </w:pPr>
          </w:p>
          <w:p w14:paraId="402C1921" w14:textId="77777777" w:rsidR="00AD37A8" w:rsidRPr="009046E3" w:rsidRDefault="00AD37A8" w:rsidP="00EB6EC1">
            <w:pPr>
              <w:jc w:val="center"/>
              <w:rPr>
                <w:rFonts w:ascii="Arial" w:eastAsia="Calibri" w:hAnsi="Arial" w:cs="Arial"/>
                <w:bCs/>
                <w:iCs/>
                <w:sz w:val="22"/>
                <w:lang w:val="en-US"/>
              </w:rPr>
            </w:pPr>
            <w:r w:rsidRPr="009046E3">
              <w:rPr>
                <w:rFonts w:ascii="Arial" w:eastAsia="Calibri" w:hAnsi="Arial" w:cs="Arial"/>
                <w:bCs/>
                <w:iCs/>
                <w:sz w:val="22"/>
              </w:rPr>
              <w:t xml:space="preserve">Датум </w:t>
            </w:r>
            <w:r w:rsidRPr="009046E3">
              <w:rPr>
                <w:rFonts w:ascii="Arial" w:eastAsia="Calibri" w:hAnsi="Arial" w:cs="Arial"/>
                <w:bCs/>
                <w:iCs/>
                <w:sz w:val="22"/>
                <w:lang w:val="en-US"/>
              </w:rPr>
              <w:t>реализације уговора</w:t>
            </w:r>
          </w:p>
          <w:p w14:paraId="76CCDD4D" w14:textId="77777777" w:rsidR="00AD37A8" w:rsidRPr="009046E3" w:rsidRDefault="00AD37A8" w:rsidP="00EB6EC1">
            <w:pPr>
              <w:jc w:val="center"/>
              <w:rPr>
                <w:rFonts w:ascii="Arial" w:eastAsia="Calibri" w:hAnsi="Arial" w:cs="Arial"/>
                <w:b/>
                <w:bCs/>
                <w:iCs/>
                <w:sz w:val="22"/>
                <w:lang w:val="en-US"/>
              </w:rPr>
            </w:pPr>
          </w:p>
        </w:tc>
        <w:tc>
          <w:tcPr>
            <w:tcW w:w="722" w:type="pct"/>
            <w:shd w:val="clear" w:color="auto" w:fill="F2F2F2"/>
            <w:vAlign w:val="center"/>
          </w:tcPr>
          <w:p w14:paraId="2C52DCC4" w14:textId="77777777" w:rsidR="00AD37A8" w:rsidRPr="007330B1" w:rsidRDefault="00AD37A8" w:rsidP="00EB6EC1">
            <w:pPr>
              <w:jc w:val="center"/>
              <w:rPr>
                <w:rFonts w:ascii="Arial" w:eastAsia="Calibri" w:hAnsi="Arial" w:cs="Arial"/>
                <w:bCs/>
                <w:iCs/>
                <w:sz w:val="22"/>
                <w:lang w:val="en-US"/>
              </w:rPr>
            </w:pPr>
            <w:r w:rsidRPr="009046E3">
              <w:rPr>
                <w:rFonts w:ascii="Arial" w:eastAsia="Calibri" w:hAnsi="Arial" w:cs="Arial"/>
                <w:bCs/>
                <w:iCs/>
                <w:sz w:val="22"/>
                <w:lang w:val="en-US"/>
              </w:rPr>
              <w:t xml:space="preserve">Вредност </w:t>
            </w:r>
            <w:r>
              <w:rPr>
                <w:rFonts w:ascii="Arial" w:eastAsia="Calibri" w:hAnsi="Arial" w:cs="Arial"/>
                <w:bCs/>
                <w:iCs/>
                <w:sz w:val="22"/>
                <w:lang w:val="sr-Cyrl-RS"/>
              </w:rPr>
              <w:t>уговора</w:t>
            </w:r>
            <w:r w:rsidRPr="009046E3">
              <w:rPr>
                <w:rFonts w:ascii="Arial" w:eastAsia="Calibri" w:hAnsi="Arial" w:cs="Arial"/>
                <w:bCs/>
                <w:iCs/>
                <w:sz w:val="22"/>
                <w:lang w:val="sr-Cyrl-RS"/>
              </w:rPr>
              <w:t xml:space="preserve"> </w:t>
            </w:r>
            <w:r w:rsidRPr="009046E3">
              <w:rPr>
                <w:rFonts w:ascii="Arial" w:eastAsia="Calibri" w:hAnsi="Arial" w:cs="Arial"/>
                <w:bCs/>
                <w:iCs/>
                <w:sz w:val="22"/>
                <w:lang w:val="en-US"/>
              </w:rPr>
              <w:t xml:space="preserve">без </w:t>
            </w:r>
            <w:r w:rsidRPr="007330B1">
              <w:rPr>
                <w:rFonts w:ascii="Arial" w:eastAsia="Calibri" w:hAnsi="Arial" w:cs="Arial"/>
                <w:bCs/>
                <w:iCs/>
                <w:sz w:val="22"/>
                <w:lang w:val="en-US"/>
              </w:rPr>
              <w:t>ПДВ</w:t>
            </w:r>
          </w:p>
          <w:p w14:paraId="01EC268B" w14:textId="77777777" w:rsidR="00AD37A8" w:rsidRPr="009046E3" w:rsidRDefault="00AD37A8" w:rsidP="00EB6EC1">
            <w:pPr>
              <w:jc w:val="center"/>
              <w:rPr>
                <w:rFonts w:ascii="Arial" w:eastAsia="Calibri" w:hAnsi="Arial" w:cs="Arial"/>
                <w:bCs/>
                <w:iCs/>
                <w:color w:val="FF0000"/>
                <w:sz w:val="22"/>
                <w:lang w:val="sr-Cyrl-RS"/>
              </w:rPr>
            </w:pPr>
            <w:r w:rsidRPr="007330B1">
              <w:rPr>
                <w:rFonts w:ascii="Arial" w:eastAsia="Calibri" w:hAnsi="Arial" w:cs="Arial"/>
                <w:bCs/>
                <w:iCs/>
                <w:sz w:val="22"/>
                <w:lang w:val="sr-Cyrl-RS"/>
              </w:rPr>
              <w:t>(Дин/Е</w:t>
            </w:r>
            <w:r w:rsidRPr="007330B1">
              <w:rPr>
                <w:rFonts w:ascii="Arial" w:eastAsia="Calibri" w:hAnsi="Arial" w:cs="Arial"/>
                <w:bCs/>
                <w:iCs/>
                <w:sz w:val="22"/>
                <w:lang w:val="en-US"/>
              </w:rPr>
              <w:t>UR</w:t>
            </w:r>
            <w:r w:rsidRPr="007330B1">
              <w:rPr>
                <w:rFonts w:ascii="Arial" w:eastAsia="Calibri" w:hAnsi="Arial" w:cs="Arial"/>
                <w:bCs/>
                <w:iCs/>
                <w:sz w:val="22"/>
                <w:lang w:val="sr-Cyrl-RS"/>
              </w:rPr>
              <w:t>)</w:t>
            </w:r>
          </w:p>
        </w:tc>
      </w:tr>
      <w:tr w:rsidR="00AD37A8" w:rsidRPr="009046E3" w14:paraId="28822F4F" w14:textId="77777777" w:rsidTr="008E2551">
        <w:tc>
          <w:tcPr>
            <w:tcW w:w="395" w:type="pct"/>
            <w:shd w:val="clear" w:color="auto" w:fill="auto"/>
          </w:tcPr>
          <w:p w14:paraId="274C0754" w14:textId="77777777" w:rsidR="00AD37A8" w:rsidRPr="009046E3" w:rsidRDefault="00AD37A8" w:rsidP="00EB6EC1">
            <w:pPr>
              <w:jc w:val="center"/>
              <w:rPr>
                <w:rFonts w:ascii="Arial" w:eastAsia="Calibri" w:hAnsi="Arial" w:cs="Arial"/>
                <w:bCs/>
                <w:iCs/>
                <w:lang w:val="en-US"/>
              </w:rPr>
            </w:pPr>
          </w:p>
          <w:p w14:paraId="2AC1E7E0" w14:textId="77777777" w:rsidR="00AD37A8" w:rsidRPr="009046E3" w:rsidRDefault="00AD37A8" w:rsidP="00EB6EC1">
            <w:pPr>
              <w:jc w:val="center"/>
              <w:rPr>
                <w:rFonts w:ascii="Arial" w:eastAsia="Calibri" w:hAnsi="Arial" w:cs="Arial"/>
                <w:bCs/>
                <w:iCs/>
                <w:lang w:val="en-US"/>
              </w:rPr>
            </w:pPr>
            <w:r w:rsidRPr="009046E3">
              <w:rPr>
                <w:rFonts w:ascii="Arial" w:eastAsia="Calibri" w:hAnsi="Arial" w:cs="Arial"/>
                <w:bCs/>
                <w:iCs/>
                <w:lang w:val="en-US"/>
              </w:rPr>
              <w:t>1.</w:t>
            </w:r>
          </w:p>
        </w:tc>
        <w:tc>
          <w:tcPr>
            <w:tcW w:w="641" w:type="pct"/>
            <w:shd w:val="clear" w:color="auto" w:fill="auto"/>
          </w:tcPr>
          <w:p w14:paraId="6BE9455A" w14:textId="77777777" w:rsidR="00AD37A8" w:rsidRPr="009046E3" w:rsidRDefault="00AD37A8" w:rsidP="00EB6EC1">
            <w:pPr>
              <w:jc w:val="center"/>
              <w:rPr>
                <w:rFonts w:ascii="Arial" w:eastAsia="Calibri" w:hAnsi="Arial" w:cs="Arial"/>
                <w:b/>
                <w:bCs/>
                <w:iCs/>
                <w:lang w:val="en-US"/>
              </w:rPr>
            </w:pPr>
          </w:p>
          <w:p w14:paraId="6F168AC0" w14:textId="77777777" w:rsidR="00AD37A8" w:rsidRPr="009046E3" w:rsidRDefault="00AD37A8" w:rsidP="00EB6EC1">
            <w:pPr>
              <w:jc w:val="center"/>
              <w:rPr>
                <w:rFonts w:ascii="Arial" w:eastAsia="Calibri" w:hAnsi="Arial" w:cs="Arial"/>
                <w:b/>
                <w:bCs/>
                <w:iCs/>
                <w:lang w:val="en-US"/>
              </w:rPr>
            </w:pPr>
          </w:p>
          <w:p w14:paraId="4ED5C7BC" w14:textId="77777777" w:rsidR="00AD37A8" w:rsidRPr="009046E3" w:rsidRDefault="00AD37A8" w:rsidP="00EB6EC1">
            <w:pPr>
              <w:jc w:val="center"/>
              <w:rPr>
                <w:rFonts w:ascii="Arial" w:eastAsia="Calibri" w:hAnsi="Arial" w:cs="Arial"/>
                <w:b/>
                <w:bCs/>
                <w:iCs/>
                <w:lang w:val="en-US"/>
              </w:rPr>
            </w:pPr>
          </w:p>
        </w:tc>
        <w:tc>
          <w:tcPr>
            <w:tcW w:w="796" w:type="pct"/>
            <w:shd w:val="clear" w:color="auto" w:fill="auto"/>
          </w:tcPr>
          <w:p w14:paraId="7A5C44FF" w14:textId="77777777" w:rsidR="00AD37A8" w:rsidRPr="009046E3" w:rsidRDefault="00AD37A8" w:rsidP="00EB6EC1">
            <w:pPr>
              <w:tabs>
                <w:tab w:val="left" w:pos="948"/>
              </w:tabs>
              <w:jc w:val="center"/>
              <w:rPr>
                <w:rFonts w:ascii="Arial" w:eastAsia="Calibri" w:hAnsi="Arial" w:cs="Arial"/>
                <w:b/>
                <w:bCs/>
                <w:iCs/>
                <w:lang w:val="en-US"/>
              </w:rPr>
            </w:pPr>
          </w:p>
        </w:tc>
        <w:tc>
          <w:tcPr>
            <w:tcW w:w="931" w:type="pct"/>
          </w:tcPr>
          <w:p w14:paraId="40CFD256" w14:textId="77777777" w:rsidR="00AD37A8" w:rsidRPr="009046E3" w:rsidRDefault="00AD37A8" w:rsidP="00EB6EC1">
            <w:pPr>
              <w:tabs>
                <w:tab w:val="left" w:pos="948"/>
              </w:tabs>
              <w:jc w:val="center"/>
              <w:rPr>
                <w:rFonts w:ascii="Arial" w:eastAsia="Calibri" w:hAnsi="Arial" w:cs="Arial"/>
                <w:b/>
                <w:bCs/>
                <w:iCs/>
                <w:lang w:val="en-US"/>
              </w:rPr>
            </w:pPr>
          </w:p>
        </w:tc>
        <w:tc>
          <w:tcPr>
            <w:tcW w:w="724" w:type="pct"/>
            <w:shd w:val="clear" w:color="auto" w:fill="auto"/>
          </w:tcPr>
          <w:p w14:paraId="7FC51610"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auto"/>
          </w:tcPr>
          <w:p w14:paraId="46EC686F" w14:textId="77777777" w:rsidR="00AD37A8" w:rsidRPr="009046E3" w:rsidRDefault="00AD37A8" w:rsidP="00EB6EC1">
            <w:pPr>
              <w:jc w:val="center"/>
              <w:rPr>
                <w:rFonts w:ascii="Arial" w:eastAsia="Calibri" w:hAnsi="Arial" w:cs="Arial"/>
                <w:b/>
                <w:bCs/>
                <w:iCs/>
                <w:lang w:val="en-US"/>
              </w:rPr>
            </w:pPr>
          </w:p>
        </w:tc>
        <w:tc>
          <w:tcPr>
            <w:tcW w:w="722" w:type="pct"/>
          </w:tcPr>
          <w:p w14:paraId="766F57A4" w14:textId="77777777" w:rsidR="00AD37A8" w:rsidRPr="009046E3" w:rsidRDefault="00AD37A8" w:rsidP="00EB6EC1">
            <w:pPr>
              <w:jc w:val="center"/>
              <w:rPr>
                <w:rFonts w:ascii="Arial" w:eastAsia="Calibri" w:hAnsi="Arial" w:cs="Arial"/>
                <w:b/>
                <w:bCs/>
                <w:iCs/>
                <w:lang w:val="en-US"/>
              </w:rPr>
            </w:pPr>
          </w:p>
        </w:tc>
      </w:tr>
      <w:tr w:rsidR="00AD37A8" w:rsidRPr="009046E3" w14:paraId="2ED455AB" w14:textId="77777777" w:rsidTr="008E2551">
        <w:tc>
          <w:tcPr>
            <w:tcW w:w="395" w:type="pct"/>
            <w:shd w:val="clear" w:color="auto" w:fill="auto"/>
          </w:tcPr>
          <w:p w14:paraId="255D9F93" w14:textId="77777777" w:rsidR="00AD37A8" w:rsidRPr="009046E3" w:rsidRDefault="00AD37A8" w:rsidP="00EB6EC1">
            <w:pPr>
              <w:jc w:val="center"/>
              <w:rPr>
                <w:rFonts w:ascii="Arial" w:eastAsia="Calibri" w:hAnsi="Arial" w:cs="Arial"/>
                <w:bCs/>
                <w:iCs/>
                <w:lang w:val="en-US"/>
              </w:rPr>
            </w:pPr>
          </w:p>
          <w:p w14:paraId="13BF94E2" w14:textId="77777777" w:rsidR="00AD37A8" w:rsidRPr="009046E3" w:rsidRDefault="00AD37A8" w:rsidP="00EB6EC1">
            <w:pPr>
              <w:jc w:val="center"/>
              <w:rPr>
                <w:rFonts w:ascii="Arial" w:eastAsia="Calibri" w:hAnsi="Arial" w:cs="Arial"/>
                <w:bCs/>
                <w:iCs/>
                <w:lang w:val="en-US"/>
              </w:rPr>
            </w:pPr>
            <w:r w:rsidRPr="009046E3">
              <w:rPr>
                <w:rFonts w:ascii="Arial" w:eastAsia="Calibri" w:hAnsi="Arial" w:cs="Arial"/>
                <w:bCs/>
                <w:iCs/>
                <w:lang w:val="en-US"/>
              </w:rPr>
              <w:t>2.</w:t>
            </w:r>
          </w:p>
        </w:tc>
        <w:tc>
          <w:tcPr>
            <w:tcW w:w="641" w:type="pct"/>
            <w:shd w:val="clear" w:color="auto" w:fill="auto"/>
          </w:tcPr>
          <w:p w14:paraId="37BF6AB5" w14:textId="77777777" w:rsidR="00AD37A8" w:rsidRPr="009046E3" w:rsidRDefault="00AD37A8" w:rsidP="00EB6EC1">
            <w:pPr>
              <w:jc w:val="center"/>
              <w:rPr>
                <w:rFonts w:ascii="Arial" w:eastAsia="Calibri" w:hAnsi="Arial" w:cs="Arial"/>
                <w:b/>
                <w:bCs/>
                <w:iCs/>
                <w:lang w:val="en-US"/>
              </w:rPr>
            </w:pPr>
          </w:p>
          <w:p w14:paraId="456D7BF8" w14:textId="77777777" w:rsidR="00AD37A8" w:rsidRPr="009046E3" w:rsidRDefault="00AD37A8" w:rsidP="00EB6EC1">
            <w:pPr>
              <w:jc w:val="center"/>
              <w:rPr>
                <w:rFonts w:ascii="Arial" w:eastAsia="Calibri" w:hAnsi="Arial" w:cs="Arial"/>
                <w:b/>
                <w:bCs/>
                <w:iCs/>
                <w:lang w:val="en-US"/>
              </w:rPr>
            </w:pPr>
          </w:p>
          <w:p w14:paraId="1439A73F" w14:textId="77777777" w:rsidR="00AD37A8" w:rsidRPr="009046E3" w:rsidRDefault="00AD37A8" w:rsidP="00EB6EC1">
            <w:pPr>
              <w:jc w:val="center"/>
              <w:rPr>
                <w:rFonts w:ascii="Arial" w:eastAsia="Calibri" w:hAnsi="Arial" w:cs="Arial"/>
                <w:b/>
                <w:bCs/>
                <w:iCs/>
                <w:lang w:val="en-US"/>
              </w:rPr>
            </w:pPr>
          </w:p>
        </w:tc>
        <w:tc>
          <w:tcPr>
            <w:tcW w:w="796" w:type="pct"/>
            <w:shd w:val="clear" w:color="auto" w:fill="auto"/>
          </w:tcPr>
          <w:p w14:paraId="02D1E0AD" w14:textId="77777777" w:rsidR="00AD37A8" w:rsidRPr="009046E3" w:rsidRDefault="00AD37A8" w:rsidP="00EB6EC1">
            <w:pPr>
              <w:tabs>
                <w:tab w:val="left" w:pos="948"/>
              </w:tabs>
              <w:jc w:val="center"/>
              <w:rPr>
                <w:rFonts w:ascii="Arial" w:eastAsia="Calibri" w:hAnsi="Arial" w:cs="Arial"/>
                <w:b/>
                <w:bCs/>
                <w:iCs/>
                <w:lang w:val="en-US"/>
              </w:rPr>
            </w:pPr>
          </w:p>
        </w:tc>
        <w:tc>
          <w:tcPr>
            <w:tcW w:w="931" w:type="pct"/>
          </w:tcPr>
          <w:p w14:paraId="48A4F695" w14:textId="77777777" w:rsidR="00AD37A8" w:rsidRPr="009046E3" w:rsidRDefault="00AD37A8" w:rsidP="00EB6EC1">
            <w:pPr>
              <w:tabs>
                <w:tab w:val="left" w:pos="948"/>
              </w:tabs>
              <w:jc w:val="center"/>
              <w:rPr>
                <w:rFonts w:ascii="Arial" w:eastAsia="Calibri" w:hAnsi="Arial" w:cs="Arial"/>
                <w:b/>
                <w:bCs/>
                <w:iCs/>
                <w:lang w:val="en-US"/>
              </w:rPr>
            </w:pPr>
          </w:p>
        </w:tc>
        <w:tc>
          <w:tcPr>
            <w:tcW w:w="724" w:type="pct"/>
            <w:shd w:val="clear" w:color="auto" w:fill="auto"/>
          </w:tcPr>
          <w:p w14:paraId="7B9492A3"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auto"/>
          </w:tcPr>
          <w:p w14:paraId="0DCA6643" w14:textId="77777777" w:rsidR="00AD37A8" w:rsidRPr="009046E3" w:rsidRDefault="00AD37A8" w:rsidP="00EB6EC1">
            <w:pPr>
              <w:jc w:val="center"/>
              <w:rPr>
                <w:rFonts w:ascii="Arial" w:eastAsia="Calibri" w:hAnsi="Arial" w:cs="Arial"/>
                <w:b/>
                <w:bCs/>
                <w:iCs/>
                <w:lang w:val="en-US"/>
              </w:rPr>
            </w:pPr>
          </w:p>
        </w:tc>
        <w:tc>
          <w:tcPr>
            <w:tcW w:w="722" w:type="pct"/>
          </w:tcPr>
          <w:p w14:paraId="28C1D34F" w14:textId="77777777" w:rsidR="00AD37A8" w:rsidRPr="009046E3" w:rsidRDefault="00AD37A8" w:rsidP="00EB6EC1">
            <w:pPr>
              <w:jc w:val="center"/>
              <w:rPr>
                <w:rFonts w:ascii="Arial" w:eastAsia="Calibri" w:hAnsi="Arial" w:cs="Arial"/>
                <w:b/>
                <w:bCs/>
                <w:iCs/>
                <w:lang w:val="en-US"/>
              </w:rPr>
            </w:pPr>
          </w:p>
        </w:tc>
      </w:tr>
      <w:tr w:rsidR="00AD37A8" w:rsidRPr="009046E3" w14:paraId="7FAC67AB" w14:textId="77777777" w:rsidTr="008E2551">
        <w:tc>
          <w:tcPr>
            <w:tcW w:w="395" w:type="pct"/>
            <w:shd w:val="clear" w:color="auto" w:fill="auto"/>
          </w:tcPr>
          <w:p w14:paraId="22E73E0A" w14:textId="77777777" w:rsidR="00AD37A8" w:rsidRPr="009046E3" w:rsidRDefault="00AD37A8" w:rsidP="00EB6EC1">
            <w:pPr>
              <w:jc w:val="center"/>
              <w:rPr>
                <w:rFonts w:ascii="Arial" w:eastAsia="Calibri" w:hAnsi="Arial" w:cs="Arial"/>
                <w:bCs/>
                <w:iCs/>
                <w:lang w:val="en-US"/>
              </w:rPr>
            </w:pPr>
          </w:p>
          <w:p w14:paraId="1C43D2F6" w14:textId="77777777" w:rsidR="00AD37A8" w:rsidRPr="009046E3" w:rsidRDefault="00AD37A8" w:rsidP="00EB6EC1">
            <w:pPr>
              <w:jc w:val="center"/>
              <w:rPr>
                <w:rFonts w:ascii="Arial" w:eastAsia="Calibri" w:hAnsi="Arial" w:cs="Arial"/>
                <w:bCs/>
                <w:iCs/>
                <w:lang w:val="en-US"/>
              </w:rPr>
            </w:pPr>
            <w:r w:rsidRPr="009046E3">
              <w:rPr>
                <w:rFonts w:ascii="Arial" w:eastAsia="Calibri" w:hAnsi="Arial" w:cs="Arial"/>
                <w:bCs/>
                <w:iCs/>
                <w:lang w:val="en-US"/>
              </w:rPr>
              <w:t>3.</w:t>
            </w:r>
          </w:p>
        </w:tc>
        <w:tc>
          <w:tcPr>
            <w:tcW w:w="641" w:type="pct"/>
            <w:shd w:val="clear" w:color="auto" w:fill="auto"/>
          </w:tcPr>
          <w:p w14:paraId="7100EC39" w14:textId="77777777" w:rsidR="00AD37A8" w:rsidRPr="009046E3" w:rsidRDefault="00AD37A8" w:rsidP="00EB6EC1">
            <w:pPr>
              <w:jc w:val="center"/>
              <w:rPr>
                <w:rFonts w:ascii="Arial" w:eastAsia="Calibri" w:hAnsi="Arial" w:cs="Arial"/>
                <w:b/>
                <w:bCs/>
                <w:iCs/>
                <w:lang w:val="en-US"/>
              </w:rPr>
            </w:pPr>
          </w:p>
          <w:p w14:paraId="4B734423" w14:textId="77777777" w:rsidR="00AD37A8" w:rsidRPr="009046E3" w:rsidRDefault="00AD37A8" w:rsidP="00EB6EC1">
            <w:pPr>
              <w:jc w:val="center"/>
              <w:rPr>
                <w:rFonts w:ascii="Arial" w:eastAsia="Calibri" w:hAnsi="Arial" w:cs="Arial"/>
                <w:b/>
                <w:bCs/>
                <w:iCs/>
                <w:lang w:val="en-US"/>
              </w:rPr>
            </w:pPr>
          </w:p>
          <w:p w14:paraId="2009CF41" w14:textId="77777777" w:rsidR="00AD37A8" w:rsidRPr="009046E3" w:rsidRDefault="00AD37A8" w:rsidP="00EB6EC1">
            <w:pPr>
              <w:jc w:val="center"/>
              <w:rPr>
                <w:rFonts w:ascii="Arial" w:eastAsia="Calibri" w:hAnsi="Arial" w:cs="Arial"/>
                <w:b/>
                <w:bCs/>
                <w:iCs/>
                <w:lang w:val="en-US"/>
              </w:rPr>
            </w:pPr>
          </w:p>
        </w:tc>
        <w:tc>
          <w:tcPr>
            <w:tcW w:w="796" w:type="pct"/>
            <w:shd w:val="clear" w:color="auto" w:fill="auto"/>
          </w:tcPr>
          <w:p w14:paraId="3360B09A" w14:textId="77777777" w:rsidR="00AD37A8" w:rsidRPr="009046E3" w:rsidRDefault="00AD37A8" w:rsidP="00EB6EC1">
            <w:pPr>
              <w:tabs>
                <w:tab w:val="left" w:pos="948"/>
              </w:tabs>
              <w:jc w:val="center"/>
              <w:rPr>
                <w:rFonts w:ascii="Arial" w:eastAsia="Calibri" w:hAnsi="Arial" w:cs="Arial"/>
                <w:b/>
                <w:bCs/>
                <w:iCs/>
                <w:lang w:val="en-US"/>
              </w:rPr>
            </w:pPr>
          </w:p>
        </w:tc>
        <w:tc>
          <w:tcPr>
            <w:tcW w:w="931" w:type="pct"/>
          </w:tcPr>
          <w:p w14:paraId="1F63E26F" w14:textId="77777777" w:rsidR="00AD37A8" w:rsidRPr="009046E3" w:rsidRDefault="00AD37A8" w:rsidP="00EB6EC1">
            <w:pPr>
              <w:tabs>
                <w:tab w:val="left" w:pos="948"/>
              </w:tabs>
              <w:jc w:val="center"/>
              <w:rPr>
                <w:rFonts w:ascii="Arial" w:eastAsia="Calibri" w:hAnsi="Arial" w:cs="Arial"/>
                <w:b/>
                <w:bCs/>
                <w:iCs/>
                <w:lang w:val="en-US"/>
              </w:rPr>
            </w:pPr>
          </w:p>
        </w:tc>
        <w:tc>
          <w:tcPr>
            <w:tcW w:w="724" w:type="pct"/>
            <w:shd w:val="clear" w:color="auto" w:fill="auto"/>
          </w:tcPr>
          <w:p w14:paraId="55F271AC"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auto"/>
          </w:tcPr>
          <w:p w14:paraId="50FFB9E9" w14:textId="77777777" w:rsidR="00AD37A8" w:rsidRPr="009046E3" w:rsidRDefault="00AD37A8" w:rsidP="00EB6EC1">
            <w:pPr>
              <w:jc w:val="center"/>
              <w:rPr>
                <w:rFonts w:ascii="Arial" w:eastAsia="Calibri" w:hAnsi="Arial" w:cs="Arial"/>
                <w:b/>
                <w:bCs/>
                <w:iCs/>
                <w:lang w:val="en-US"/>
              </w:rPr>
            </w:pPr>
          </w:p>
        </w:tc>
        <w:tc>
          <w:tcPr>
            <w:tcW w:w="722" w:type="pct"/>
          </w:tcPr>
          <w:p w14:paraId="7D8C0518" w14:textId="77777777" w:rsidR="00AD37A8" w:rsidRPr="009046E3" w:rsidRDefault="00AD37A8" w:rsidP="00EB6EC1">
            <w:pPr>
              <w:jc w:val="center"/>
              <w:rPr>
                <w:rFonts w:ascii="Arial" w:eastAsia="Calibri" w:hAnsi="Arial" w:cs="Arial"/>
                <w:b/>
                <w:bCs/>
                <w:iCs/>
                <w:lang w:val="en-US"/>
              </w:rPr>
            </w:pPr>
          </w:p>
        </w:tc>
      </w:tr>
      <w:tr w:rsidR="00AD37A8" w:rsidRPr="009046E3" w14:paraId="0AE8C495" w14:textId="77777777" w:rsidTr="008E2551">
        <w:tc>
          <w:tcPr>
            <w:tcW w:w="395" w:type="pct"/>
            <w:shd w:val="clear" w:color="auto" w:fill="auto"/>
          </w:tcPr>
          <w:p w14:paraId="1412185D" w14:textId="77777777" w:rsidR="00AD37A8" w:rsidRPr="009046E3" w:rsidRDefault="00AD37A8" w:rsidP="00EB6EC1">
            <w:pPr>
              <w:jc w:val="center"/>
              <w:rPr>
                <w:rFonts w:ascii="Arial" w:eastAsia="Calibri" w:hAnsi="Arial" w:cs="Arial"/>
                <w:bCs/>
                <w:iCs/>
                <w:lang w:val="en-US"/>
              </w:rPr>
            </w:pPr>
          </w:p>
          <w:p w14:paraId="153D6A66" w14:textId="77777777" w:rsidR="00AD37A8" w:rsidRPr="009046E3" w:rsidRDefault="00AD37A8" w:rsidP="00EB6EC1">
            <w:pPr>
              <w:jc w:val="center"/>
              <w:rPr>
                <w:rFonts w:ascii="Arial" w:eastAsia="Calibri" w:hAnsi="Arial" w:cs="Arial"/>
                <w:bCs/>
                <w:iCs/>
                <w:lang w:val="en-US"/>
              </w:rPr>
            </w:pPr>
            <w:r w:rsidRPr="009046E3">
              <w:rPr>
                <w:rFonts w:ascii="Arial" w:eastAsia="Calibri" w:hAnsi="Arial" w:cs="Arial"/>
                <w:bCs/>
                <w:iCs/>
                <w:lang w:val="en-US"/>
              </w:rPr>
              <w:t>4.</w:t>
            </w:r>
          </w:p>
        </w:tc>
        <w:tc>
          <w:tcPr>
            <w:tcW w:w="641" w:type="pct"/>
            <w:shd w:val="clear" w:color="auto" w:fill="auto"/>
          </w:tcPr>
          <w:p w14:paraId="702790E3" w14:textId="77777777" w:rsidR="00AD37A8" w:rsidRPr="009046E3" w:rsidRDefault="00AD37A8" w:rsidP="00EB6EC1">
            <w:pPr>
              <w:jc w:val="center"/>
              <w:rPr>
                <w:rFonts w:ascii="Arial" w:eastAsia="Calibri" w:hAnsi="Arial" w:cs="Arial"/>
                <w:b/>
                <w:bCs/>
                <w:iCs/>
                <w:lang w:val="en-US"/>
              </w:rPr>
            </w:pPr>
          </w:p>
          <w:p w14:paraId="38EE3965" w14:textId="77777777" w:rsidR="00AD37A8" w:rsidRPr="009046E3" w:rsidRDefault="00AD37A8" w:rsidP="00EB6EC1">
            <w:pPr>
              <w:jc w:val="center"/>
              <w:rPr>
                <w:rFonts w:ascii="Arial" w:eastAsia="Calibri" w:hAnsi="Arial" w:cs="Arial"/>
                <w:b/>
                <w:bCs/>
                <w:iCs/>
                <w:lang w:val="en-US"/>
              </w:rPr>
            </w:pPr>
          </w:p>
          <w:p w14:paraId="261CA4F2" w14:textId="77777777" w:rsidR="00AD37A8" w:rsidRPr="009046E3" w:rsidRDefault="00AD37A8" w:rsidP="00EB6EC1">
            <w:pPr>
              <w:jc w:val="center"/>
              <w:rPr>
                <w:rFonts w:ascii="Arial" w:eastAsia="Calibri" w:hAnsi="Arial" w:cs="Arial"/>
                <w:b/>
                <w:bCs/>
                <w:iCs/>
                <w:lang w:val="en-US"/>
              </w:rPr>
            </w:pPr>
          </w:p>
        </w:tc>
        <w:tc>
          <w:tcPr>
            <w:tcW w:w="796" w:type="pct"/>
            <w:shd w:val="clear" w:color="auto" w:fill="auto"/>
          </w:tcPr>
          <w:p w14:paraId="33F095CE" w14:textId="77777777" w:rsidR="00AD37A8" w:rsidRPr="009046E3" w:rsidRDefault="00AD37A8" w:rsidP="00EB6EC1">
            <w:pPr>
              <w:tabs>
                <w:tab w:val="left" w:pos="948"/>
              </w:tabs>
              <w:jc w:val="center"/>
              <w:rPr>
                <w:rFonts w:ascii="Arial" w:eastAsia="Calibri" w:hAnsi="Arial" w:cs="Arial"/>
                <w:b/>
                <w:bCs/>
                <w:iCs/>
                <w:lang w:val="en-US"/>
              </w:rPr>
            </w:pPr>
          </w:p>
        </w:tc>
        <w:tc>
          <w:tcPr>
            <w:tcW w:w="931" w:type="pct"/>
          </w:tcPr>
          <w:p w14:paraId="2FAFDB06" w14:textId="77777777" w:rsidR="00AD37A8" w:rsidRPr="009046E3" w:rsidRDefault="00AD37A8" w:rsidP="00EB6EC1">
            <w:pPr>
              <w:tabs>
                <w:tab w:val="left" w:pos="948"/>
              </w:tabs>
              <w:jc w:val="center"/>
              <w:rPr>
                <w:rFonts w:ascii="Arial" w:eastAsia="Calibri" w:hAnsi="Arial" w:cs="Arial"/>
                <w:b/>
                <w:bCs/>
                <w:iCs/>
                <w:lang w:val="en-US"/>
              </w:rPr>
            </w:pPr>
          </w:p>
        </w:tc>
        <w:tc>
          <w:tcPr>
            <w:tcW w:w="724" w:type="pct"/>
            <w:shd w:val="clear" w:color="auto" w:fill="auto"/>
          </w:tcPr>
          <w:p w14:paraId="08725132"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auto"/>
          </w:tcPr>
          <w:p w14:paraId="24A1A0BD" w14:textId="77777777" w:rsidR="00AD37A8" w:rsidRPr="009046E3" w:rsidRDefault="00AD37A8" w:rsidP="00EB6EC1">
            <w:pPr>
              <w:jc w:val="center"/>
              <w:rPr>
                <w:rFonts w:ascii="Arial" w:eastAsia="Calibri" w:hAnsi="Arial" w:cs="Arial"/>
                <w:b/>
                <w:bCs/>
                <w:iCs/>
                <w:lang w:val="en-US"/>
              </w:rPr>
            </w:pPr>
          </w:p>
        </w:tc>
        <w:tc>
          <w:tcPr>
            <w:tcW w:w="722" w:type="pct"/>
          </w:tcPr>
          <w:p w14:paraId="67A047A0" w14:textId="77777777" w:rsidR="00AD37A8" w:rsidRPr="009046E3" w:rsidRDefault="00AD37A8" w:rsidP="00EB6EC1">
            <w:pPr>
              <w:jc w:val="center"/>
              <w:rPr>
                <w:rFonts w:ascii="Arial" w:eastAsia="Calibri" w:hAnsi="Arial" w:cs="Arial"/>
                <w:b/>
                <w:bCs/>
                <w:iCs/>
                <w:lang w:val="en-US"/>
              </w:rPr>
            </w:pPr>
          </w:p>
        </w:tc>
      </w:tr>
      <w:tr w:rsidR="00AD37A8" w:rsidRPr="009046E3" w14:paraId="17A0A3E8" w14:textId="77777777" w:rsidTr="008E2551">
        <w:tc>
          <w:tcPr>
            <w:tcW w:w="395" w:type="pct"/>
            <w:shd w:val="clear" w:color="auto" w:fill="auto"/>
          </w:tcPr>
          <w:p w14:paraId="1ECA3A7C" w14:textId="77777777" w:rsidR="00AD37A8" w:rsidRPr="009046E3" w:rsidRDefault="00AD37A8" w:rsidP="00EB6EC1">
            <w:pPr>
              <w:jc w:val="center"/>
              <w:rPr>
                <w:rFonts w:ascii="Arial" w:eastAsia="Calibri" w:hAnsi="Arial" w:cs="Arial"/>
                <w:bCs/>
                <w:iCs/>
                <w:lang w:val="en-US"/>
              </w:rPr>
            </w:pPr>
          </w:p>
          <w:p w14:paraId="4F325CEB" w14:textId="77777777" w:rsidR="00AD37A8" w:rsidRPr="009046E3" w:rsidRDefault="00AD37A8" w:rsidP="00EB6EC1">
            <w:pPr>
              <w:jc w:val="center"/>
              <w:rPr>
                <w:rFonts w:ascii="Arial" w:eastAsia="Calibri" w:hAnsi="Arial" w:cs="Arial"/>
                <w:bCs/>
                <w:iCs/>
                <w:lang w:val="en-US"/>
              </w:rPr>
            </w:pPr>
            <w:r w:rsidRPr="009046E3">
              <w:rPr>
                <w:rFonts w:ascii="Arial" w:eastAsia="Calibri" w:hAnsi="Arial" w:cs="Arial"/>
                <w:bCs/>
                <w:iCs/>
                <w:lang w:val="en-US"/>
              </w:rPr>
              <w:t>5.</w:t>
            </w:r>
          </w:p>
        </w:tc>
        <w:tc>
          <w:tcPr>
            <w:tcW w:w="641" w:type="pct"/>
            <w:shd w:val="clear" w:color="auto" w:fill="auto"/>
          </w:tcPr>
          <w:p w14:paraId="5A239436" w14:textId="77777777" w:rsidR="00AD37A8" w:rsidRPr="009046E3" w:rsidRDefault="00AD37A8" w:rsidP="00EB6EC1">
            <w:pPr>
              <w:jc w:val="center"/>
              <w:rPr>
                <w:rFonts w:ascii="Arial" w:eastAsia="Calibri" w:hAnsi="Arial" w:cs="Arial"/>
                <w:b/>
                <w:bCs/>
                <w:iCs/>
                <w:lang w:val="en-US"/>
              </w:rPr>
            </w:pPr>
          </w:p>
          <w:p w14:paraId="21F9CA97" w14:textId="77777777" w:rsidR="00AD37A8" w:rsidRPr="009046E3" w:rsidRDefault="00AD37A8" w:rsidP="00EB6EC1">
            <w:pPr>
              <w:jc w:val="center"/>
              <w:rPr>
                <w:rFonts w:ascii="Arial" w:eastAsia="Calibri" w:hAnsi="Arial" w:cs="Arial"/>
                <w:b/>
                <w:bCs/>
                <w:iCs/>
                <w:lang w:val="en-US"/>
              </w:rPr>
            </w:pPr>
          </w:p>
          <w:p w14:paraId="06DDB6B6" w14:textId="77777777" w:rsidR="00AD37A8" w:rsidRPr="009046E3" w:rsidRDefault="00AD37A8" w:rsidP="00EB6EC1">
            <w:pPr>
              <w:jc w:val="center"/>
              <w:rPr>
                <w:rFonts w:ascii="Arial" w:eastAsia="Calibri" w:hAnsi="Arial" w:cs="Arial"/>
                <w:b/>
                <w:bCs/>
                <w:iCs/>
                <w:lang w:val="en-US"/>
              </w:rPr>
            </w:pPr>
          </w:p>
        </w:tc>
        <w:tc>
          <w:tcPr>
            <w:tcW w:w="796" w:type="pct"/>
            <w:shd w:val="clear" w:color="auto" w:fill="auto"/>
          </w:tcPr>
          <w:p w14:paraId="02B70BE8" w14:textId="77777777" w:rsidR="00AD37A8" w:rsidRPr="009046E3" w:rsidRDefault="00AD37A8" w:rsidP="00EB6EC1">
            <w:pPr>
              <w:tabs>
                <w:tab w:val="left" w:pos="948"/>
              </w:tabs>
              <w:jc w:val="center"/>
              <w:rPr>
                <w:rFonts w:ascii="Arial" w:eastAsia="Calibri" w:hAnsi="Arial" w:cs="Arial"/>
                <w:b/>
                <w:bCs/>
                <w:iCs/>
                <w:lang w:val="en-US"/>
              </w:rPr>
            </w:pPr>
          </w:p>
        </w:tc>
        <w:tc>
          <w:tcPr>
            <w:tcW w:w="931" w:type="pct"/>
          </w:tcPr>
          <w:p w14:paraId="43508811" w14:textId="77777777" w:rsidR="00AD37A8" w:rsidRPr="009046E3" w:rsidRDefault="00AD37A8" w:rsidP="00EB6EC1">
            <w:pPr>
              <w:tabs>
                <w:tab w:val="left" w:pos="948"/>
              </w:tabs>
              <w:jc w:val="center"/>
              <w:rPr>
                <w:rFonts w:ascii="Arial" w:eastAsia="Calibri" w:hAnsi="Arial" w:cs="Arial"/>
                <w:b/>
                <w:bCs/>
                <w:iCs/>
                <w:lang w:val="en-US"/>
              </w:rPr>
            </w:pPr>
          </w:p>
        </w:tc>
        <w:tc>
          <w:tcPr>
            <w:tcW w:w="724" w:type="pct"/>
            <w:shd w:val="clear" w:color="auto" w:fill="auto"/>
          </w:tcPr>
          <w:p w14:paraId="0380C448"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auto"/>
          </w:tcPr>
          <w:p w14:paraId="7DF6A8F0" w14:textId="77777777" w:rsidR="00AD37A8" w:rsidRPr="009046E3" w:rsidRDefault="00AD37A8" w:rsidP="00EB6EC1">
            <w:pPr>
              <w:jc w:val="center"/>
              <w:rPr>
                <w:rFonts w:ascii="Arial" w:eastAsia="Calibri" w:hAnsi="Arial" w:cs="Arial"/>
                <w:b/>
                <w:bCs/>
                <w:iCs/>
                <w:lang w:val="en-US"/>
              </w:rPr>
            </w:pPr>
          </w:p>
        </w:tc>
        <w:tc>
          <w:tcPr>
            <w:tcW w:w="722" w:type="pct"/>
          </w:tcPr>
          <w:p w14:paraId="7ABBF486" w14:textId="77777777" w:rsidR="00AD37A8" w:rsidRPr="009046E3" w:rsidRDefault="00AD37A8" w:rsidP="00EB6EC1">
            <w:pPr>
              <w:jc w:val="center"/>
              <w:rPr>
                <w:rFonts w:ascii="Arial" w:eastAsia="Calibri" w:hAnsi="Arial" w:cs="Arial"/>
                <w:b/>
                <w:bCs/>
                <w:iCs/>
                <w:lang w:val="en-US"/>
              </w:rPr>
            </w:pPr>
          </w:p>
        </w:tc>
      </w:tr>
      <w:tr w:rsidR="00AD37A8" w:rsidRPr="009046E3" w14:paraId="5FDACDF9" w14:textId="77777777" w:rsidTr="008E2551">
        <w:tblPrEx>
          <w:tblLook w:val="0000" w:firstRow="0" w:lastRow="0" w:firstColumn="0" w:lastColumn="0" w:noHBand="0" w:noVBand="0"/>
        </w:tblPrEx>
        <w:trPr>
          <w:gridBefore w:val="3"/>
          <w:wBefore w:w="1833" w:type="pct"/>
          <w:trHeight w:val="812"/>
        </w:trPr>
        <w:tc>
          <w:tcPr>
            <w:tcW w:w="1656" w:type="pct"/>
            <w:gridSpan w:val="2"/>
            <w:tcBorders>
              <w:left w:val="nil"/>
              <w:bottom w:val="nil"/>
            </w:tcBorders>
          </w:tcPr>
          <w:p w14:paraId="08BCAC10" w14:textId="77777777" w:rsidR="00AD37A8" w:rsidRPr="009046E3" w:rsidRDefault="00AD37A8" w:rsidP="00EB6EC1">
            <w:pPr>
              <w:tabs>
                <w:tab w:val="left" w:pos="948"/>
              </w:tabs>
              <w:jc w:val="center"/>
              <w:rPr>
                <w:rFonts w:ascii="Arial" w:eastAsia="Calibri" w:hAnsi="Arial" w:cs="Arial"/>
                <w:b/>
                <w:bCs/>
                <w:iCs/>
                <w:lang w:val="en-US"/>
              </w:rPr>
            </w:pPr>
          </w:p>
        </w:tc>
        <w:tc>
          <w:tcPr>
            <w:tcW w:w="789" w:type="pct"/>
            <w:shd w:val="clear" w:color="auto" w:fill="F2F2F2"/>
            <w:vAlign w:val="center"/>
          </w:tcPr>
          <w:p w14:paraId="49219ECE" w14:textId="77777777" w:rsidR="00AD37A8" w:rsidRPr="007330B1" w:rsidRDefault="00AD37A8" w:rsidP="00EB6EC1">
            <w:pPr>
              <w:jc w:val="center"/>
              <w:rPr>
                <w:rFonts w:ascii="Arial" w:eastAsia="Calibri" w:hAnsi="Arial" w:cs="Arial"/>
                <w:bCs/>
                <w:iCs/>
                <w:lang w:val="en-US"/>
              </w:rPr>
            </w:pPr>
            <w:r w:rsidRPr="007330B1">
              <w:rPr>
                <w:rFonts w:ascii="Arial" w:eastAsia="Calibri" w:hAnsi="Arial" w:cs="Arial"/>
                <w:bCs/>
                <w:iCs/>
                <w:lang w:val="en-US"/>
              </w:rPr>
              <w:t>Укупна вредност</w:t>
            </w:r>
          </w:p>
          <w:p w14:paraId="29D61922" w14:textId="77777777" w:rsidR="00AD37A8" w:rsidRPr="007330B1" w:rsidRDefault="00AD37A8" w:rsidP="00EB6EC1">
            <w:pPr>
              <w:jc w:val="center"/>
              <w:rPr>
                <w:rFonts w:ascii="Arial" w:eastAsia="Calibri" w:hAnsi="Arial" w:cs="Arial"/>
                <w:bCs/>
                <w:iCs/>
                <w:lang w:val="en-US"/>
              </w:rPr>
            </w:pPr>
            <w:r w:rsidRPr="007330B1">
              <w:rPr>
                <w:rFonts w:ascii="Arial" w:eastAsia="Calibri" w:hAnsi="Arial" w:cs="Arial"/>
                <w:bCs/>
                <w:iCs/>
                <w:lang w:val="en-US"/>
              </w:rPr>
              <w:t>ПДВ</w:t>
            </w:r>
          </w:p>
          <w:p w14:paraId="158EEE18" w14:textId="77777777" w:rsidR="00AD37A8" w:rsidRPr="007330B1" w:rsidRDefault="00AD37A8" w:rsidP="00EB6EC1">
            <w:pPr>
              <w:jc w:val="center"/>
              <w:rPr>
                <w:rFonts w:ascii="Arial" w:eastAsia="Calibri" w:hAnsi="Arial" w:cs="Arial"/>
                <w:bCs/>
                <w:iCs/>
                <w:lang w:val="sr-Cyrl-RS"/>
              </w:rPr>
            </w:pPr>
            <w:r w:rsidRPr="007330B1">
              <w:rPr>
                <w:rFonts w:ascii="Arial" w:eastAsia="Calibri" w:hAnsi="Arial" w:cs="Arial"/>
                <w:bCs/>
                <w:iCs/>
                <w:lang w:val="sr-Cyrl-RS"/>
              </w:rPr>
              <w:t>(Дин/Е</w:t>
            </w:r>
            <w:r w:rsidRPr="007330B1">
              <w:rPr>
                <w:rFonts w:ascii="Arial" w:eastAsia="Calibri" w:hAnsi="Arial" w:cs="Arial"/>
                <w:bCs/>
                <w:iCs/>
                <w:lang w:val="en-US"/>
              </w:rPr>
              <w:t>UR</w:t>
            </w:r>
            <w:r w:rsidRPr="007330B1">
              <w:rPr>
                <w:rFonts w:ascii="Arial" w:eastAsia="Calibri" w:hAnsi="Arial" w:cs="Arial"/>
                <w:bCs/>
                <w:iCs/>
                <w:lang w:val="sr-Cyrl-RS"/>
              </w:rPr>
              <w:t>)</w:t>
            </w:r>
          </w:p>
        </w:tc>
        <w:tc>
          <w:tcPr>
            <w:tcW w:w="722" w:type="pct"/>
          </w:tcPr>
          <w:p w14:paraId="2750BFCC" w14:textId="77777777" w:rsidR="00AD37A8" w:rsidRPr="007330B1" w:rsidRDefault="00AD37A8" w:rsidP="00EB6EC1">
            <w:pPr>
              <w:ind w:left="720"/>
              <w:jc w:val="center"/>
              <w:rPr>
                <w:rFonts w:ascii="Arial" w:eastAsia="Calibri" w:hAnsi="Arial" w:cs="Arial"/>
                <w:b/>
                <w:bCs/>
                <w:iCs/>
                <w:lang w:val="en-US"/>
              </w:rPr>
            </w:pPr>
          </w:p>
        </w:tc>
      </w:tr>
    </w:tbl>
    <w:p w14:paraId="681CB3A1" w14:textId="77777777" w:rsidR="00AD37A8" w:rsidRPr="009046E3" w:rsidRDefault="00AD37A8" w:rsidP="00AD37A8">
      <w:pPr>
        <w:tabs>
          <w:tab w:val="left" w:pos="4999"/>
        </w:tabs>
        <w:jc w:val="both"/>
        <w:rPr>
          <w:rFonts w:ascii="Arial" w:eastAsia="Calibri" w:hAnsi="Arial" w:cs="Arial"/>
          <w:lang w:val="en-US"/>
        </w:rPr>
      </w:pPr>
    </w:p>
    <w:p w14:paraId="30241017" w14:textId="77777777" w:rsidR="00AD37A8" w:rsidRPr="009046E3" w:rsidRDefault="00AD37A8" w:rsidP="00AD37A8">
      <w:pPr>
        <w:tabs>
          <w:tab w:val="left" w:pos="4999"/>
        </w:tabs>
        <w:jc w:val="both"/>
        <w:rPr>
          <w:rFonts w:ascii="Arial" w:eastAsia="Calibri" w:hAnsi="Arial" w:cs="Arial"/>
          <w:lang w:val="en-US"/>
        </w:rPr>
      </w:pPr>
    </w:p>
    <w:tbl>
      <w:tblPr>
        <w:tblW w:w="9744" w:type="dxa"/>
        <w:jc w:val="center"/>
        <w:tblLayout w:type="fixed"/>
        <w:tblLook w:val="0000" w:firstRow="0" w:lastRow="0" w:firstColumn="0" w:lastColumn="0" w:noHBand="0" w:noVBand="0"/>
      </w:tblPr>
      <w:tblGrid>
        <w:gridCol w:w="3771"/>
        <w:gridCol w:w="2066"/>
        <w:gridCol w:w="3907"/>
      </w:tblGrid>
      <w:tr w:rsidR="00AD37A8" w:rsidRPr="009046E3" w14:paraId="388DABB6" w14:textId="77777777" w:rsidTr="008E2551">
        <w:trPr>
          <w:trHeight w:val="256"/>
          <w:jc w:val="center"/>
        </w:trPr>
        <w:tc>
          <w:tcPr>
            <w:tcW w:w="3771" w:type="dxa"/>
          </w:tcPr>
          <w:p w14:paraId="728A0BB5" w14:textId="77777777" w:rsidR="00AD37A8" w:rsidRPr="009046E3" w:rsidRDefault="00AD37A8" w:rsidP="00EB6EC1">
            <w:pPr>
              <w:jc w:val="center"/>
              <w:rPr>
                <w:rFonts w:ascii="Arial" w:hAnsi="Arial" w:cs="Arial"/>
                <w:lang w:val="en-US"/>
              </w:rPr>
            </w:pPr>
            <w:r w:rsidRPr="009046E3">
              <w:rPr>
                <w:rFonts w:ascii="Arial" w:hAnsi="Arial" w:cs="Arial"/>
                <w:lang w:val="en-US"/>
              </w:rPr>
              <w:t>Датум</w:t>
            </w:r>
          </w:p>
        </w:tc>
        <w:tc>
          <w:tcPr>
            <w:tcW w:w="2066" w:type="dxa"/>
          </w:tcPr>
          <w:p w14:paraId="34F0184A" w14:textId="77777777" w:rsidR="00AD37A8" w:rsidRPr="009046E3" w:rsidRDefault="00AD37A8" w:rsidP="00EB6EC1">
            <w:pPr>
              <w:jc w:val="center"/>
              <w:rPr>
                <w:rFonts w:ascii="Arial" w:hAnsi="Arial" w:cs="Arial"/>
                <w:lang w:val="ru-RU"/>
              </w:rPr>
            </w:pPr>
          </w:p>
        </w:tc>
        <w:tc>
          <w:tcPr>
            <w:tcW w:w="3907" w:type="dxa"/>
          </w:tcPr>
          <w:p w14:paraId="79E09A55" w14:textId="77777777" w:rsidR="00AD37A8" w:rsidRPr="009046E3" w:rsidRDefault="00AD37A8" w:rsidP="00EB6EC1">
            <w:pPr>
              <w:jc w:val="center"/>
              <w:rPr>
                <w:rFonts w:ascii="Arial" w:hAnsi="Arial" w:cs="Arial"/>
                <w:lang w:val="ru-RU"/>
              </w:rPr>
            </w:pPr>
            <w:r w:rsidRPr="009046E3">
              <w:rPr>
                <w:rFonts w:ascii="Arial" w:hAnsi="Arial" w:cs="Arial"/>
              </w:rPr>
              <w:t>П</w:t>
            </w:r>
            <w:r w:rsidRPr="009046E3">
              <w:rPr>
                <w:rFonts w:ascii="Arial" w:hAnsi="Arial" w:cs="Arial"/>
                <w:lang w:val="en-US"/>
              </w:rPr>
              <w:t>онуђач</w:t>
            </w:r>
          </w:p>
        </w:tc>
      </w:tr>
      <w:tr w:rsidR="00AD37A8" w:rsidRPr="009046E3" w14:paraId="0EE476B9" w14:textId="77777777" w:rsidTr="008E2551">
        <w:trPr>
          <w:trHeight w:val="270"/>
          <w:jc w:val="center"/>
        </w:trPr>
        <w:tc>
          <w:tcPr>
            <w:tcW w:w="3771" w:type="dxa"/>
          </w:tcPr>
          <w:p w14:paraId="2E013046" w14:textId="77777777" w:rsidR="00AD37A8" w:rsidRPr="009046E3" w:rsidRDefault="00AD37A8" w:rsidP="00EB6EC1">
            <w:pPr>
              <w:jc w:val="center"/>
              <w:rPr>
                <w:rFonts w:ascii="Arial" w:hAnsi="Arial" w:cs="Arial"/>
                <w:lang w:val="en-US"/>
              </w:rPr>
            </w:pPr>
          </w:p>
        </w:tc>
        <w:tc>
          <w:tcPr>
            <w:tcW w:w="2066" w:type="dxa"/>
          </w:tcPr>
          <w:p w14:paraId="7EA5A805" w14:textId="77777777" w:rsidR="00AD37A8" w:rsidRPr="009046E3" w:rsidRDefault="00AD37A8" w:rsidP="00EB6EC1">
            <w:pPr>
              <w:jc w:val="center"/>
              <w:rPr>
                <w:rFonts w:ascii="Arial" w:hAnsi="Arial" w:cs="Arial"/>
                <w:lang w:val="en-US"/>
              </w:rPr>
            </w:pPr>
            <w:r w:rsidRPr="009046E3">
              <w:rPr>
                <w:rFonts w:ascii="Arial" w:hAnsi="Arial" w:cs="Arial"/>
                <w:lang w:val="en-US"/>
              </w:rPr>
              <w:t>М.П.</w:t>
            </w:r>
          </w:p>
        </w:tc>
        <w:tc>
          <w:tcPr>
            <w:tcW w:w="3907" w:type="dxa"/>
          </w:tcPr>
          <w:p w14:paraId="342BC9AB" w14:textId="77777777" w:rsidR="00AD37A8" w:rsidRPr="009046E3" w:rsidRDefault="00AD37A8" w:rsidP="00EB6EC1">
            <w:pPr>
              <w:jc w:val="center"/>
              <w:rPr>
                <w:rFonts w:ascii="Arial" w:hAnsi="Arial" w:cs="Arial"/>
                <w:lang w:val="ru-RU"/>
              </w:rPr>
            </w:pPr>
          </w:p>
        </w:tc>
      </w:tr>
      <w:tr w:rsidR="00AD37A8" w:rsidRPr="009046E3" w14:paraId="489B44D1" w14:textId="77777777" w:rsidTr="008E2551">
        <w:trPr>
          <w:trHeight w:val="256"/>
          <w:jc w:val="center"/>
        </w:trPr>
        <w:tc>
          <w:tcPr>
            <w:tcW w:w="3771" w:type="dxa"/>
            <w:tcBorders>
              <w:bottom w:val="single" w:sz="4" w:space="0" w:color="auto"/>
            </w:tcBorders>
          </w:tcPr>
          <w:p w14:paraId="6DAB4343" w14:textId="77777777" w:rsidR="00AD37A8" w:rsidRPr="009046E3" w:rsidRDefault="00AD37A8" w:rsidP="00EB6EC1">
            <w:pPr>
              <w:jc w:val="center"/>
              <w:rPr>
                <w:rFonts w:ascii="Arial" w:hAnsi="Arial" w:cs="Arial"/>
                <w:lang w:val="en-US"/>
              </w:rPr>
            </w:pPr>
          </w:p>
        </w:tc>
        <w:tc>
          <w:tcPr>
            <w:tcW w:w="2066" w:type="dxa"/>
          </w:tcPr>
          <w:p w14:paraId="5E405A0C" w14:textId="77777777" w:rsidR="00AD37A8" w:rsidRPr="009046E3" w:rsidRDefault="00AD37A8" w:rsidP="00EB6EC1">
            <w:pPr>
              <w:jc w:val="center"/>
              <w:rPr>
                <w:rFonts w:ascii="Arial" w:hAnsi="Arial" w:cs="Arial"/>
                <w:lang w:val="ru-RU"/>
              </w:rPr>
            </w:pPr>
          </w:p>
        </w:tc>
        <w:tc>
          <w:tcPr>
            <w:tcW w:w="3907" w:type="dxa"/>
            <w:tcBorders>
              <w:bottom w:val="single" w:sz="4" w:space="0" w:color="auto"/>
            </w:tcBorders>
          </w:tcPr>
          <w:p w14:paraId="65CB702C" w14:textId="77777777" w:rsidR="00AD37A8" w:rsidRPr="009046E3" w:rsidRDefault="00AD37A8" w:rsidP="00EB6EC1">
            <w:pPr>
              <w:jc w:val="center"/>
              <w:rPr>
                <w:rFonts w:ascii="Arial" w:hAnsi="Arial" w:cs="Arial"/>
                <w:lang w:val="ru-RU"/>
              </w:rPr>
            </w:pPr>
          </w:p>
        </w:tc>
      </w:tr>
      <w:tr w:rsidR="00AD37A8" w:rsidRPr="009046E3" w14:paraId="54DFB248" w14:textId="77777777" w:rsidTr="008E2551">
        <w:trPr>
          <w:trHeight w:val="369"/>
          <w:jc w:val="center"/>
        </w:trPr>
        <w:tc>
          <w:tcPr>
            <w:tcW w:w="3771" w:type="dxa"/>
            <w:tcBorders>
              <w:top w:val="single" w:sz="4" w:space="0" w:color="auto"/>
            </w:tcBorders>
          </w:tcPr>
          <w:p w14:paraId="07ABD0EF" w14:textId="77777777" w:rsidR="00AD37A8" w:rsidRPr="009046E3" w:rsidRDefault="00AD37A8" w:rsidP="00EB6EC1">
            <w:pPr>
              <w:jc w:val="center"/>
              <w:rPr>
                <w:rFonts w:ascii="Arial" w:hAnsi="Arial" w:cs="Arial"/>
                <w:lang w:val="en-US"/>
              </w:rPr>
            </w:pPr>
          </w:p>
        </w:tc>
        <w:tc>
          <w:tcPr>
            <w:tcW w:w="2066" w:type="dxa"/>
          </w:tcPr>
          <w:p w14:paraId="657B0D7B" w14:textId="77777777" w:rsidR="00AD37A8" w:rsidRPr="009046E3" w:rsidRDefault="00AD37A8" w:rsidP="00EB6EC1">
            <w:pPr>
              <w:jc w:val="center"/>
              <w:rPr>
                <w:rFonts w:ascii="Arial" w:hAnsi="Arial" w:cs="Arial"/>
                <w:lang w:val="ru-RU"/>
              </w:rPr>
            </w:pPr>
          </w:p>
        </w:tc>
        <w:tc>
          <w:tcPr>
            <w:tcW w:w="3907" w:type="dxa"/>
            <w:tcBorders>
              <w:top w:val="single" w:sz="4" w:space="0" w:color="auto"/>
            </w:tcBorders>
          </w:tcPr>
          <w:p w14:paraId="3CC10B6A" w14:textId="77777777" w:rsidR="00AD37A8" w:rsidRPr="009046E3" w:rsidRDefault="00AD37A8" w:rsidP="00EB6EC1">
            <w:pPr>
              <w:jc w:val="center"/>
              <w:rPr>
                <w:rFonts w:ascii="Arial" w:hAnsi="Arial" w:cs="Arial"/>
                <w:lang w:val="ru-RU"/>
              </w:rPr>
            </w:pPr>
          </w:p>
        </w:tc>
      </w:tr>
    </w:tbl>
    <w:p w14:paraId="24C746A7" w14:textId="77777777" w:rsidR="00AD37A8" w:rsidRPr="009046E3" w:rsidRDefault="00AD37A8" w:rsidP="00AD37A8">
      <w:pPr>
        <w:spacing w:before="120"/>
        <w:jc w:val="both"/>
        <w:rPr>
          <w:rFonts w:ascii="Arial" w:eastAsia="Symbol" w:hAnsi="Arial" w:cs="Arial"/>
          <w:b/>
          <w:bCs/>
          <w:i/>
          <w:kern w:val="28"/>
          <w:sz w:val="20"/>
          <w:szCs w:val="20"/>
          <w:lang w:val="en-US"/>
        </w:rPr>
      </w:pPr>
      <w:r w:rsidRPr="009046E3">
        <w:rPr>
          <w:rFonts w:ascii="Arial" w:eastAsia="Symbol" w:hAnsi="Arial" w:cs="Arial"/>
          <w:b/>
          <w:bCs/>
          <w:i/>
          <w:kern w:val="28"/>
          <w:sz w:val="20"/>
          <w:szCs w:val="20"/>
          <w:lang w:val="en-US"/>
        </w:rPr>
        <w:t>Напомена</w:t>
      </w:r>
    </w:p>
    <w:p w14:paraId="0BEE4DFC" w14:textId="77777777" w:rsidR="00AD37A8" w:rsidRPr="009046E3" w:rsidRDefault="00AD37A8" w:rsidP="00AD37A8">
      <w:pPr>
        <w:spacing w:before="120"/>
        <w:jc w:val="both"/>
        <w:rPr>
          <w:rFonts w:ascii="Arial" w:eastAsia="TimesNewRomanPS-BoldMT" w:hAnsi="Arial" w:cs="Arial"/>
          <w:i/>
          <w:sz w:val="20"/>
          <w:szCs w:val="20"/>
        </w:rPr>
      </w:pPr>
      <w:r w:rsidRPr="009046E3">
        <w:rPr>
          <w:rFonts w:ascii="Arial" w:eastAsia="TimesNewRomanPS-BoldMT" w:hAnsi="Arial" w:cs="Arial"/>
          <w:i/>
          <w:sz w:val="20"/>
          <w:szCs w:val="20"/>
          <w:lang w:val="en-US"/>
        </w:rPr>
        <w:t xml:space="preserve">Уколико </w:t>
      </w:r>
      <w:r w:rsidRPr="009046E3">
        <w:rPr>
          <w:rFonts w:ascii="Arial" w:eastAsia="TimesNewRomanPS-BoldMT" w:hAnsi="Arial" w:cs="Arial"/>
          <w:i/>
          <w:sz w:val="20"/>
          <w:szCs w:val="20"/>
        </w:rPr>
        <w:t>група понуђача подноси заједничку понуду овај образац потписује и оверава Носилац посла испред групе понуђача</w:t>
      </w:r>
      <w:r w:rsidRPr="009046E3">
        <w:rPr>
          <w:rFonts w:ascii="Arial" w:eastAsia="TimesNewRomanPS-BoldMT" w:hAnsi="Arial" w:cs="Arial"/>
          <w:i/>
          <w:sz w:val="20"/>
          <w:szCs w:val="20"/>
          <w:lang w:val="en-US"/>
        </w:rPr>
        <w:t>.</w:t>
      </w:r>
    </w:p>
    <w:p w14:paraId="503283CE" w14:textId="77777777" w:rsidR="00AD37A8" w:rsidRPr="009046E3" w:rsidRDefault="00AD37A8" w:rsidP="00AD37A8">
      <w:pPr>
        <w:spacing w:before="120"/>
        <w:jc w:val="both"/>
        <w:rPr>
          <w:rFonts w:ascii="Arial" w:hAnsi="Arial" w:cs="Arial"/>
          <w:sz w:val="20"/>
          <w:szCs w:val="20"/>
        </w:rPr>
      </w:pPr>
      <w:r w:rsidRPr="008E2551">
        <w:rPr>
          <w:rFonts w:ascii="Arial" w:hAnsi="Arial" w:cs="Arial"/>
          <w:i/>
          <w:sz w:val="20"/>
          <w:szCs w:val="20"/>
        </w:rPr>
        <w:t>Приликом подношења понуде овај образац копирати у потребном броју примерака.</w:t>
      </w:r>
    </w:p>
    <w:p w14:paraId="3CF745B6" w14:textId="77777777" w:rsidR="00AD37A8" w:rsidRPr="009046E3" w:rsidRDefault="00AD37A8" w:rsidP="00AD37A8">
      <w:pPr>
        <w:spacing w:before="120"/>
        <w:jc w:val="both"/>
        <w:rPr>
          <w:rFonts w:ascii="Arial" w:hAnsi="Arial" w:cs="Arial"/>
          <w:b/>
          <w:bCs/>
          <w:kern w:val="28"/>
          <w:sz w:val="20"/>
          <w:szCs w:val="20"/>
          <w:lang w:val="sr-Cyrl-RS" w:eastAsia="ar-SA"/>
        </w:rPr>
      </w:pPr>
      <w:r w:rsidRPr="008E2551">
        <w:rPr>
          <w:rFonts w:ascii="Arial" w:eastAsia="TimesNewRomanPS-BoldMT" w:hAnsi="Arial"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9046E3">
        <w:rPr>
          <w:rFonts w:ascii="Arial" w:eastAsia="TimesNewRomanPS-BoldMT" w:hAnsi="Arial" w:cs="Arial"/>
          <w:i/>
          <w:sz w:val="20"/>
          <w:szCs w:val="20"/>
          <w:lang w:val="sr-Cyrl-RS"/>
        </w:rPr>
        <w:t>.</w:t>
      </w:r>
    </w:p>
    <w:p w14:paraId="753A22B8" w14:textId="77777777" w:rsidR="00AD37A8" w:rsidRDefault="00AD37A8" w:rsidP="00AD37A8">
      <w:pPr>
        <w:pStyle w:val="KDObrazac"/>
        <w:spacing w:before="0"/>
        <w:jc w:val="left"/>
        <w:rPr>
          <w:sz w:val="24"/>
          <w:szCs w:val="24"/>
          <w:lang w:val="sr-Cyrl-RS"/>
        </w:rPr>
      </w:pPr>
    </w:p>
    <w:p w14:paraId="5252D13F" w14:textId="77777777" w:rsidR="00AD37A8" w:rsidRPr="00236F00" w:rsidRDefault="00AD37A8" w:rsidP="00AD37A8">
      <w:pPr>
        <w:suppressAutoHyphens/>
        <w:jc w:val="both"/>
        <w:rPr>
          <w:rFonts w:ascii="Arial" w:hAnsi="Arial" w:cs="Arial"/>
          <w:sz w:val="22"/>
          <w:szCs w:val="22"/>
          <w:lang w:eastAsia="ar-SA"/>
        </w:rPr>
      </w:pPr>
      <w:r w:rsidRPr="00236F00">
        <w:rPr>
          <w:rFonts w:ascii="Arial" w:hAnsi="Arial" w:cs="Arial"/>
          <w:b/>
          <w:sz w:val="22"/>
          <w:szCs w:val="22"/>
          <w:lang w:eastAsia="ar-SA"/>
        </w:rPr>
        <w:t>Напомена 1:</w:t>
      </w:r>
      <w:r w:rsidRPr="00236F00">
        <w:rPr>
          <w:rFonts w:ascii="Arial" w:hAnsi="Arial" w:cs="Arial"/>
          <w:sz w:val="22"/>
          <w:szCs w:val="22"/>
          <w:lang w:eastAsia="ar-SA"/>
        </w:rPr>
        <w:t xml:space="preserve"> Наручилац задржава право да провери референце.</w:t>
      </w:r>
    </w:p>
    <w:p w14:paraId="4E324703" w14:textId="77777777" w:rsidR="00AD37A8" w:rsidRDefault="00AD37A8" w:rsidP="00AD37A8">
      <w:pPr>
        <w:pStyle w:val="KDObrazac"/>
        <w:spacing w:before="0"/>
        <w:jc w:val="left"/>
        <w:rPr>
          <w:sz w:val="24"/>
          <w:szCs w:val="24"/>
          <w:lang w:val="sr-Cyrl-RS"/>
        </w:rPr>
        <w:sectPr w:rsidR="00AD37A8" w:rsidSect="007D6994">
          <w:pgSz w:w="11907" w:h="16840" w:code="9"/>
          <w:pgMar w:top="899" w:right="850" w:bottom="851" w:left="993" w:header="709" w:footer="709" w:gutter="0"/>
          <w:cols w:space="708"/>
          <w:docGrid w:linePitch="360"/>
        </w:sectPr>
      </w:pPr>
      <w:r w:rsidRPr="00236F00">
        <w:rPr>
          <w:bCs/>
          <w:iCs/>
          <w:lang w:val="sr-Cyrl-CS" w:eastAsia="ar-SA"/>
        </w:rPr>
        <w:t>Напомена 2:</w:t>
      </w:r>
      <w:r w:rsidRPr="00236F00">
        <w:rPr>
          <w:bCs/>
          <w:i/>
          <w:iCs/>
          <w:lang w:val="sr-Cyrl-CS" w:eastAsia="ar-SA"/>
        </w:rPr>
        <w:t xml:space="preserve"> </w:t>
      </w:r>
      <w:r w:rsidRPr="00236F00">
        <w:rPr>
          <w:b w:val="0"/>
          <w:bCs/>
          <w:iCs/>
          <w:lang w:val="sr-Cyrl-CS" w:eastAsia="ar-SA"/>
        </w:rPr>
        <w:t>Ако вредност уговора није у динарима већ у ЕУР-има, за прерачунавање еура у динаре користи се средњи курс Народне Банке Србије на дан закључења уговора</w:t>
      </w:r>
    </w:p>
    <w:p w14:paraId="79DB11DB" w14:textId="77777777" w:rsidR="00AD37A8" w:rsidRDefault="00AD37A8" w:rsidP="00AD37A8">
      <w:pPr>
        <w:jc w:val="right"/>
        <w:rPr>
          <w:rFonts w:ascii="Arial" w:hAnsi="Arial" w:cs="Arial"/>
          <w:b/>
          <w:sz w:val="22"/>
          <w:szCs w:val="22"/>
          <w:lang w:val="sr-Cyrl-RS"/>
        </w:rPr>
      </w:pPr>
      <w:r w:rsidRPr="009C2697">
        <w:rPr>
          <w:rFonts w:ascii="Arial" w:hAnsi="Arial" w:cs="Arial"/>
          <w:b/>
          <w:sz w:val="22"/>
          <w:szCs w:val="22"/>
        </w:rPr>
        <w:lastRenderedPageBreak/>
        <w:t>О</w:t>
      </w:r>
      <w:r w:rsidRPr="009C2697">
        <w:rPr>
          <w:rFonts w:ascii="Arial" w:hAnsi="Arial" w:cs="Arial"/>
          <w:b/>
          <w:sz w:val="22"/>
          <w:szCs w:val="22"/>
          <w:lang w:val="sr-Cyrl-RS"/>
        </w:rPr>
        <w:t>БРАЗАЦ</w:t>
      </w:r>
      <w:r w:rsidRPr="009C2697">
        <w:rPr>
          <w:rFonts w:ascii="Arial" w:hAnsi="Arial" w:cs="Arial"/>
          <w:b/>
          <w:sz w:val="22"/>
          <w:szCs w:val="22"/>
        </w:rPr>
        <w:t xml:space="preserve"> </w:t>
      </w:r>
      <w:r w:rsidRPr="005A6B9D">
        <w:rPr>
          <w:rFonts w:ascii="Arial" w:hAnsi="Arial" w:cs="Arial"/>
          <w:b/>
          <w:sz w:val="22"/>
          <w:szCs w:val="22"/>
        </w:rPr>
        <w:t>бр.</w:t>
      </w:r>
      <w:r>
        <w:rPr>
          <w:rFonts w:ascii="Arial" w:hAnsi="Arial" w:cs="Arial"/>
          <w:b/>
          <w:sz w:val="22"/>
          <w:szCs w:val="22"/>
          <w:lang w:val="sr-Cyrl-RS"/>
        </w:rPr>
        <w:t>7А.</w:t>
      </w:r>
    </w:p>
    <w:p w14:paraId="6449019B" w14:textId="77777777" w:rsidR="00C25253" w:rsidRDefault="00C25253" w:rsidP="00AD37A8">
      <w:pPr>
        <w:jc w:val="right"/>
        <w:rPr>
          <w:rFonts w:ascii="Arial" w:hAnsi="Arial" w:cs="Arial"/>
          <w:b/>
          <w:sz w:val="22"/>
          <w:szCs w:val="22"/>
          <w:lang w:val="sr-Cyrl-RS"/>
        </w:rPr>
      </w:pPr>
    </w:p>
    <w:p w14:paraId="5FCF8BAC" w14:textId="77777777" w:rsidR="00C25253" w:rsidRPr="005A6B9D" w:rsidRDefault="00C25253" w:rsidP="00AD37A8">
      <w:pPr>
        <w:jc w:val="right"/>
        <w:rPr>
          <w:rFonts w:ascii="Arial" w:hAnsi="Arial" w:cs="Arial"/>
          <w:b/>
          <w:sz w:val="22"/>
          <w:szCs w:val="22"/>
          <w:lang w:val="sr-Cyrl-RS"/>
        </w:rPr>
      </w:pPr>
    </w:p>
    <w:p w14:paraId="382E22B2" w14:textId="77777777" w:rsidR="00AD37A8" w:rsidRPr="007243ED" w:rsidRDefault="00AD37A8" w:rsidP="00AD37A8">
      <w:pPr>
        <w:contextualSpacing/>
        <w:jc w:val="center"/>
        <w:rPr>
          <w:rFonts w:ascii="Arial" w:hAnsi="Arial" w:cs="Arial"/>
          <w:b/>
          <w:sz w:val="22"/>
          <w:szCs w:val="22"/>
          <w:lang w:val="sr-Cyrl-RS"/>
        </w:rPr>
      </w:pPr>
      <w:r w:rsidRPr="008E2551">
        <w:rPr>
          <w:rFonts w:ascii="Arial" w:hAnsi="Arial" w:cs="Arial"/>
          <w:b/>
          <w:sz w:val="22"/>
          <w:szCs w:val="22"/>
          <w:lang w:val="sr-Cyrl-RS"/>
        </w:rPr>
        <w:t xml:space="preserve">ПОТВРДА </w:t>
      </w:r>
      <w:r w:rsidRPr="007243ED">
        <w:rPr>
          <w:rFonts w:ascii="Arial" w:hAnsi="Arial" w:cs="Arial"/>
          <w:b/>
          <w:sz w:val="22"/>
          <w:szCs w:val="22"/>
          <w:lang w:val="sr-Cyrl-RS"/>
        </w:rPr>
        <w:t>КУПЦА ЗА ИСПОРУЧЕНА ДОБРА</w:t>
      </w:r>
      <w:r>
        <w:rPr>
          <w:rFonts w:ascii="Arial" w:hAnsi="Arial" w:cs="Arial"/>
          <w:b/>
          <w:sz w:val="22"/>
          <w:szCs w:val="22"/>
          <w:lang w:val="sr-Cyrl-RS"/>
        </w:rPr>
        <w:t xml:space="preserve"> И ИЗВРШЕНЕ УСЛУГЕ</w:t>
      </w:r>
    </w:p>
    <w:p w14:paraId="5CF5DF01" w14:textId="77777777" w:rsidR="00AD37A8" w:rsidRPr="007243ED" w:rsidRDefault="00AD37A8" w:rsidP="00AD37A8">
      <w:pPr>
        <w:contextualSpacing/>
        <w:jc w:val="center"/>
        <w:rPr>
          <w:rFonts w:ascii="Arial" w:hAnsi="Arial" w:cs="Arial"/>
          <w:b/>
          <w:sz w:val="22"/>
          <w:szCs w:val="22"/>
          <w:lang w:val="sr-Cyrl-RS"/>
        </w:rPr>
      </w:pPr>
      <w:r w:rsidRPr="007243ED">
        <w:rPr>
          <w:rFonts w:ascii="Arial" w:hAnsi="Arial" w:cs="Arial"/>
          <w:sz w:val="22"/>
          <w:szCs w:val="22"/>
          <w:lang w:val="sr-Cyrl-RS"/>
        </w:rPr>
        <w:t>к</w:t>
      </w:r>
      <w:r w:rsidRPr="008E2551">
        <w:rPr>
          <w:rFonts w:ascii="Arial" w:hAnsi="Arial" w:cs="Arial"/>
          <w:sz w:val="22"/>
          <w:szCs w:val="22"/>
          <w:lang w:val="sr-Cyrl-RS"/>
        </w:rPr>
        <w:t xml:space="preserve">оје се односе на </w:t>
      </w:r>
      <w:r w:rsidRPr="007243ED">
        <w:rPr>
          <w:rFonts w:ascii="Arial" w:hAnsi="Arial" w:cs="Arial"/>
          <w:sz w:val="22"/>
          <w:szCs w:val="22"/>
          <w:lang w:val="sr-Cyrl-RS"/>
        </w:rPr>
        <w:t xml:space="preserve">предмет јавне набавке бр. </w:t>
      </w:r>
      <w:r w:rsidR="00C105B0">
        <w:rPr>
          <w:rFonts w:ascii="Arial" w:hAnsi="Arial" w:cs="Arial"/>
          <w:lang w:val="sr-Cyrl-RS"/>
        </w:rPr>
        <w:t>ЈН/1000/0427/2019(1482/2019)</w:t>
      </w:r>
    </w:p>
    <w:p w14:paraId="5F79091F" w14:textId="77777777" w:rsidR="00AD37A8" w:rsidRPr="007243ED" w:rsidRDefault="00AD37A8" w:rsidP="00AD37A8">
      <w:pPr>
        <w:spacing w:before="120"/>
        <w:jc w:val="center"/>
        <w:rPr>
          <w:rFonts w:ascii="Arial" w:hAnsi="Arial" w:cs="Arial"/>
          <w:lang w:val="sr-Cyrl-RS"/>
        </w:rPr>
      </w:pPr>
    </w:p>
    <w:p w14:paraId="415FC959" w14:textId="77777777" w:rsidR="00AD37A8" w:rsidRPr="008E2551" w:rsidRDefault="00AD37A8" w:rsidP="00AD37A8">
      <w:pPr>
        <w:tabs>
          <w:tab w:val="left" w:pos="0"/>
          <w:tab w:val="left" w:pos="330"/>
          <w:tab w:val="left" w:pos="540"/>
        </w:tabs>
        <w:rPr>
          <w:rFonts w:ascii="Arial" w:eastAsia="Calibri" w:hAnsi="Arial" w:cs="Arial"/>
          <w:lang w:val="sr-Cyrl-RS"/>
        </w:rPr>
      </w:pPr>
      <w:r w:rsidRPr="007243ED">
        <w:rPr>
          <w:rFonts w:ascii="Arial" w:eastAsia="Calibri" w:hAnsi="Arial" w:cs="Arial"/>
          <w:lang w:val="ru-RU"/>
        </w:rPr>
        <w:t>Купац</w:t>
      </w:r>
    </w:p>
    <w:p w14:paraId="12BC2211" w14:textId="77777777" w:rsidR="00AD37A8" w:rsidRPr="008E2551" w:rsidRDefault="00AD37A8" w:rsidP="00AD37A8">
      <w:pPr>
        <w:tabs>
          <w:tab w:val="left" w:pos="0"/>
          <w:tab w:val="left" w:pos="330"/>
          <w:tab w:val="left" w:pos="540"/>
        </w:tabs>
        <w:ind w:left="6"/>
        <w:jc w:val="both"/>
        <w:rPr>
          <w:rFonts w:ascii="Arial" w:eastAsia="Calibri" w:hAnsi="Arial" w:cs="Arial"/>
          <w:lang w:val="sr-Cyrl-RS"/>
        </w:rPr>
      </w:pPr>
      <w:r w:rsidRPr="008E2551">
        <w:rPr>
          <w:rFonts w:ascii="Arial" w:eastAsia="Calibri" w:hAnsi="Arial" w:cs="Arial"/>
          <w:lang w:val="sr-Cyrl-RS"/>
        </w:rPr>
        <w:t xml:space="preserve">                                                  __________________________________________________________________</w:t>
      </w:r>
    </w:p>
    <w:p w14:paraId="5673ABA2" w14:textId="77777777" w:rsidR="00AD37A8" w:rsidRPr="008E2551" w:rsidRDefault="00AD37A8" w:rsidP="00AD37A8">
      <w:pPr>
        <w:tabs>
          <w:tab w:val="left" w:pos="0"/>
          <w:tab w:val="left" w:pos="330"/>
          <w:tab w:val="left" w:pos="540"/>
        </w:tabs>
        <w:ind w:left="6"/>
        <w:jc w:val="center"/>
        <w:rPr>
          <w:rFonts w:ascii="Arial" w:eastAsia="Calibri" w:hAnsi="Arial" w:cs="Arial"/>
          <w:sz w:val="22"/>
          <w:lang w:val="sr-Cyrl-RS"/>
        </w:rPr>
      </w:pPr>
      <w:r w:rsidRPr="008E2551">
        <w:rPr>
          <w:rFonts w:ascii="Arial" w:hAnsi="Arial" w:cs="Arial"/>
          <w:bCs/>
          <w:kern w:val="28"/>
          <w:sz w:val="22"/>
          <w:lang w:val="sr-Cyrl-RS"/>
        </w:rPr>
        <w:t>(назив и седиште наручиоца)</w:t>
      </w:r>
    </w:p>
    <w:p w14:paraId="2E8C4E4E" w14:textId="77777777" w:rsidR="00AD37A8" w:rsidRPr="008E2551" w:rsidRDefault="00AD37A8" w:rsidP="00AD37A8">
      <w:pPr>
        <w:spacing w:before="120"/>
        <w:rPr>
          <w:rFonts w:ascii="Arial" w:hAnsi="Arial" w:cs="Arial"/>
          <w:lang w:val="sr-Cyrl-RS"/>
        </w:rPr>
      </w:pPr>
      <w:r w:rsidRPr="008E2551">
        <w:rPr>
          <w:rFonts w:ascii="Arial" w:hAnsi="Arial" w:cs="Arial"/>
          <w:lang w:val="sr-Cyrl-RS"/>
        </w:rPr>
        <w:t>Лице за контакт      ___________________________________________________________________</w:t>
      </w:r>
    </w:p>
    <w:p w14:paraId="57A4C1C1" w14:textId="77777777" w:rsidR="00AD37A8" w:rsidRPr="008E2551" w:rsidRDefault="00AD37A8" w:rsidP="00AD37A8">
      <w:pPr>
        <w:spacing w:before="120"/>
        <w:jc w:val="center"/>
        <w:rPr>
          <w:rFonts w:ascii="Arial" w:hAnsi="Arial" w:cs="Arial"/>
          <w:sz w:val="22"/>
          <w:lang w:val="sr-Cyrl-RS"/>
        </w:rPr>
      </w:pPr>
      <w:r w:rsidRPr="008E2551">
        <w:rPr>
          <w:rFonts w:ascii="Arial" w:hAnsi="Arial" w:cs="Arial"/>
          <w:sz w:val="22"/>
          <w:lang w:val="sr-Cyrl-RS"/>
        </w:rPr>
        <w:t>(име, презиме,  контакт телефон)</w:t>
      </w:r>
    </w:p>
    <w:p w14:paraId="66A9E486" w14:textId="77777777" w:rsidR="00AD37A8" w:rsidRPr="008E2551" w:rsidRDefault="00AD37A8" w:rsidP="00AD37A8">
      <w:pPr>
        <w:spacing w:before="120"/>
        <w:rPr>
          <w:rFonts w:ascii="Arial" w:hAnsi="Arial" w:cs="Arial"/>
          <w:lang w:val="sr-Cyrl-RS"/>
        </w:rPr>
      </w:pPr>
      <w:r w:rsidRPr="008E2551">
        <w:rPr>
          <w:rFonts w:ascii="Arial" w:hAnsi="Arial" w:cs="Arial"/>
          <w:lang w:val="sr-Cyrl-RS"/>
        </w:rPr>
        <w:t>Овим путем потврђујем да је __________________________________________________________________</w:t>
      </w:r>
    </w:p>
    <w:p w14:paraId="1EB0D999" w14:textId="77777777" w:rsidR="00AD37A8" w:rsidRPr="008E2551" w:rsidRDefault="00AD37A8" w:rsidP="00AD37A8">
      <w:pPr>
        <w:spacing w:before="120"/>
        <w:jc w:val="center"/>
        <w:rPr>
          <w:rFonts w:ascii="Arial" w:hAnsi="Arial" w:cs="Arial"/>
          <w:sz w:val="22"/>
          <w:lang w:val="sr-Cyrl-RS"/>
        </w:rPr>
      </w:pPr>
      <w:r w:rsidRPr="008E2551">
        <w:rPr>
          <w:rFonts w:ascii="Arial" w:hAnsi="Arial" w:cs="Arial"/>
          <w:sz w:val="22"/>
          <w:lang w:val="sr-Cyrl-RS"/>
        </w:rPr>
        <w:t>(навести назив седиште  понуђача)</w:t>
      </w:r>
    </w:p>
    <w:p w14:paraId="01989229" w14:textId="77777777" w:rsidR="00AD37A8" w:rsidRPr="008E2551" w:rsidRDefault="00AD37A8" w:rsidP="00AD37A8">
      <w:pPr>
        <w:spacing w:before="120"/>
        <w:jc w:val="both"/>
        <w:rPr>
          <w:rFonts w:ascii="Arial" w:hAnsi="Arial" w:cs="Arial"/>
          <w:lang w:val="sr-Cyrl-RS"/>
        </w:rPr>
      </w:pPr>
      <w:r w:rsidRPr="008E2551">
        <w:rPr>
          <w:rFonts w:ascii="Arial" w:hAnsi="Arial" w:cs="Arial"/>
          <w:lang w:val="sr-Cyrl-RS"/>
        </w:rPr>
        <w:t>за наше потребе и</w:t>
      </w:r>
      <w:r w:rsidRPr="007243ED">
        <w:rPr>
          <w:rFonts w:ascii="Arial" w:hAnsi="Arial" w:cs="Arial"/>
          <w:lang w:val="sr-Cyrl-RS"/>
        </w:rPr>
        <w:t>споручио</w:t>
      </w:r>
      <w:r>
        <w:rPr>
          <w:rFonts w:ascii="Arial" w:hAnsi="Arial" w:cs="Arial"/>
          <w:lang w:val="sr-Cyrl-RS"/>
        </w:rPr>
        <w:t xml:space="preserve"> добра и извршио </w:t>
      </w:r>
      <w:r w:rsidR="00E56E86">
        <w:rPr>
          <w:rFonts w:ascii="Arial" w:hAnsi="Arial" w:cs="Arial"/>
          <w:lang w:val="sr-Cyrl-RS"/>
        </w:rPr>
        <w:t>услуге</w:t>
      </w:r>
      <w:r w:rsidRPr="008E2551">
        <w:rPr>
          <w:rFonts w:ascii="Arial" w:hAnsi="Arial" w:cs="Arial"/>
          <w:lang w:val="sr-Cyrl-RS"/>
        </w:rPr>
        <w:t xml:space="preserve">: </w:t>
      </w:r>
    </w:p>
    <w:p w14:paraId="552BDE9F" w14:textId="77777777" w:rsidR="00AD37A8" w:rsidRPr="008E2551" w:rsidRDefault="00AD37A8" w:rsidP="00AD37A8">
      <w:pPr>
        <w:spacing w:before="120"/>
        <w:jc w:val="both"/>
        <w:rPr>
          <w:rFonts w:ascii="Arial" w:hAnsi="Arial" w:cs="Arial"/>
          <w:lang w:val="sr-Cyrl-RS"/>
        </w:rPr>
      </w:pPr>
      <w:r w:rsidRPr="008E2551">
        <w:rPr>
          <w:rFonts w:ascii="Arial" w:hAnsi="Arial" w:cs="Arial"/>
          <w:lang w:val="sr-Cyrl-RS"/>
        </w:rPr>
        <w:t>__________________________________________________________________</w:t>
      </w:r>
    </w:p>
    <w:p w14:paraId="0F086EA8" w14:textId="77777777" w:rsidR="00AD37A8" w:rsidRPr="008E2551" w:rsidRDefault="00AD37A8" w:rsidP="00AD37A8">
      <w:pPr>
        <w:spacing w:before="120"/>
        <w:jc w:val="center"/>
        <w:rPr>
          <w:rFonts w:ascii="Arial" w:hAnsi="Arial" w:cs="Arial"/>
          <w:sz w:val="22"/>
          <w:lang w:val="sr-Cyrl-RS"/>
        </w:rPr>
      </w:pPr>
      <w:r w:rsidRPr="007243ED">
        <w:rPr>
          <w:rFonts w:ascii="Arial" w:hAnsi="Arial" w:cs="Arial"/>
          <w:sz w:val="22"/>
          <w:lang w:val="sr-Cyrl-RS"/>
        </w:rPr>
        <w:t>(</w:t>
      </w:r>
      <w:r w:rsidRPr="008E2551">
        <w:rPr>
          <w:rFonts w:ascii="Arial" w:hAnsi="Arial" w:cs="Arial"/>
          <w:sz w:val="22"/>
          <w:lang w:val="sr-Cyrl-RS"/>
        </w:rPr>
        <w:t xml:space="preserve">прецизирати врсту и опис </w:t>
      </w:r>
      <w:r w:rsidRPr="007243ED">
        <w:rPr>
          <w:rFonts w:ascii="Arial" w:hAnsi="Arial" w:cs="Arial"/>
          <w:sz w:val="22"/>
          <w:lang w:val="sr-Cyrl-RS"/>
        </w:rPr>
        <w:t>добара</w:t>
      </w:r>
      <w:r w:rsidRPr="007F4DA6">
        <w:rPr>
          <w:rFonts w:ascii="Arial" w:hAnsi="Arial" w:cs="Arial"/>
          <w:color w:val="000000"/>
          <w:sz w:val="22"/>
          <w:szCs w:val="22"/>
        </w:rPr>
        <w:t xml:space="preserve"> и извршених услуга – платформа, објекат/делатност</w:t>
      </w:r>
      <w:r w:rsidRPr="008E2551">
        <w:rPr>
          <w:rFonts w:ascii="Arial" w:hAnsi="Arial" w:cs="Arial"/>
          <w:sz w:val="22"/>
          <w:lang w:val="sr-Cyrl-RS"/>
        </w:rPr>
        <w:t>)</w:t>
      </w:r>
    </w:p>
    <w:p w14:paraId="5189C965" w14:textId="77777777" w:rsidR="00AD37A8" w:rsidRPr="007243ED" w:rsidRDefault="00AD37A8" w:rsidP="00AD37A8">
      <w:pPr>
        <w:spacing w:before="120"/>
        <w:jc w:val="both"/>
        <w:rPr>
          <w:rFonts w:ascii="Arial" w:hAnsi="Arial" w:cs="Arial"/>
          <w:lang w:val="sr-Cyrl-RS"/>
        </w:rPr>
      </w:pPr>
      <w:r w:rsidRPr="008E2551">
        <w:rPr>
          <w:rFonts w:ascii="Arial" w:hAnsi="Arial" w:cs="Arial"/>
          <w:lang w:val="sr-Cyrl-RS"/>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478"/>
        <w:gridCol w:w="3804"/>
        <w:gridCol w:w="2385"/>
      </w:tblGrid>
      <w:tr w:rsidR="00251BF8" w:rsidRPr="007243ED" w14:paraId="06ED3FEA" w14:textId="77777777" w:rsidTr="00785F9B">
        <w:trPr>
          <w:trHeight w:val="848"/>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tcPr>
          <w:p w14:paraId="2E000188" w14:textId="77777777" w:rsidR="00AD37A8" w:rsidRPr="007243ED" w:rsidRDefault="00AD37A8" w:rsidP="00EB6EC1">
            <w:pPr>
              <w:jc w:val="center"/>
              <w:rPr>
                <w:rFonts w:ascii="Arial" w:eastAsia="Calibri" w:hAnsi="Arial" w:cs="Arial"/>
                <w:sz w:val="22"/>
                <w:lang w:val="en-US"/>
              </w:rPr>
            </w:pPr>
            <w:r w:rsidRPr="007243ED">
              <w:rPr>
                <w:rFonts w:ascii="Arial" w:eastAsia="Calibri" w:hAnsi="Arial" w:cs="Arial"/>
                <w:sz w:val="22"/>
                <w:lang w:val="en-US"/>
              </w:rPr>
              <w:t>Датум  закључења уговора</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14:paraId="51479014" w14:textId="77777777" w:rsidR="00AD37A8" w:rsidRPr="007243ED" w:rsidRDefault="00AD37A8" w:rsidP="00EB6EC1">
            <w:pPr>
              <w:jc w:val="center"/>
              <w:rPr>
                <w:rFonts w:ascii="Arial" w:eastAsia="Calibri" w:hAnsi="Arial" w:cs="Arial"/>
                <w:sz w:val="22"/>
                <w:lang w:val="en-US"/>
              </w:rPr>
            </w:pPr>
            <w:r w:rsidRPr="007243ED">
              <w:rPr>
                <w:rFonts w:ascii="Arial" w:eastAsia="Calibri" w:hAnsi="Arial" w:cs="Arial"/>
                <w:sz w:val="22"/>
                <w:lang w:val="en-US"/>
              </w:rPr>
              <w:t>Датум реализације уговора</w:t>
            </w:r>
          </w:p>
        </w:tc>
        <w:tc>
          <w:tcPr>
            <w:tcW w:w="3804" w:type="dxa"/>
            <w:tcBorders>
              <w:top w:val="single" w:sz="4" w:space="0" w:color="auto"/>
              <w:left w:val="single" w:sz="4" w:space="0" w:color="auto"/>
              <w:bottom w:val="single" w:sz="4" w:space="0" w:color="auto"/>
              <w:right w:val="single" w:sz="4" w:space="0" w:color="auto"/>
            </w:tcBorders>
            <w:shd w:val="clear" w:color="auto" w:fill="F2F2F2"/>
            <w:vAlign w:val="center"/>
          </w:tcPr>
          <w:p w14:paraId="416F28A8" w14:textId="77777777" w:rsidR="00AD37A8" w:rsidRPr="007243ED" w:rsidRDefault="00AD37A8" w:rsidP="00E56E86">
            <w:pPr>
              <w:jc w:val="center"/>
              <w:rPr>
                <w:rFonts w:ascii="Arial" w:eastAsia="Calibri" w:hAnsi="Arial" w:cs="Arial"/>
                <w:sz w:val="22"/>
                <w:lang w:val="sr-Cyrl-RS"/>
              </w:rPr>
            </w:pPr>
            <w:r w:rsidRPr="009046E3">
              <w:rPr>
                <w:rFonts w:ascii="Arial" w:eastAsia="Calibri" w:hAnsi="Arial" w:cs="Arial"/>
                <w:bCs/>
                <w:iCs/>
                <w:sz w:val="22"/>
                <w:lang w:val="sr-Cyrl-RS"/>
              </w:rPr>
              <w:t>Опис добара</w:t>
            </w:r>
            <w:r w:rsidRPr="00BA08FB">
              <w:rPr>
                <w:rFonts w:ascii="Arial" w:hAnsi="Arial" w:cs="Arial"/>
                <w:sz w:val="22"/>
                <w:szCs w:val="22"/>
                <w:lang w:eastAsia="ar-SA"/>
              </w:rPr>
              <w:t xml:space="preserve">, кратак опис </w:t>
            </w:r>
            <w:r w:rsidR="00E56E86">
              <w:rPr>
                <w:rFonts w:ascii="Arial" w:hAnsi="Arial" w:cs="Arial"/>
                <w:sz w:val="22"/>
                <w:szCs w:val="22"/>
                <w:lang w:val="sr-Cyrl-RS" w:eastAsia="ar-SA"/>
              </w:rPr>
              <w:t>услуге</w:t>
            </w:r>
            <w:r w:rsidRPr="00BA08FB">
              <w:rPr>
                <w:rFonts w:ascii="Arial" w:hAnsi="Arial" w:cs="Arial"/>
                <w:sz w:val="22"/>
                <w:szCs w:val="22"/>
                <w:lang w:eastAsia="ar-SA"/>
              </w:rPr>
              <w:t>(платформа, објекат/делатност)</w:t>
            </w:r>
          </w:p>
        </w:tc>
        <w:tc>
          <w:tcPr>
            <w:tcW w:w="2385" w:type="dxa"/>
            <w:tcBorders>
              <w:top w:val="single" w:sz="4" w:space="0" w:color="auto"/>
              <w:left w:val="single" w:sz="4" w:space="0" w:color="auto"/>
              <w:bottom w:val="single" w:sz="4" w:space="0" w:color="auto"/>
              <w:right w:val="single" w:sz="4" w:space="0" w:color="auto"/>
            </w:tcBorders>
            <w:shd w:val="clear" w:color="auto" w:fill="F2F2F2"/>
            <w:vAlign w:val="center"/>
          </w:tcPr>
          <w:p w14:paraId="60778341" w14:textId="77777777" w:rsidR="00AD37A8" w:rsidRPr="008E2551" w:rsidRDefault="00AD37A8" w:rsidP="00EB6EC1">
            <w:pPr>
              <w:jc w:val="center"/>
              <w:rPr>
                <w:rFonts w:ascii="Arial" w:eastAsia="Calibri" w:hAnsi="Arial" w:cs="Arial"/>
                <w:sz w:val="22"/>
                <w:lang w:val="sr-Cyrl-RS"/>
              </w:rPr>
            </w:pPr>
            <w:r w:rsidRPr="008E2551">
              <w:rPr>
                <w:rFonts w:ascii="Arial" w:eastAsia="Calibri" w:hAnsi="Arial" w:cs="Arial"/>
                <w:sz w:val="22"/>
                <w:lang w:val="sr-Cyrl-RS"/>
              </w:rPr>
              <w:t xml:space="preserve">Вредност </w:t>
            </w:r>
            <w:r>
              <w:rPr>
                <w:rFonts w:ascii="Arial" w:eastAsia="Calibri" w:hAnsi="Arial" w:cs="Arial"/>
                <w:sz w:val="22"/>
                <w:lang w:val="sr-Cyrl-RS"/>
              </w:rPr>
              <w:t>уговора</w:t>
            </w:r>
            <w:r w:rsidRPr="008E2551">
              <w:rPr>
                <w:rFonts w:ascii="Arial" w:eastAsia="Calibri" w:hAnsi="Arial" w:cs="Arial"/>
                <w:sz w:val="22"/>
                <w:lang w:val="sr-Cyrl-RS"/>
              </w:rPr>
              <w:t xml:space="preserve"> без ПДВ</w:t>
            </w:r>
          </w:p>
          <w:p w14:paraId="63F346BA" w14:textId="77777777" w:rsidR="00AD37A8" w:rsidRPr="00F56CF2" w:rsidRDefault="00AD37A8" w:rsidP="00EB6EC1">
            <w:pPr>
              <w:jc w:val="center"/>
              <w:rPr>
                <w:rFonts w:ascii="Arial" w:eastAsia="Calibri" w:hAnsi="Arial" w:cs="Arial"/>
                <w:sz w:val="22"/>
                <w:lang w:val="sr-Cyrl-RS"/>
              </w:rPr>
            </w:pPr>
            <w:r w:rsidRPr="00F56CF2">
              <w:rPr>
                <w:rFonts w:ascii="Arial" w:eastAsia="Calibri" w:hAnsi="Arial" w:cs="Arial"/>
                <w:sz w:val="22"/>
                <w:lang w:val="sr-Cyrl-RS"/>
              </w:rPr>
              <w:t>(Дин/</w:t>
            </w:r>
            <w:r w:rsidRPr="00F56CF2">
              <w:rPr>
                <w:rFonts w:ascii="Arial" w:eastAsia="Calibri" w:hAnsi="Arial" w:cs="Arial"/>
                <w:sz w:val="22"/>
                <w:lang w:val="en-US"/>
              </w:rPr>
              <w:t>EUR</w:t>
            </w:r>
            <w:r w:rsidRPr="00F56CF2">
              <w:rPr>
                <w:rFonts w:ascii="Arial" w:eastAsia="Calibri" w:hAnsi="Arial" w:cs="Arial"/>
                <w:sz w:val="22"/>
                <w:lang w:val="sr-Cyrl-RS"/>
              </w:rPr>
              <w:t>)</w:t>
            </w:r>
          </w:p>
        </w:tc>
      </w:tr>
      <w:tr w:rsidR="00AD37A8" w:rsidRPr="007243ED" w14:paraId="5CD8039E" w14:textId="77777777" w:rsidTr="008E2551">
        <w:tc>
          <w:tcPr>
            <w:tcW w:w="1555" w:type="dxa"/>
            <w:tcBorders>
              <w:top w:val="single" w:sz="4" w:space="0" w:color="auto"/>
              <w:left w:val="single" w:sz="4" w:space="0" w:color="auto"/>
              <w:bottom w:val="single" w:sz="4" w:space="0" w:color="auto"/>
              <w:right w:val="single" w:sz="4" w:space="0" w:color="auto"/>
            </w:tcBorders>
            <w:shd w:val="clear" w:color="auto" w:fill="auto"/>
          </w:tcPr>
          <w:p w14:paraId="56B9AE87" w14:textId="77777777" w:rsidR="00AD37A8" w:rsidRPr="008E2551" w:rsidRDefault="00AD37A8" w:rsidP="00EB6EC1">
            <w:pPr>
              <w:spacing w:before="120"/>
              <w:jc w:val="both"/>
              <w:rPr>
                <w:rFonts w:ascii="Arial" w:eastAsia="Calibri" w:hAnsi="Arial" w:cs="Arial"/>
                <w:lang w:val="sr-Cyrl-RS"/>
              </w:rPr>
            </w:pPr>
          </w:p>
        </w:tc>
        <w:tc>
          <w:tcPr>
            <w:tcW w:w="1275" w:type="dxa"/>
            <w:tcBorders>
              <w:top w:val="single" w:sz="4" w:space="0" w:color="auto"/>
              <w:left w:val="single" w:sz="4" w:space="0" w:color="auto"/>
              <w:bottom w:val="single" w:sz="4" w:space="0" w:color="auto"/>
              <w:right w:val="single" w:sz="4" w:space="0" w:color="auto"/>
            </w:tcBorders>
          </w:tcPr>
          <w:p w14:paraId="2C694590" w14:textId="77777777" w:rsidR="00AD37A8" w:rsidRPr="008E2551" w:rsidRDefault="00AD37A8" w:rsidP="00EB6EC1">
            <w:pPr>
              <w:spacing w:before="120"/>
              <w:jc w:val="both"/>
              <w:rPr>
                <w:rFonts w:ascii="Arial" w:eastAsia="Calibri" w:hAnsi="Arial" w:cs="Arial"/>
                <w:lang w:val="sr-Cyrl-RS"/>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5D9E7AF4" w14:textId="77777777" w:rsidR="00AD37A8" w:rsidRPr="008E2551" w:rsidRDefault="00AD37A8" w:rsidP="00EB6EC1">
            <w:pPr>
              <w:spacing w:before="120"/>
              <w:jc w:val="both"/>
              <w:rPr>
                <w:rFonts w:ascii="Arial" w:eastAsia="Calibri" w:hAnsi="Arial" w:cs="Arial"/>
                <w:lang w:val="sr-Cyrl-RS"/>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23DFD416" w14:textId="77777777" w:rsidR="00AD37A8" w:rsidRPr="008E2551" w:rsidRDefault="00AD37A8" w:rsidP="00EB6EC1">
            <w:pPr>
              <w:spacing w:before="120"/>
              <w:jc w:val="both"/>
              <w:rPr>
                <w:rFonts w:ascii="Arial" w:eastAsia="Calibri" w:hAnsi="Arial" w:cs="Arial"/>
                <w:lang w:val="sr-Cyrl-RS"/>
              </w:rPr>
            </w:pPr>
          </w:p>
        </w:tc>
      </w:tr>
      <w:tr w:rsidR="00AD37A8" w:rsidRPr="007243ED" w14:paraId="583FDC86" w14:textId="77777777" w:rsidTr="008E2551">
        <w:tc>
          <w:tcPr>
            <w:tcW w:w="1555" w:type="dxa"/>
            <w:tcBorders>
              <w:top w:val="single" w:sz="4" w:space="0" w:color="auto"/>
              <w:left w:val="single" w:sz="4" w:space="0" w:color="auto"/>
              <w:bottom w:val="single" w:sz="4" w:space="0" w:color="auto"/>
              <w:right w:val="single" w:sz="4" w:space="0" w:color="auto"/>
            </w:tcBorders>
            <w:shd w:val="clear" w:color="auto" w:fill="auto"/>
          </w:tcPr>
          <w:p w14:paraId="660FA401" w14:textId="77777777" w:rsidR="00AD37A8" w:rsidRPr="008E2551" w:rsidRDefault="00AD37A8" w:rsidP="00EB6EC1">
            <w:pPr>
              <w:spacing w:before="120"/>
              <w:jc w:val="both"/>
              <w:rPr>
                <w:rFonts w:ascii="Arial" w:eastAsia="Calibri" w:hAnsi="Arial" w:cs="Arial"/>
                <w:lang w:val="sr-Cyrl-RS"/>
              </w:rPr>
            </w:pPr>
          </w:p>
        </w:tc>
        <w:tc>
          <w:tcPr>
            <w:tcW w:w="1275" w:type="dxa"/>
            <w:tcBorders>
              <w:top w:val="single" w:sz="4" w:space="0" w:color="auto"/>
              <w:left w:val="single" w:sz="4" w:space="0" w:color="auto"/>
              <w:bottom w:val="single" w:sz="4" w:space="0" w:color="auto"/>
              <w:right w:val="single" w:sz="4" w:space="0" w:color="auto"/>
            </w:tcBorders>
          </w:tcPr>
          <w:p w14:paraId="0113B1E1" w14:textId="77777777" w:rsidR="00AD37A8" w:rsidRPr="008E2551" w:rsidRDefault="00AD37A8" w:rsidP="00EB6EC1">
            <w:pPr>
              <w:spacing w:before="120"/>
              <w:jc w:val="both"/>
              <w:rPr>
                <w:rFonts w:ascii="Arial" w:eastAsia="Calibri" w:hAnsi="Arial" w:cs="Arial"/>
                <w:lang w:val="sr-Cyrl-RS"/>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6B9BAD59" w14:textId="77777777" w:rsidR="00AD37A8" w:rsidRPr="008E2551" w:rsidRDefault="00AD37A8" w:rsidP="00EB6EC1">
            <w:pPr>
              <w:spacing w:before="120"/>
              <w:jc w:val="both"/>
              <w:rPr>
                <w:rFonts w:ascii="Arial" w:eastAsia="Calibri" w:hAnsi="Arial" w:cs="Arial"/>
                <w:lang w:val="sr-Cyrl-RS"/>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E561A68" w14:textId="77777777" w:rsidR="00AD37A8" w:rsidRPr="008E2551" w:rsidRDefault="00AD37A8" w:rsidP="00EB6EC1">
            <w:pPr>
              <w:spacing w:before="120"/>
              <w:jc w:val="both"/>
              <w:rPr>
                <w:rFonts w:ascii="Arial" w:eastAsia="Calibri" w:hAnsi="Arial" w:cs="Arial"/>
                <w:lang w:val="sr-Cyrl-RS"/>
              </w:rPr>
            </w:pPr>
          </w:p>
        </w:tc>
      </w:tr>
      <w:tr w:rsidR="00AD37A8" w:rsidRPr="007243ED" w14:paraId="7818D390" w14:textId="77777777" w:rsidTr="008E2551">
        <w:tc>
          <w:tcPr>
            <w:tcW w:w="1555" w:type="dxa"/>
            <w:tcBorders>
              <w:top w:val="single" w:sz="4" w:space="0" w:color="auto"/>
              <w:left w:val="single" w:sz="4" w:space="0" w:color="auto"/>
              <w:bottom w:val="single" w:sz="4" w:space="0" w:color="auto"/>
              <w:right w:val="single" w:sz="4" w:space="0" w:color="auto"/>
            </w:tcBorders>
            <w:shd w:val="clear" w:color="auto" w:fill="auto"/>
          </w:tcPr>
          <w:p w14:paraId="24FBEB3B" w14:textId="77777777" w:rsidR="00AD37A8" w:rsidRPr="008E2551" w:rsidRDefault="00AD37A8" w:rsidP="00EB6EC1">
            <w:pPr>
              <w:spacing w:before="120"/>
              <w:jc w:val="both"/>
              <w:rPr>
                <w:rFonts w:ascii="Arial" w:eastAsia="Calibri" w:hAnsi="Arial" w:cs="Arial"/>
                <w:lang w:val="sr-Cyrl-RS"/>
              </w:rPr>
            </w:pPr>
          </w:p>
        </w:tc>
        <w:tc>
          <w:tcPr>
            <w:tcW w:w="1275" w:type="dxa"/>
            <w:tcBorders>
              <w:top w:val="single" w:sz="4" w:space="0" w:color="auto"/>
              <w:left w:val="single" w:sz="4" w:space="0" w:color="auto"/>
              <w:bottom w:val="single" w:sz="4" w:space="0" w:color="auto"/>
              <w:right w:val="single" w:sz="4" w:space="0" w:color="auto"/>
            </w:tcBorders>
          </w:tcPr>
          <w:p w14:paraId="6F7BF525" w14:textId="77777777" w:rsidR="00AD37A8" w:rsidRPr="008E2551" w:rsidRDefault="00AD37A8" w:rsidP="00EB6EC1">
            <w:pPr>
              <w:spacing w:before="120"/>
              <w:jc w:val="both"/>
              <w:rPr>
                <w:rFonts w:ascii="Arial" w:eastAsia="Calibri" w:hAnsi="Arial" w:cs="Arial"/>
                <w:lang w:val="sr-Cyrl-RS"/>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01788DEC" w14:textId="77777777" w:rsidR="00AD37A8" w:rsidRPr="008E2551" w:rsidRDefault="00AD37A8" w:rsidP="00EB6EC1">
            <w:pPr>
              <w:spacing w:before="120"/>
              <w:jc w:val="both"/>
              <w:rPr>
                <w:rFonts w:ascii="Arial" w:eastAsia="Calibri" w:hAnsi="Arial" w:cs="Arial"/>
                <w:lang w:val="sr-Cyrl-RS"/>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08E9456B" w14:textId="77777777" w:rsidR="00AD37A8" w:rsidRPr="008E2551" w:rsidRDefault="00AD37A8" w:rsidP="00EB6EC1">
            <w:pPr>
              <w:spacing w:before="120"/>
              <w:jc w:val="both"/>
              <w:rPr>
                <w:rFonts w:ascii="Arial" w:eastAsia="Calibri" w:hAnsi="Arial" w:cs="Arial"/>
                <w:lang w:val="sr-Cyrl-RS"/>
              </w:rPr>
            </w:pPr>
          </w:p>
        </w:tc>
      </w:tr>
      <w:tr w:rsidR="00AD37A8" w:rsidRPr="007243ED" w14:paraId="146F22F9" w14:textId="77777777" w:rsidTr="008E2551">
        <w:tc>
          <w:tcPr>
            <w:tcW w:w="1555" w:type="dxa"/>
            <w:tcBorders>
              <w:top w:val="single" w:sz="4" w:space="0" w:color="auto"/>
              <w:left w:val="single" w:sz="4" w:space="0" w:color="auto"/>
              <w:bottom w:val="single" w:sz="4" w:space="0" w:color="auto"/>
              <w:right w:val="single" w:sz="4" w:space="0" w:color="auto"/>
            </w:tcBorders>
            <w:shd w:val="clear" w:color="auto" w:fill="auto"/>
          </w:tcPr>
          <w:p w14:paraId="6B7941C5" w14:textId="77777777" w:rsidR="00AD37A8" w:rsidRPr="008E2551" w:rsidRDefault="00AD37A8" w:rsidP="00EB6EC1">
            <w:pPr>
              <w:spacing w:before="120"/>
              <w:jc w:val="both"/>
              <w:rPr>
                <w:rFonts w:ascii="Arial" w:eastAsia="Calibri" w:hAnsi="Arial" w:cs="Arial"/>
                <w:lang w:val="sr-Cyrl-RS"/>
              </w:rPr>
            </w:pPr>
          </w:p>
        </w:tc>
        <w:tc>
          <w:tcPr>
            <w:tcW w:w="1275" w:type="dxa"/>
            <w:tcBorders>
              <w:top w:val="single" w:sz="4" w:space="0" w:color="auto"/>
              <w:left w:val="single" w:sz="4" w:space="0" w:color="auto"/>
              <w:bottom w:val="single" w:sz="4" w:space="0" w:color="auto"/>
              <w:right w:val="single" w:sz="4" w:space="0" w:color="auto"/>
            </w:tcBorders>
          </w:tcPr>
          <w:p w14:paraId="25DD0DF1" w14:textId="77777777" w:rsidR="00AD37A8" w:rsidRPr="008E2551" w:rsidRDefault="00AD37A8" w:rsidP="00EB6EC1">
            <w:pPr>
              <w:spacing w:before="120"/>
              <w:jc w:val="both"/>
              <w:rPr>
                <w:rFonts w:ascii="Arial" w:eastAsia="Calibri" w:hAnsi="Arial" w:cs="Arial"/>
                <w:lang w:val="sr-Cyrl-RS"/>
              </w:rPr>
            </w:pP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2C6C9544" w14:textId="77777777" w:rsidR="00AD37A8" w:rsidRPr="008E2551" w:rsidRDefault="00AD37A8" w:rsidP="00EB6EC1">
            <w:pPr>
              <w:spacing w:before="120"/>
              <w:jc w:val="both"/>
              <w:rPr>
                <w:rFonts w:ascii="Arial" w:eastAsia="Calibri" w:hAnsi="Arial" w:cs="Arial"/>
                <w:lang w:val="sr-Cyrl-RS"/>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CA72CD1" w14:textId="77777777" w:rsidR="00AD37A8" w:rsidRPr="008E2551" w:rsidRDefault="00AD37A8" w:rsidP="00EB6EC1">
            <w:pPr>
              <w:spacing w:before="120"/>
              <w:jc w:val="both"/>
              <w:rPr>
                <w:rFonts w:ascii="Arial" w:eastAsia="Calibri" w:hAnsi="Arial" w:cs="Arial"/>
                <w:lang w:val="sr-Cyrl-RS"/>
              </w:rPr>
            </w:pPr>
          </w:p>
        </w:tc>
      </w:tr>
    </w:tbl>
    <w:p w14:paraId="069D6428" w14:textId="77777777" w:rsidR="00AD37A8" w:rsidRPr="008E2551" w:rsidRDefault="00AD37A8" w:rsidP="00AD37A8">
      <w:pPr>
        <w:spacing w:before="120"/>
        <w:jc w:val="both"/>
        <w:rPr>
          <w:rFonts w:ascii="Arial" w:eastAsia="TimesNewRomanPS-BoldMT" w:hAnsi="Arial" w:cs="Arial"/>
          <w:b/>
          <w:bCs/>
          <w:i/>
          <w:iCs/>
          <w:lang w:val="sr-Cyrl-RS"/>
        </w:rPr>
      </w:pPr>
      <w:r w:rsidRPr="008E2551">
        <w:rPr>
          <w:rFonts w:ascii="Arial" w:hAnsi="Arial" w:cs="Arial"/>
          <w:lang w:val="sr-Cyrl-RS"/>
        </w:rPr>
        <w:tab/>
      </w:r>
    </w:p>
    <w:tbl>
      <w:tblPr>
        <w:tblW w:w="10031" w:type="dxa"/>
        <w:jc w:val="center"/>
        <w:tblLayout w:type="fixed"/>
        <w:tblLook w:val="0000" w:firstRow="0" w:lastRow="0" w:firstColumn="0" w:lastColumn="0" w:noHBand="0" w:noVBand="0"/>
      </w:tblPr>
      <w:tblGrid>
        <w:gridCol w:w="3882"/>
        <w:gridCol w:w="2127"/>
        <w:gridCol w:w="4022"/>
      </w:tblGrid>
      <w:tr w:rsidR="00AD37A8" w:rsidRPr="007243ED" w14:paraId="5668B168" w14:textId="77777777" w:rsidTr="008E2551">
        <w:trPr>
          <w:jc w:val="center"/>
        </w:trPr>
        <w:tc>
          <w:tcPr>
            <w:tcW w:w="3882" w:type="dxa"/>
          </w:tcPr>
          <w:p w14:paraId="5F1800C3" w14:textId="77777777" w:rsidR="00AD37A8" w:rsidRPr="008E2551" w:rsidRDefault="00AD37A8" w:rsidP="00EB6EC1">
            <w:pPr>
              <w:jc w:val="center"/>
              <w:rPr>
                <w:rFonts w:ascii="Arial" w:hAnsi="Arial" w:cs="Arial"/>
                <w:lang w:val="sr-Cyrl-RS"/>
              </w:rPr>
            </w:pPr>
          </w:p>
          <w:p w14:paraId="36E21574" w14:textId="77777777" w:rsidR="00AD37A8" w:rsidRPr="007243ED" w:rsidRDefault="00AD37A8" w:rsidP="00EB6EC1">
            <w:pPr>
              <w:jc w:val="center"/>
              <w:rPr>
                <w:rFonts w:ascii="Arial" w:hAnsi="Arial" w:cs="Arial"/>
                <w:lang w:val="en-US"/>
              </w:rPr>
            </w:pPr>
            <w:r w:rsidRPr="007243ED">
              <w:rPr>
                <w:rFonts w:ascii="Arial" w:hAnsi="Arial" w:cs="Arial"/>
                <w:lang w:val="en-US"/>
              </w:rPr>
              <w:t>Датум</w:t>
            </w:r>
          </w:p>
        </w:tc>
        <w:tc>
          <w:tcPr>
            <w:tcW w:w="2127" w:type="dxa"/>
          </w:tcPr>
          <w:p w14:paraId="1A5DCA1A" w14:textId="77777777" w:rsidR="00AD37A8" w:rsidRPr="007243ED" w:rsidRDefault="00AD37A8" w:rsidP="00EB6EC1">
            <w:pPr>
              <w:jc w:val="center"/>
              <w:rPr>
                <w:rFonts w:ascii="Arial" w:hAnsi="Arial" w:cs="Arial"/>
                <w:lang w:val="ru-RU"/>
              </w:rPr>
            </w:pPr>
          </w:p>
        </w:tc>
        <w:tc>
          <w:tcPr>
            <w:tcW w:w="4022" w:type="dxa"/>
          </w:tcPr>
          <w:p w14:paraId="1B1EFB73" w14:textId="77777777" w:rsidR="00AD37A8" w:rsidRPr="007243ED" w:rsidRDefault="00AD37A8" w:rsidP="00EB6EC1">
            <w:pPr>
              <w:jc w:val="center"/>
              <w:rPr>
                <w:rFonts w:ascii="Arial" w:hAnsi="Arial" w:cs="Arial"/>
              </w:rPr>
            </w:pPr>
          </w:p>
          <w:p w14:paraId="0EA12081" w14:textId="77777777" w:rsidR="00AD37A8" w:rsidRPr="007243ED" w:rsidRDefault="00AD37A8" w:rsidP="00EB6EC1">
            <w:pPr>
              <w:jc w:val="center"/>
              <w:rPr>
                <w:rFonts w:ascii="Arial" w:hAnsi="Arial" w:cs="Arial"/>
                <w:lang w:val="ru-RU"/>
              </w:rPr>
            </w:pPr>
            <w:r w:rsidRPr="007243ED">
              <w:rPr>
                <w:rFonts w:ascii="Arial" w:hAnsi="Arial" w:cs="Arial"/>
              </w:rPr>
              <w:t>Наручилац</w:t>
            </w:r>
          </w:p>
        </w:tc>
      </w:tr>
      <w:tr w:rsidR="00AD37A8" w:rsidRPr="007243ED" w14:paraId="47E68A60" w14:textId="77777777" w:rsidTr="008E2551">
        <w:trPr>
          <w:jc w:val="center"/>
        </w:trPr>
        <w:tc>
          <w:tcPr>
            <w:tcW w:w="3882" w:type="dxa"/>
          </w:tcPr>
          <w:p w14:paraId="096AB3A2" w14:textId="77777777" w:rsidR="00AD37A8" w:rsidRPr="007243ED" w:rsidRDefault="00AD37A8" w:rsidP="00EB6EC1">
            <w:pPr>
              <w:jc w:val="center"/>
              <w:rPr>
                <w:rFonts w:ascii="Arial" w:hAnsi="Arial" w:cs="Arial"/>
                <w:lang w:val="en-US"/>
              </w:rPr>
            </w:pPr>
          </w:p>
        </w:tc>
        <w:tc>
          <w:tcPr>
            <w:tcW w:w="2127" w:type="dxa"/>
          </w:tcPr>
          <w:p w14:paraId="5D7A00F4" w14:textId="77777777" w:rsidR="00AD37A8" w:rsidRPr="007243ED" w:rsidRDefault="00AD37A8" w:rsidP="00EB6EC1">
            <w:pPr>
              <w:jc w:val="center"/>
              <w:rPr>
                <w:rFonts w:ascii="Arial" w:hAnsi="Arial" w:cs="Arial"/>
                <w:lang w:val="en-US"/>
              </w:rPr>
            </w:pPr>
            <w:r w:rsidRPr="007243ED">
              <w:rPr>
                <w:rFonts w:ascii="Arial" w:hAnsi="Arial" w:cs="Arial"/>
                <w:lang w:val="en-US"/>
              </w:rPr>
              <w:t>М.П.</w:t>
            </w:r>
          </w:p>
        </w:tc>
        <w:tc>
          <w:tcPr>
            <w:tcW w:w="4022" w:type="dxa"/>
          </w:tcPr>
          <w:p w14:paraId="2C8365D6" w14:textId="77777777" w:rsidR="00AD37A8" w:rsidRPr="007243ED" w:rsidRDefault="00AD37A8" w:rsidP="00EB6EC1">
            <w:pPr>
              <w:jc w:val="center"/>
              <w:rPr>
                <w:rFonts w:ascii="Arial" w:hAnsi="Arial" w:cs="Arial"/>
                <w:lang w:val="ru-RU"/>
              </w:rPr>
            </w:pPr>
          </w:p>
        </w:tc>
      </w:tr>
      <w:tr w:rsidR="00AD37A8" w:rsidRPr="007243ED" w14:paraId="2713686B" w14:textId="77777777" w:rsidTr="008E2551">
        <w:trPr>
          <w:jc w:val="center"/>
        </w:trPr>
        <w:tc>
          <w:tcPr>
            <w:tcW w:w="3882" w:type="dxa"/>
            <w:tcBorders>
              <w:bottom w:val="single" w:sz="4" w:space="0" w:color="auto"/>
            </w:tcBorders>
          </w:tcPr>
          <w:p w14:paraId="72575139" w14:textId="77777777" w:rsidR="00AD37A8" w:rsidRPr="007243ED" w:rsidRDefault="00AD37A8" w:rsidP="00EB6EC1">
            <w:pPr>
              <w:jc w:val="center"/>
              <w:rPr>
                <w:rFonts w:ascii="Arial" w:hAnsi="Arial" w:cs="Arial"/>
                <w:lang w:val="en-US"/>
              </w:rPr>
            </w:pPr>
          </w:p>
        </w:tc>
        <w:tc>
          <w:tcPr>
            <w:tcW w:w="2127" w:type="dxa"/>
          </w:tcPr>
          <w:p w14:paraId="1AD3FB6F" w14:textId="77777777" w:rsidR="00AD37A8" w:rsidRPr="007243ED" w:rsidRDefault="00AD37A8" w:rsidP="00EB6EC1">
            <w:pPr>
              <w:jc w:val="center"/>
              <w:rPr>
                <w:rFonts w:ascii="Arial" w:hAnsi="Arial" w:cs="Arial"/>
                <w:lang w:val="ru-RU"/>
              </w:rPr>
            </w:pPr>
          </w:p>
        </w:tc>
        <w:tc>
          <w:tcPr>
            <w:tcW w:w="4022" w:type="dxa"/>
            <w:tcBorders>
              <w:bottom w:val="single" w:sz="4" w:space="0" w:color="auto"/>
            </w:tcBorders>
          </w:tcPr>
          <w:p w14:paraId="51619163" w14:textId="77777777" w:rsidR="00AD37A8" w:rsidRPr="007243ED" w:rsidRDefault="00AD37A8" w:rsidP="00EB6EC1">
            <w:pPr>
              <w:jc w:val="center"/>
              <w:rPr>
                <w:rFonts w:ascii="Arial" w:hAnsi="Arial" w:cs="Arial"/>
                <w:lang w:val="ru-RU"/>
              </w:rPr>
            </w:pPr>
          </w:p>
        </w:tc>
      </w:tr>
      <w:tr w:rsidR="00AD37A8" w:rsidRPr="007243ED" w14:paraId="259C5B13" w14:textId="77777777" w:rsidTr="008E2551">
        <w:trPr>
          <w:trHeight w:val="389"/>
          <w:jc w:val="center"/>
        </w:trPr>
        <w:tc>
          <w:tcPr>
            <w:tcW w:w="3882" w:type="dxa"/>
            <w:tcBorders>
              <w:top w:val="single" w:sz="4" w:space="0" w:color="auto"/>
            </w:tcBorders>
          </w:tcPr>
          <w:p w14:paraId="2E99A877" w14:textId="77777777" w:rsidR="00AD37A8" w:rsidRPr="007243ED" w:rsidRDefault="00AD37A8" w:rsidP="00EB6EC1">
            <w:pPr>
              <w:jc w:val="center"/>
              <w:rPr>
                <w:rFonts w:ascii="Arial" w:hAnsi="Arial" w:cs="Arial"/>
                <w:lang w:val="en-US"/>
              </w:rPr>
            </w:pPr>
          </w:p>
        </w:tc>
        <w:tc>
          <w:tcPr>
            <w:tcW w:w="2127" w:type="dxa"/>
          </w:tcPr>
          <w:p w14:paraId="57E09DAB" w14:textId="77777777" w:rsidR="00AD37A8" w:rsidRPr="007243ED" w:rsidRDefault="00AD37A8" w:rsidP="00EB6EC1">
            <w:pPr>
              <w:jc w:val="center"/>
              <w:rPr>
                <w:rFonts w:ascii="Arial" w:hAnsi="Arial" w:cs="Arial"/>
                <w:lang w:val="ru-RU"/>
              </w:rPr>
            </w:pPr>
          </w:p>
        </w:tc>
        <w:tc>
          <w:tcPr>
            <w:tcW w:w="4022" w:type="dxa"/>
            <w:tcBorders>
              <w:top w:val="single" w:sz="4" w:space="0" w:color="auto"/>
            </w:tcBorders>
          </w:tcPr>
          <w:p w14:paraId="5F0D8B0D" w14:textId="77777777" w:rsidR="00AD37A8" w:rsidRPr="007243ED" w:rsidRDefault="00AD37A8" w:rsidP="00EB6EC1">
            <w:pPr>
              <w:jc w:val="center"/>
              <w:rPr>
                <w:rFonts w:ascii="Arial" w:hAnsi="Arial" w:cs="Arial"/>
                <w:lang w:val="ru-RU"/>
              </w:rPr>
            </w:pPr>
          </w:p>
        </w:tc>
      </w:tr>
    </w:tbl>
    <w:p w14:paraId="7A5EAA36" w14:textId="77777777" w:rsidR="00AD37A8" w:rsidRPr="007243ED" w:rsidRDefault="00AD37A8" w:rsidP="00AD37A8">
      <w:pPr>
        <w:tabs>
          <w:tab w:val="left" w:pos="4999"/>
        </w:tabs>
        <w:jc w:val="both"/>
        <w:rPr>
          <w:rFonts w:ascii="Arial" w:eastAsia="TimesNewRomanPS-BoldMT" w:hAnsi="Arial" w:cs="Arial"/>
          <w:b/>
          <w:bCs/>
          <w:i/>
          <w:iCs/>
          <w:lang w:val="en-US"/>
        </w:rPr>
      </w:pPr>
    </w:p>
    <w:p w14:paraId="1CB4D04E" w14:textId="77777777" w:rsidR="00AD37A8" w:rsidRPr="007243ED" w:rsidRDefault="00AD37A8" w:rsidP="00AD37A8">
      <w:pPr>
        <w:spacing w:before="120"/>
        <w:jc w:val="both"/>
        <w:rPr>
          <w:rFonts w:ascii="Arial" w:hAnsi="Arial" w:cs="Arial"/>
          <w:b/>
          <w:i/>
          <w:sz w:val="20"/>
          <w:szCs w:val="20"/>
          <w:lang w:val="en-US"/>
        </w:rPr>
      </w:pPr>
      <w:r w:rsidRPr="007243ED">
        <w:rPr>
          <w:rFonts w:ascii="Arial" w:hAnsi="Arial" w:cs="Arial"/>
          <w:b/>
          <w:i/>
          <w:sz w:val="20"/>
          <w:szCs w:val="20"/>
          <w:lang w:val="en-US"/>
        </w:rPr>
        <w:t>НАПОМЕНА</w:t>
      </w:r>
    </w:p>
    <w:p w14:paraId="5FA80F62" w14:textId="77777777" w:rsidR="00AD37A8" w:rsidRPr="007243ED" w:rsidRDefault="00AD37A8" w:rsidP="00AD37A8">
      <w:pPr>
        <w:spacing w:before="120"/>
        <w:jc w:val="both"/>
        <w:rPr>
          <w:rFonts w:ascii="Arial" w:hAnsi="Arial" w:cs="Arial"/>
          <w:i/>
          <w:sz w:val="20"/>
          <w:szCs w:val="20"/>
          <w:u w:val="single"/>
          <w:lang w:val="en-US"/>
        </w:rPr>
      </w:pPr>
      <w:r w:rsidRPr="007243ED">
        <w:rPr>
          <w:rFonts w:ascii="Arial" w:hAnsi="Arial" w:cs="Arial"/>
          <w:i/>
          <w:sz w:val="20"/>
          <w:szCs w:val="20"/>
          <w:u w:val="single"/>
          <w:lang w:val="en-US"/>
        </w:rPr>
        <w:t>Приликом подношења понуде овај образац копирати у потребном броју примерака.</w:t>
      </w:r>
    </w:p>
    <w:p w14:paraId="4D6314A4" w14:textId="77777777" w:rsidR="00AD37A8" w:rsidRPr="007243ED" w:rsidRDefault="00AD37A8" w:rsidP="00AD37A8">
      <w:pPr>
        <w:jc w:val="both"/>
        <w:rPr>
          <w:rFonts w:ascii="Arial" w:hAnsi="Arial" w:cs="Arial"/>
          <w:i/>
          <w:sz w:val="20"/>
          <w:szCs w:val="20"/>
          <w:lang w:val="sr-Cyrl-RS"/>
        </w:rPr>
      </w:pPr>
      <w:r w:rsidRPr="007243ED">
        <w:rPr>
          <w:rFonts w:ascii="Arial" w:hAnsi="Arial" w:cs="Arial"/>
          <w:i/>
          <w:sz w:val="20"/>
          <w:szCs w:val="20"/>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7243ED">
        <w:rPr>
          <w:rFonts w:ascii="Arial" w:hAnsi="Arial" w:cs="Arial"/>
          <w:i/>
          <w:sz w:val="20"/>
          <w:szCs w:val="20"/>
          <w:lang w:val="sr-Cyrl-RS"/>
        </w:rPr>
        <w:t>.</w:t>
      </w:r>
    </w:p>
    <w:p w14:paraId="6D1BC2F3" w14:textId="77777777" w:rsidR="00AD37A8" w:rsidRDefault="00AD37A8" w:rsidP="00AD37A8">
      <w:pPr>
        <w:pStyle w:val="KDObrazac"/>
        <w:spacing w:before="0"/>
        <w:jc w:val="left"/>
        <w:rPr>
          <w:sz w:val="24"/>
          <w:szCs w:val="24"/>
          <w:lang w:val="sr-Cyrl-RS"/>
        </w:rPr>
      </w:pPr>
    </w:p>
    <w:p w14:paraId="5D12C947" w14:textId="77777777" w:rsidR="00AD37A8" w:rsidRPr="006D139E" w:rsidRDefault="00AD37A8" w:rsidP="00AD37A8">
      <w:pPr>
        <w:tabs>
          <w:tab w:val="left" w:pos="4290"/>
          <w:tab w:val="left" w:pos="6660"/>
        </w:tabs>
        <w:jc w:val="both"/>
        <w:rPr>
          <w:rFonts w:ascii="Arial" w:hAnsi="Arial" w:cs="Arial"/>
          <w:sz w:val="22"/>
          <w:szCs w:val="22"/>
          <w:lang w:val="sr-Cyrl-RS"/>
        </w:rPr>
      </w:pPr>
    </w:p>
    <w:p w14:paraId="34C0A34D" w14:textId="77777777" w:rsidR="00AD37A8" w:rsidRDefault="00AD37A8" w:rsidP="00AD37A8">
      <w:pPr>
        <w:tabs>
          <w:tab w:val="left" w:pos="4290"/>
          <w:tab w:val="left" w:pos="6660"/>
        </w:tabs>
        <w:jc w:val="both"/>
        <w:rPr>
          <w:rFonts w:ascii="Arial" w:hAnsi="Arial" w:cs="Arial"/>
          <w:sz w:val="22"/>
          <w:szCs w:val="22"/>
          <w:lang w:val="sr-Cyrl-RS"/>
        </w:rPr>
      </w:pPr>
    </w:p>
    <w:p w14:paraId="5D459A23" w14:textId="77777777" w:rsidR="00AD37A8" w:rsidRDefault="00AD37A8" w:rsidP="00AD37A8">
      <w:pPr>
        <w:tabs>
          <w:tab w:val="left" w:pos="4290"/>
          <w:tab w:val="left" w:pos="6660"/>
        </w:tabs>
        <w:jc w:val="both"/>
        <w:rPr>
          <w:rFonts w:ascii="Arial" w:hAnsi="Arial" w:cs="Arial"/>
          <w:sz w:val="22"/>
          <w:szCs w:val="22"/>
          <w:lang w:val="sr-Cyrl-RS"/>
        </w:rPr>
      </w:pPr>
    </w:p>
    <w:p w14:paraId="52371066" w14:textId="77777777" w:rsidR="004830D9" w:rsidRDefault="004830D9" w:rsidP="00AD37A8">
      <w:pPr>
        <w:spacing w:before="120"/>
        <w:jc w:val="right"/>
        <w:rPr>
          <w:rFonts w:ascii="Arial" w:hAnsi="Arial" w:cs="Arial"/>
          <w:b/>
          <w:sz w:val="22"/>
          <w:szCs w:val="22"/>
          <w:lang w:val="sr-Cyrl-RS"/>
        </w:rPr>
      </w:pPr>
    </w:p>
    <w:p w14:paraId="257CF12C" w14:textId="77777777" w:rsidR="00AD37A8" w:rsidRPr="00F932CF" w:rsidRDefault="00AD37A8" w:rsidP="00AD37A8">
      <w:pPr>
        <w:spacing w:before="120"/>
        <w:jc w:val="right"/>
        <w:rPr>
          <w:rFonts w:ascii="Arial" w:hAnsi="Arial" w:cs="Arial"/>
          <w:b/>
          <w:caps/>
          <w:lang w:val="sr-Cyrl-RS"/>
        </w:rPr>
      </w:pPr>
      <w:r w:rsidRPr="009C2697">
        <w:rPr>
          <w:rFonts w:ascii="Arial" w:hAnsi="Arial" w:cs="Arial"/>
          <w:b/>
          <w:sz w:val="22"/>
          <w:szCs w:val="22"/>
        </w:rPr>
        <w:lastRenderedPageBreak/>
        <w:t>О</w:t>
      </w:r>
      <w:r w:rsidRPr="009C2697">
        <w:rPr>
          <w:rFonts w:ascii="Arial" w:hAnsi="Arial" w:cs="Arial"/>
          <w:b/>
          <w:sz w:val="22"/>
          <w:szCs w:val="22"/>
          <w:lang w:val="sr-Cyrl-RS"/>
        </w:rPr>
        <w:t>БРАЗАЦ</w:t>
      </w:r>
      <w:r w:rsidRPr="009C2697">
        <w:rPr>
          <w:rFonts w:ascii="Arial" w:hAnsi="Arial" w:cs="Arial"/>
          <w:b/>
          <w:sz w:val="22"/>
          <w:szCs w:val="22"/>
        </w:rPr>
        <w:t xml:space="preserve"> </w:t>
      </w:r>
      <w:r w:rsidRPr="005A6B9D">
        <w:rPr>
          <w:rFonts w:ascii="Arial" w:hAnsi="Arial" w:cs="Arial"/>
          <w:b/>
          <w:sz w:val="22"/>
          <w:szCs w:val="22"/>
        </w:rPr>
        <w:t>бр</w:t>
      </w:r>
      <w:r w:rsidRPr="0077114E">
        <w:rPr>
          <w:rFonts w:ascii="Arial" w:hAnsi="Arial" w:cs="Arial"/>
          <w:b/>
        </w:rPr>
        <w:t>.</w:t>
      </w:r>
      <w:r w:rsidRPr="0077114E">
        <w:rPr>
          <w:rFonts w:ascii="Arial" w:hAnsi="Arial" w:cs="Arial"/>
          <w:b/>
          <w:lang w:val="sr-Cyrl-RS"/>
        </w:rPr>
        <w:t xml:space="preserve"> </w:t>
      </w:r>
      <w:r w:rsidRPr="00F932CF">
        <w:rPr>
          <w:rFonts w:ascii="Arial" w:hAnsi="Arial" w:cs="Arial"/>
          <w:b/>
          <w:caps/>
          <w:lang w:val="sr-Cyrl-RS"/>
        </w:rPr>
        <w:t>8</w:t>
      </w:r>
      <w:r>
        <w:rPr>
          <w:rFonts w:ascii="Arial" w:hAnsi="Arial" w:cs="Arial"/>
          <w:b/>
          <w:caps/>
          <w:lang w:val="sr-Cyrl-RS"/>
        </w:rPr>
        <w:t>.</w:t>
      </w:r>
    </w:p>
    <w:p w14:paraId="453CEFD6" w14:textId="77777777" w:rsidR="00AD37A8" w:rsidRPr="00F932CF" w:rsidRDefault="00AD37A8" w:rsidP="00AD37A8">
      <w:pPr>
        <w:spacing w:before="120"/>
        <w:jc w:val="center"/>
        <w:rPr>
          <w:rFonts w:ascii="Arial" w:hAnsi="Arial" w:cs="Arial"/>
          <w:bCs/>
          <w:smallCaps/>
          <w:spacing w:val="5"/>
          <w:lang w:val="sr-Cyrl-RS"/>
        </w:rPr>
      </w:pPr>
      <w:r w:rsidRPr="00F932CF">
        <w:rPr>
          <w:rFonts w:ascii="Arial" w:hAnsi="Arial" w:cs="Arial"/>
          <w:b/>
        </w:rPr>
        <w:t>ИЗЈАВА ПОНУЂАЧА</w:t>
      </w:r>
      <w:r w:rsidRPr="00F932CF">
        <w:rPr>
          <w:rFonts w:ascii="Arial" w:hAnsi="Arial" w:cs="Arial"/>
          <w:b/>
          <w:lang w:val="sr-Cyrl-RS"/>
        </w:rPr>
        <w:t xml:space="preserve"> </w:t>
      </w:r>
      <w:r w:rsidRPr="00F932CF">
        <w:rPr>
          <w:rFonts w:ascii="Arial" w:hAnsi="Arial" w:cs="Arial"/>
          <w:b/>
        </w:rPr>
        <w:t xml:space="preserve">О ДОВОЉНОМ КАДРОВСКОМ КАПАЦИТЕТУ </w:t>
      </w:r>
      <w:r w:rsidRPr="00F932CF">
        <w:rPr>
          <w:rFonts w:ascii="Arial" w:hAnsi="Arial" w:cs="Arial"/>
          <w:b/>
          <w:bCs/>
          <w:smallCaps/>
          <w:spacing w:val="5"/>
          <w:lang w:val="sr-Cyrl-RS"/>
        </w:rPr>
        <w:t>КВАЛИФИКАЦИОНА СТРУКТУРА ИЗВРШИЛАЦА КОЈИ ЋЕ БИТИ АНГАЖОВАНИ У ИСПОРУЦИ ДОБАРА И ИЗВРШЕЊУ УСЛУГА КОЈЕ СУ ПРЕДМЕТ НАБАВКЕ</w:t>
      </w:r>
    </w:p>
    <w:p w14:paraId="4DC9D030" w14:textId="77777777" w:rsidR="00AD37A8" w:rsidRPr="00F932CF" w:rsidRDefault="00AD37A8" w:rsidP="00AD37A8">
      <w:pPr>
        <w:spacing w:before="120" w:after="120"/>
        <w:jc w:val="both"/>
        <w:rPr>
          <w:rFonts w:ascii="Arial" w:hAnsi="Arial" w:cs="Arial"/>
          <w:lang w:val="sr-Cyrl-RS"/>
        </w:rPr>
      </w:pPr>
      <w:r>
        <w:rPr>
          <w:rFonts w:ascii="Arial" w:hAnsi="Arial" w:cs="Arial"/>
          <w:lang w:val="sr-Cyrl-RS"/>
        </w:rPr>
        <w:t>за јавну набавку добара</w:t>
      </w:r>
      <w:r w:rsidRPr="00F932CF">
        <w:rPr>
          <w:rFonts w:ascii="Arial" w:hAnsi="Arial" w:cs="Arial"/>
          <w:lang w:val="sr-Cyrl-RS"/>
        </w:rPr>
        <w:t xml:space="preserve">: </w:t>
      </w:r>
      <w:r w:rsidR="00C105B0" w:rsidRPr="00783A25">
        <w:rPr>
          <w:rFonts w:ascii="Arial" w:hAnsi="Arial" w:cs="Arial"/>
          <w:b/>
        </w:rPr>
        <w:t>„</w:t>
      </w:r>
      <w:r w:rsidR="00C105B0" w:rsidRPr="00783A25">
        <w:rPr>
          <w:rFonts w:ascii="Arial" w:hAnsi="Arial" w:cs="Arial"/>
          <w:b/>
          <w:lang w:val="sr-Cyrl-RS"/>
        </w:rPr>
        <w:t xml:space="preserve">Имплементација система за безбедно управљање </w:t>
      </w:r>
      <w:r w:rsidR="006000B2">
        <w:rPr>
          <w:rFonts w:ascii="Arial" w:hAnsi="Arial" w:cs="Arial"/>
          <w:b/>
          <w:lang w:val="sr-Cyrl-RS"/>
        </w:rPr>
        <w:t>SCADA</w:t>
      </w:r>
      <w:r w:rsidR="00C105B0" w:rsidRPr="00783A25">
        <w:rPr>
          <w:rFonts w:ascii="Arial" w:hAnsi="Arial" w:cs="Arial"/>
          <w:b/>
          <w:lang w:val="sr-Cyrl-RS"/>
        </w:rPr>
        <w:t xml:space="preserve"> окружењем </w:t>
      </w:r>
      <w:r w:rsidR="00C105B0" w:rsidRPr="00783A25">
        <w:rPr>
          <w:rFonts w:ascii="Arial" w:hAnsi="Arial"/>
          <w:b/>
          <w:lang w:val="sr-Cyrl-RS"/>
        </w:rPr>
        <w:t>“</w:t>
      </w:r>
      <w:r w:rsidR="00C105B0">
        <w:rPr>
          <w:rFonts w:ascii="Arial" w:hAnsi="Arial"/>
          <w:b/>
          <w:lang w:val="sr-Cyrl-RS"/>
        </w:rPr>
        <w:t xml:space="preserve"> </w:t>
      </w:r>
      <w:r w:rsidRPr="00F932CF">
        <w:rPr>
          <w:rFonts w:ascii="Arial" w:hAnsi="Arial" w:cs="Arial"/>
          <w:lang w:val="sr-Cyrl-RS"/>
        </w:rPr>
        <w:t xml:space="preserve">бр. </w:t>
      </w:r>
      <w:r w:rsidR="00C105B0">
        <w:rPr>
          <w:rFonts w:ascii="Arial" w:hAnsi="Arial" w:cs="Arial"/>
          <w:lang w:val="sr-Cyrl-RS"/>
        </w:rPr>
        <w:t>ЈН/1000/0427/2019(1482/2019)</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AD37A8" w:rsidRPr="00F932CF" w14:paraId="6AD5192B" w14:textId="77777777" w:rsidTr="008E2551">
        <w:trPr>
          <w:jc w:val="center"/>
        </w:trPr>
        <w:tc>
          <w:tcPr>
            <w:tcW w:w="843" w:type="dxa"/>
            <w:vAlign w:val="center"/>
          </w:tcPr>
          <w:p w14:paraId="5244AD69" w14:textId="77777777" w:rsidR="00AD37A8" w:rsidRPr="00F932CF" w:rsidRDefault="00AD37A8" w:rsidP="00EB6EC1">
            <w:pPr>
              <w:suppressAutoHyphens/>
              <w:spacing w:before="120"/>
              <w:jc w:val="center"/>
              <w:rPr>
                <w:rFonts w:ascii="Arial" w:hAnsi="Arial" w:cs="Arial"/>
                <w:b/>
                <w:lang w:val="en-US" w:eastAsia="ar-SA"/>
              </w:rPr>
            </w:pPr>
            <w:r w:rsidRPr="00F932CF">
              <w:rPr>
                <w:rFonts w:ascii="Arial" w:hAnsi="Arial" w:cs="Arial"/>
                <w:b/>
                <w:lang w:val="en-US" w:eastAsia="ar-SA"/>
              </w:rPr>
              <w:t>Ред.</w:t>
            </w:r>
            <w:r w:rsidRPr="00F932CF">
              <w:rPr>
                <w:rFonts w:ascii="Arial" w:hAnsi="Arial" w:cs="Arial"/>
                <w:b/>
                <w:lang w:val="en-US" w:eastAsia="ar-SA"/>
              </w:rPr>
              <w:br/>
              <w:t>бр.</w:t>
            </w:r>
          </w:p>
        </w:tc>
        <w:tc>
          <w:tcPr>
            <w:tcW w:w="3178" w:type="dxa"/>
            <w:vAlign w:val="center"/>
          </w:tcPr>
          <w:p w14:paraId="2FBD652B" w14:textId="77777777" w:rsidR="00AD37A8" w:rsidRPr="00F932CF" w:rsidRDefault="00AD37A8" w:rsidP="00EB6EC1">
            <w:pPr>
              <w:suppressAutoHyphens/>
              <w:spacing w:before="120"/>
              <w:jc w:val="center"/>
              <w:rPr>
                <w:rFonts w:ascii="Arial" w:hAnsi="Arial" w:cs="Arial"/>
                <w:b/>
                <w:lang w:val="en-US" w:eastAsia="ar-SA"/>
              </w:rPr>
            </w:pPr>
            <w:r w:rsidRPr="00F932CF">
              <w:rPr>
                <w:rFonts w:ascii="Arial" w:hAnsi="Arial" w:cs="Arial"/>
                <w:b/>
                <w:lang w:val="en-US" w:eastAsia="ar-SA"/>
              </w:rPr>
              <w:t>Име и презиме</w:t>
            </w:r>
          </w:p>
        </w:tc>
        <w:tc>
          <w:tcPr>
            <w:tcW w:w="1890" w:type="dxa"/>
            <w:vAlign w:val="center"/>
          </w:tcPr>
          <w:p w14:paraId="0FDEFC2A" w14:textId="77777777" w:rsidR="00AD37A8" w:rsidRPr="00F932CF" w:rsidRDefault="00AD37A8" w:rsidP="00EB6EC1">
            <w:pPr>
              <w:suppressAutoHyphens/>
              <w:spacing w:before="120"/>
              <w:jc w:val="center"/>
              <w:rPr>
                <w:rFonts w:ascii="Arial" w:hAnsi="Arial" w:cs="Arial"/>
                <w:b/>
                <w:lang w:val="en-US" w:eastAsia="ar-SA"/>
              </w:rPr>
            </w:pPr>
            <w:r w:rsidRPr="00F932CF">
              <w:rPr>
                <w:rFonts w:ascii="Arial" w:hAnsi="Arial" w:cs="Arial"/>
                <w:b/>
                <w:lang w:val="en-US" w:eastAsia="ar-SA"/>
              </w:rPr>
              <w:t>Стручна спрема</w:t>
            </w:r>
          </w:p>
        </w:tc>
        <w:tc>
          <w:tcPr>
            <w:tcW w:w="2070" w:type="dxa"/>
            <w:vAlign w:val="center"/>
          </w:tcPr>
          <w:p w14:paraId="787C8D0E" w14:textId="77777777" w:rsidR="00AD37A8" w:rsidRPr="00F932CF" w:rsidRDefault="00AD37A8" w:rsidP="00EB6EC1">
            <w:pPr>
              <w:suppressAutoHyphens/>
              <w:spacing w:before="120"/>
              <w:jc w:val="center"/>
              <w:rPr>
                <w:rFonts w:ascii="Arial" w:hAnsi="Arial" w:cs="Arial"/>
                <w:b/>
                <w:lang w:val="en-US" w:eastAsia="ar-SA"/>
              </w:rPr>
            </w:pPr>
            <w:r w:rsidRPr="00F932CF">
              <w:rPr>
                <w:rFonts w:ascii="Arial" w:hAnsi="Arial" w:cs="Arial"/>
                <w:b/>
                <w:lang w:val="en-US" w:eastAsia="ar-SA"/>
              </w:rPr>
              <w:t>Сертификат и датум издавања</w:t>
            </w:r>
          </w:p>
        </w:tc>
        <w:tc>
          <w:tcPr>
            <w:tcW w:w="2724" w:type="dxa"/>
            <w:vAlign w:val="center"/>
          </w:tcPr>
          <w:p w14:paraId="5D3C3BF5" w14:textId="77777777" w:rsidR="00AD37A8" w:rsidRPr="00F932CF" w:rsidRDefault="00AD37A8" w:rsidP="00EB6EC1">
            <w:pPr>
              <w:suppressAutoHyphens/>
              <w:spacing w:before="120"/>
              <w:jc w:val="center"/>
              <w:rPr>
                <w:rFonts w:ascii="Arial" w:hAnsi="Arial" w:cs="Arial"/>
                <w:b/>
                <w:lang w:val="sr-Cyrl-RS" w:eastAsia="ar-SA"/>
              </w:rPr>
            </w:pPr>
            <w:r w:rsidRPr="00F932CF">
              <w:rPr>
                <w:rFonts w:ascii="Arial" w:hAnsi="Arial" w:cs="Arial"/>
                <w:b/>
              </w:rPr>
              <w:t>Област коју покрива и функција коју обавља у вези предметне набавке</w:t>
            </w:r>
          </w:p>
        </w:tc>
      </w:tr>
      <w:tr w:rsidR="00AD37A8" w:rsidRPr="00F932CF" w14:paraId="371D388C" w14:textId="77777777" w:rsidTr="008E2551">
        <w:trPr>
          <w:jc w:val="center"/>
        </w:trPr>
        <w:tc>
          <w:tcPr>
            <w:tcW w:w="843" w:type="dxa"/>
          </w:tcPr>
          <w:p w14:paraId="0C33676F"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2B13B483"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2E00DF5B"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728570C2"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0443C65B"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32DF4131" w14:textId="77777777" w:rsidTr="008E2551">
        <w:trPr>
          <w:jc w:val="center"/>
        </w:trPr>
        <w:tc>
          <w:tcPr>
            <w:tcW w:w="843" w:type="dxa"/>
          </w:tcPr>
          <w:p w14:paraId="770F2221"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1A9D52F0"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208379E9"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6EE8A660"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6E439CB2"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09F62807" w14:textId="77777777" w:rsidTr="008E2551">
        <w:trPr>
          <w:jc w:val="center"/>
        </w:trPr>
        <w:tc>
          <w:tcPr>
            <w:tcW w:w="843" w:type="dxa"/>
          </w:tcPr>
          <w:p w14:paraId="39D4B743"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3087639A"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5504D1C0"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34EFA58B"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68AE8376"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31A78224" w14:textId="77777777" w:rsidTr="008E2551">
        <w:trPr>
          <w:jc w:val="center"/>
        </w:trPr>
        <w:tc>
          <w:tcPr>
            <w:tcW w:w="843" w:type="dxa"/>
          </w:tcPr>
          <w:p w14:paraId="436A4612"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5F0EFCD9"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5D0708A4"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71E3666C"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3BDD3E30"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592E4569" w14:textId="77777777" w:rsidTr="008E2551">
        <w:trPr>
          <w:jc w:val="center"/>
        </w:trPr>
        <w:tc>
          <w:tcPr>
            <w:tcW w:w="843" w:type="dxa"/>
          </w:tcPr>
          <w:p w14:paraId="02387C98"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4C107AB5"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2F404108"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4F0BA121"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0C3144EF"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2E4B329D" w14:textId="77777777" w:rsidTr="008E2551">
        <w:trPr>
          <w:jc w:val="center"/>
        </w:trPr>
        <w:tc>
          <w:tcPr>
            <w:tcW w:w="843" w:type="dxa"/>
          </w:tcPr>
          <w:p w14:paraId="5F29BD03"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5F44FD32"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74B25096"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77CA7A22"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2DBC5D11"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7855E70C" w14:textId="77777777" w:rsidTr="008E2551">
        <w:trPr>
          <w:jc w:val="center"/>
        </w:trPr>
        <w:tc>
          <w:tcPr>
            <w:tcW w:w="843" w:type="dxa"/>
          </w:tcPr>
          <w:p w14:paraId="15E177EC"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05C245C5"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08FB506A"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2C48AEAD"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7B61F737"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258302BC" w14:textId="77777777" w:rsidTr="008E2551">
        <w:trPr>
          <w:jc w:val="center"/>
        </w:trPr>
        <w:tc>
          <w:tcPr>
            <w:tcW w:w="843" w:type="dxa"/>
          </w:tcPr>
          <w:p w14:paraId="128DB11F"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60D0AC2E"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406A4A36"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48ADC9DD"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4E2611BB"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4E0192E2" w14:textId="77777777" w:rsidTr="008E2551">
        <w:trPr>
          <w:jc w:val="center"/>
        </w:trPr>
        <w:tc>
          <w:tcPr>
            <w:tcW w:w="843" w:type="dxa"/>
          </w:tcPr>
          <w:p w14:paraId="2E0CAAEF"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370654FD"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08F7304D"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0E04AAE7"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641D2AD8" w14:textId="77777777" w:rsidR="00AD37A8" w:rsidRPr="00F932CF" w:rsidRDefault="00AD37A8" w:rsidP="00EB6EC1">
            <w:pPr>
              <w:suppressAutoHyphens/>
              <w:spacing w:before="120"/>
              <w:jc w:val="both"/>
              <w:rPr>
                <w:rFonts w:ascii="Arial" w:hAnsi="Arial" w:cs="Arial"/>
                <w:lang w:val="en-US" w:eastAsia="ar-SA"/>
              </w:rPr>
            </w:pPr>
          </w:p>
        </w:tc>
      </w:tr>
      <w:tr w:rsidR="00AD37A8" w:rsidRPr="00F932CF" w14:paraId="2EF95CA0" w14:textId="77777777" w:rsidTr="008E2551">
        <w:trPr>
          <w:jc w:val="center"/>
        </w:trPr>
        <w:tc>
          <w:tcPr>
            <w:tcW w:w="843" w:type="dxa"/>
          </w:tcPr>
          <w:p w14:paraId="2D6CCFF4" w14:textId="77777777" w:rsidR="00AD37A8" w:rsidRPr="00F932CF" w:rsidRDefault="00AD37A8" w:rsidP="00EB6EC1">
            <w:pPr>
              <w:suppressAutoHyphens/>
              <w:spacing w:before="120"/>
              <w:jc w:val="both"/>
              <w:rPr>
                <w:rFonts w:ascii="Arial" w:hAnsi="Arial" w:cs="Arial"/>
                <w:lang w:val="en-US" w:eastAsia="ar-SA"/>
              </w:rPr>
            </w:pPr>
          </w:p>
        </w:tc>
        <w:tc>
          <w:tcPr>
            <w:tcW w:w="3178" w:type="dxa"/>
          </w:tcPr>
          <w:p w14:paraId="4272940A" w14:textId="77777777" w:rsidR="00AD37A8" w:rsidRPr="00F932CF" w:rsidRDefault="00AD37A8" w:rsidP="00EB6EC1">
            <w:pPr>
              <w:suppressAutoHyphens/>
              <w:spacing w:before="120"/>
              <w:jc w:val="both"/>
              <w:rPr>
                <w:rFonts w:ascii="Arial" w:hAnsi="Arial" w:cs="Arial"/>
                <w:lang w:val="en-US" w:eastAsia="ar-SA"/>
              </w:rPr>
            </w:pPr>
          </w:p>
        </w:tc>
        <w:tc>
          <w:tcPr>
            <w:tcW w:w="1890" w:type="dxa"/>
          </w:tcPr>
          <w:p w14:paraId="40A619A7" w14:textId="77777777" w:rsidR="00AD37A8" w:rsidRPr="00F932CF" w:rsidRDefault="00AD37A8" w:rsidP="00EB6EC1">
            <w:pPr>
              <w:suppressAutoHyphens/>
              <w:spacing w:before="120"/>
              <w:jc w:val="both"/>
              <w:rPr>
                <w:rFonts w:ascii="Arial" w:hAnsi="Arial" w:cs="Arial"/>
                <w:lang w:val="en-US" w:eastAsia="ar-SA"/>
              </w:rPr>
            </w:pPr>
          </w:p>
        </w:tc>
        <w:tc>
          <w:tcPr>
            <w:tcW w:w="2070" w:type="dxa"/>
          </w:tcPr>
          <w:p w14:paraId="3F32E33A" w14:textId="77777777" w:rsidR="00AD37A8" w:rsidRPr="00F932CF" w:rsidRDefault="00AD37A8" w:rsidP="00EB6EC1">
            <w:pPr>
              <w:suppressAutoHyphens/>
              <w:spacing w:before="120"/>
              <w:jc w:val="both"/>
              <w:rPr>
                <w:rFonts w:ascii="Arial" w:hAnsi="Arial" w:cs="Arial"/>
                <w:lang w:val="en-US" w:eastAsia="ar-SA"/>
              </w:rPr>
            </w:pPr>
          </w:p>
        </w:tc>
        <w:tc>
          <w:tcPr>
            <w:tcW w:w="2724" w:type="dxa"/>
          </w:tcPr>
          <w:p w14:paraId="1E43ED75" w14:textId="77777777" w:rsidR="00AD37A8" w:rsidRPr="00F932CF" w:rsidRDefault="00AD37A8" w:rsidP="00EB6EC1">
            <w:pPr>
              <w:suppressAutoHyphens/>
              <w:spacing w:before="120"/>
              <w:jc w:val="both"/>
              <w:rPr>
                <w:rFonts w:ascii="Arial" w:hAnsi="Arial" w:cs="Arial"/>
                <w:lang w:val="en-US" w:eastAsia="ar-SA"/>
              </w:rPr>
            </w:pPr>
          </w:p>
        </w:tc>
      </w:tr>
    </w:tbl>
    <w:p w14:paraId="2F6325AA" w14:textId="77777777" w:rsidR="00AD37A8" w:rsidRPr="00F932CF" w:rsidRDefault="00AD37A8" w:rsidP="00AD37A8">
      <w:pPr>
        <w:tabs>
          <w:tab w:val="left" w:pos="1134"/>
        </w:tabs>
        <w:spacing w:before="120"/>
        <w:jc w:val="both"/>
        <w:rPr>
          <w:rFonts w:ascii="Arial" w:hAnsi="Arial" w:cs="Arial"/>
          <w:lang w:val="sr-Cyrl-RS"/>
        </w:rPr>
      </w:pPr>
      <w:r w:rsidRPr="00F932CF">
        <w:rPr>
          <w:rFonts w:ascii="Arial" w:hAnsi="Arial" w:cs="Arial"/>
          <w:lang w:val="sr-Cyrl-RS"/>
        </w:rPr>
        <w:t>У Листи се наводе име, презиме, стручна спрема, тип, број сертификата/ лиценце запослених/ангажованих лица која ће бити ангажована на реализацији уговора, датум стицања сертификата и стручни назив и назив радног места.</w:t>
      </w:r>
    </w:p>
    <w:p w14:paraId="09A8C5CD" w14:textId="77777777" w:rsidR="00AD37A8" w:rsidRPr="00F932CF" w:rsidRDefault="00AD37A8" w:rsidP="00AD37A8">
      <w:pPr>
        <w:spacing w:before="120"/>
        <w:jc w:val="center"/>
        <w:rPr>
          <w:rFonts w:ascii="Arial" w:hAnsi="Arial" w:cs="Arial"/>
          <w:lang w:val="sr-Cyrl-RS"/>
        </w:rPr>
      </w:pPr>
      <w:r w:rsidRPr="00F932CF">
        <w:rPr>
          <w:rFonts w:ascii="Arial" w:hAnsi="Arial" w:cs="Arial"/>
          <w:lang w:val="sr-Cyrl-RS"/>
        </w:rPr>
        <w:t>Место и датум                                   МП                                                  Понуђач</w:t>
      </w:r>
    </w:p>
    <w:p w14:paraId="2AB8F130" w14:textId="77777777" w:rsidR="00AD37A8" w:rsidRPr="00F932CF" w:rsidRDefault="00AD37A8" w:rsidP="00AD37A8">
      <w:pPr>
        <w:spacing w:before="120"/>
        <w:jc w:val="center"/>
        <w:rPr>
          <w:rFonts w:ascii="Arial" w:hAnsi="Arial" w:cs="Arial"/>
          <w:lang w:val="sr-Cyrl-RS"/>
        </w:rPr>
      </w:pPr>
      <w:r w:rsidRPr="00F932CF">
        <w:rPr>
          <w:rFonts w:ascii="Arial" w:hAnsi="Arial" w:cs="Arial"/>
          <w:lang w:val="sr-Cyrl-RS"/>
        </w:rPr>
        <w:t>________________                                                                              _________________</w:t>
      </w:r>
    </w:p>
    <w:p w14:paraId="14097C42" w14:textId="77777777" w:rsidR="00AD37A8" w:rsidRPr="00F932CF" w:rsidRDefault="00AD37A8" w:rsidP="00AD37A8">
      <w:pPr>
        <w:spacing w:before="120"/>
        <w:jc w:val="both"/>
        <w:rPr>
          <w:rFonts w:ascii="Arial" w:hAnsi="Arial" w:cs="Arial"/>
          <w:lang w:val="sr-Cyrl-RS"/>
        </w:rPr>
      </w:pPr>
      <w:r w:rsidRPr="00F932CF">
        <w:rPr>
          <w:rFonts w:ascii="Arial" w:hAnsi="Arial" w:cs="Arial"/>
          <w:lang w:val="ru-RU"/>
        </w:rPr>
        <w:t>(Напомена:Овај образац се може копирати у потребном броју примерака)</w:t>
      </w:r>
    </w:p>
    <w:p w14:paraId="4AF09DD5" w14:textId="77777777" w:rsidR="00AD37A8" w:rsidRPr="00F932CF" w:rsidRDefault="00AD37A8" w:rsidP="00AD37A8">
      <w:pPr>
        <w:spacing w:before="120"/>
        <w:jc w:val="both"/>
        <w:rPr>
          <w:rFonts w:ascii="Arial" w:hAnsi="Arial" w:cs="Arial"/>
          <w:u w:val="single"/>
          <w:lang w:val="ru-RU"/>
        </w:rPr>
      </w:pPr>
      <w:r w:rsidRPr="00F932CF">
        <w:rPr>
          <w:rFonts w:ascii="Arial" w:hAnsi="Arial" w:cs="Arial"/>
          <w:u w:val="single"/>
          <w:lang w:val="sr-Cyrl-RS"/>
        </w:rPr>
        <w:t>Напомена:</w:t>
      </w:r>
    </w:p>
    <w:p w14:paraId="0BE3D484" w14:textId="77777777" w:rsidR="00AD37A8" w:rsidRPr="00F932CF" w:rsidRDefault="00AD37A8" w:rsidP="00AD37A8">
      <w:pPr>
        <w:spacing w:before="120"/>
        <w:jc w:val="both"/>
        <w:rPr>
          <w:rFonts w:ascii="Arial" w:hAnsi="Arial" w:cs="Arial"/>
          <w:lang w:val="sr-Cyrl-RS"/>
        </w:rPr>
      </w:pPr>
      <w:r w:rsidRPr="00F932CF">
        <w:rPr>
          <w:rFonts w:ascii="Arial" w:hAnsi="Arial" w:cs="Arial"/>
          <w:lang w:val="sr-Cyrl-RS"/>
        </w:rPr>
        <w:t>Уз овај образац се достављају следећи докази:</w:t>
      </w:r>
      <w:r w:rsidRPr="00F932CF">
        <w:rPr>
          <w:rFonts w:ascii="Arial" w:hAnsi="Arial" w:cs="Arial"/>
          <w:lang w:val="ru-RU"/>
        </w:rPr>
        <w:t xml:space="preserve"> </w:t>
      </w:r>
    </w:p>
    <w:p w14:paraId="3E5C8127" w14:textId="77777777" w:rsidR="00AD37A8" w:rsidRPr="00F932CF" w:rsidRDefault="00AD37A8" w:rsidP="00C43955">
      <w:pPr>
        <w:numPr>
          <w:ilvl w:val="0"/>
          <w:numId w:val="47"/>
        </w:numPr>
        <w:spacing w:before="120"/>
        <w:jc w:val="both"/>
        <w:rPr>
          <w:rFonts w:ascii="Arial" w:hAnsi="Arial" w:cs="Arial"/>
          <w:lang w:val="sr-Cyrl-RS"/>
        </w:rPr>
      </w:pPr>
      <w:r w:rsidRPr="00F932CF">
        <w:rPr>
          <w:rFonts w:ascii="Arial" w:hAnsi="Arial" w:cs="Arial"/>
          <w:lang w:val="sr-Cyrl-RS"/>
        </w:rPr>
        <w:t>Копије М (или М3А) образаца за наведена запослена лица или Уговор о ангажовању</w:t>
      </w:r>
    </w:p>
    <w:p w14:paraId="7DD38DA8" w14:textId="77777777" w:rsidR="00AD37A8" w:rsidRPr="00C105B0" w:rsidRDefault="00AD37A8" w:rsidP="00C43955">
      <w:pPr>
        <w:numPr>
          <w:ilvl w:val="0"/>
          <w:numId w:val="47"/>
        </w:numPr>
        <w:spacing w:before="120"/>
        <w:jc w:val="both"/>
        <w:rPr>
          <w:rFonts w:ascii="Arial" w:eastAsia="TimesNewRomanPS-BoldMT" w:hAnsi="Arial" w:cs="Arial"/>
          <w:bCs/>
        </w:rPr>
      </w:pPr>
      <w:r w:rsidRPr="00F932CF">
        <w:rPr>
          <w:rFonts w:ascii="Arial" w:eastAsia="TimesNewRomanPS-BoldMT" w:hAnsi="Arial" w:cs="Arial"/>
          <w:bCs/>
        </w:rPr>
        <w:t>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w:t>
      </w:r>
    </w:p>
    <w:p w14:paraId="37EE53BA" w14:textId="77777777" w:rsidR="00C105B0" w:rsidRPr="008E2551" w:rsidRDefault="00C105B0" w:rsidP="00C105B0">
      <w:pPr>
        <w:spacing w:before="120"/>
        <w:jc w:val="both"/>
        <w:rPr>
          <w:rFonts w:ascii="Arial" w:eastAsia="TimesNewRomanPS-BoldMT" w:hAnsi="Arial" w:cs="Arial"/>
          <w:bCs/>
          <w:lang w:val="sr-Cyrl-RS"/>
        </w:rPr>
      </w:pPr>
      <w:r>
        <w:rPr>
          <w:rFonts w:ascii="Arial" w:eastAsia="TimesNewRomanPS-BoldMT" w:hAnsi="Arial" w:cs="Arial"/>
          <w:bCs/>
          <w:lang w:val="sr-Cyrl-RS"/>
        </w:rPr>
        <w:t xml:space="preserve">     </w:t>
      </w:r>
      <w:r w:rsidRPr="00C105B0">
        <w:rPr>
          <w:rFonts w:ascii="Arial" w:eastAsia="TimesNewRomanPS-BoldMT" w:hAnsi="Arial" w:cs="Arial"/>
          <w:bCs/>
          <w:lang w:val="sr-Cyrl-RS"/>
        </w:rPr>
        <w:t>-</w:t>
      </w:r>
      <w:r w:rsidRPr="00C105B0">
        <w:rPr>
          <w:rFonts w:ascii="Arial" w:eastAsia="TimesNewRomanPS-BoldMT" w:hAnsi="Arial" w:cs="Arial"/>
          <w:bCs/>
        </w:rPr>
        <w:t xml:space="preserve"> </w:t>
      </w:r>
      <w:r w:rsidRPr="00C105B0">
        <w:rPr>
          <w:rFonts w:ascii="Arial" w:eastAsia="TimesNewRomanPS-BoldMT" w:hAnsi="Arial" w:cs="Arial"/>
          <w:bCs/>
          <w:lang w:val="sr-Cyrl-RS"/>
        </w:rPr>
        <w:t xml:space="preserve">    </w:t>
      </w:r>
      <w:r w:rsidRPr="00C105B0">
        <w:rPr>
          <w:rFonts w:ascii="Arial" w:eastAsia="TimesNewRomanPS-BoldMT" w:hAnsi="Arial" w:cs="Arial"/>
          <w:bCs/>
        </w:rPr>
        <w:t>Фотокопија</w:t>
      </w:r>
      <w:r w:rsidRPr="00C105B0">
        <w:rPr>
          <w:rFonts w:ascii="Arial" w:eastAsia="TimesNewRomanPS-BoldMT" w:hAnsi="Arial" w:cs="Arial"/>
          <w:bCs/>
          <w:lang w:val="sr-Cyrl-RS"/>
        </w:rPr>
        <w:t xml:space="preserve"> важећег</w:t>
      </w:r>
      <w:r w:rsidRPr="008E2551">
        <w:rPr>
          <w:rFonts w:ascii="Arial" w:eastAsia="TimesNewRomanPS-BoldMT" w:hAnsi="Arial" w:cs="Arial"/>
          <w:bCs/>
          <w:lang w:val="sr-Cyrl-RS"/>
        </w:rPr>
        <w:t>(</w:t>
      </w:r>
      <w:r w:rsidRPr="00C105B0">
        <w:rPr>
          <w:rFonts w:ascii="Arial" w:eastAsia="TimesNewRomanPS-BoldMT" w:hAnsi="Arial" w:cs="Arial"/>
          <w:bCs/>
          <w:lang w:val="en-US"/>
        </w:rPr>
        <w:t>OSCP</w:t>
      </w:r>
      <w:r w:rsidRPr="008E2551">
        <w:rPr>
          <w:rFonts w:ascii="Arial" w:eastAsia="TimesNewRomanPS-BoldMT" w:hAnsi="Arial" w:cs="Arial"/>
          <w:bCs/>
          <w:lang w:val="sr-Cyrl-RS"/>
        </w:rPr>
        <w:t xml:space="preserve"> </w:t>
      </w:r>
      <w:r w:rsidRPr="00C105B0">
        <w:rPr>
          <w:rFonts w:ascii="Arial" w:eastAsia="TimesNewRomanPS-BoldMT" w:hAnsi="Arial" w:cs="Arial"/>
          <w:bCs/>
          <w:lang w:val="en-US"/>
        </w:rPr>
        <w:t>sertifikata</w:t>
      </w:r>
      <w:r w:rsidRPr="008E2551">
        <w:rPr>
          <w:rFonts w:ascii="Arial" w:eastAsia="TimesNewRomanPS-BoldMT" w:hAnsi="Arial" w:cs="Arial"/>
          <w:bCs/>
          <w:lang w:val="sr-Cyrl-RS"/>
        </w:rPr>
        <w:t>)</w:t>
      </w:r>
    </w:p>
    <w:p w14:paraId="4D0EDD69" w14:textId="77777777" w:rsidR="00C105B0" w:rsidRPr="008E2551" w:rsidRDefault="00C105B0" w:rsidP="00C105B0">
      <w:pPr>
        <w:spacing w:before="120"/>
        <w:jc w:val="both"/>
        <w:rPr>
          <w:rFonts w:ascii="Arial" w:eastAsia="TimesNewRomanPS-BoldMT" w:hAnsi="Arial" w:cs="Arial"/>
          <w:bCs/>
          <w:lang w:val="sr-Cyrl-RS"/>
        </w:rPr>
      </w:pPr>
      <w:r w:rsidRPr="00C105B0">
        <w:rPr>
          <w:rFonts w:ascii="Arial" w:eastAsia="TimesNewRomanPS-BoldMT" w:hAnsi="Arial" w:cs="Arial"/>
          <w:bCs/>
          <w:lang w:val="sr-Cyrl-RS"/>
        </w:rPr>
        <w:t xml:space="preserve">     -</w:t>
      </w:r>
      <w:r w:rsidRPr="00C105B0">
        <w:rPr>
          <w:rFonts w:ascii="Arial" w:eastAsia="TimesNewRomanPS-BoldMT" w:hAnsi="Arial" w:cs="Arial"/>
          <w:bCs/>
        </w:rPr>
        <w:t xml:space="preserve"> </w:t>
      </w:r>
      <w:r w:rsidRPr="00C105B0">
        <w:rPr>
          <w:rFonts w:ascii="Arial" w:eastAsia="TimesNewRomanPS-BoldMT" w:hAnsi="Arial" w:cs="Arial"/>
          <w:bCs/>
          <w:lang w:val="sr-Cyrl-RS"/>
        </w:rPr>
        <w:t xml:space="preserve">    </w:t>
      </w:r>
      <w:r w:rsidRPr="00C105B0">
        <w:rPr>
          <w:rFonts w:ascii="Arial" w:eastAsia="TimesNewRomanPS-BoldMT" w:hAnsi="Arial" w:cs="Arial"/>
          <w:bCs/>
        </w:rPr>
        <w:t>Фотокопија</w:t>
      </w:r>
      <w:r w:rsidRPr="00C105B0">
        <w:rPr>
          <w:rFonts w:ascii="Arial" w:eastAsia="TimesNewRomanPS-BoldMT" w:hAnsi="Arial" w:cs="Arial"/>
          <w:bCs/>
          <w:lang w:val="sr-Cyrl-RS"/>
        </w:rPr>
        <w:t xml:space="preserve"> важећег</w:t>
      </w:r>
      <w:r w:rsidRPr="008E2551">
        <w:rPr>
          <w:rFonts w:ascii="Arial" w:eastAsia="TimesNewRomanPS-BoldMT" w:hAnsi="Arial" w:cs="Arial"/>
          <w:bCs/>
          <w:lang w:val="sr-Cyrl-RS"/>
        </w:rPr>
        <w:t>(</w:t>
      </w:r>
      <w:r w:rsidRPr="00C105B0">
        <w:rPr>
          <w:rFonts w:ascii="Arial" w:eastAsia="TimesNewRomanPS-BoldMT" w:hAnsi="Arial" w:cs="Arial"/>
          <w:bCs/>
          <w:lang w:val="en-US"/>
        </w:rPr>
        <w:t>CEH</w:t>
      </w:r>
      <w:r w:rsidRPr="00C105B0">
        <w:rPr>
          <w:rFonts w:ascii="Arial" w:eastAsia="TimesNewRomanPS-BoldMT" w:hAnsi="Arial" w:cs="Arial"/>
          <w:bCs/>
          <w:lang w:val="sr-Cyrl-RS"/>
        </w:rPr>
        <w:t xml:space="preserve"> </w:t>
      </w:r>
      <w:r w:rsidRPr="00C105B0">
        <w:rPr>
          <w:rFonts w:ascii="Arial" w:eastAsia="TimesNewRomanPS-BoldMT" w:hAnsi="Arial" w:cs="Arial"/>
          <w:bCs/>
          <w:lang w:val="en-US"/>
        </w:rPr>
        <w:t>sertifikata</w:t>
      </w:r>
      <w:r w:rsidRPr="008E2551">
        <w:rPr>
          <w:rFonts w:ascii="Arial" w:eastAsia="TimesNewRomanPS-BoldMT" w:hAnsi="Arial" w:cs="Arial"/>
          <w:bCs/>
          <w:lang w:val="sr-Cyrl-RS"/>
        </w:rPr>
        <w:t>)</w:t>
      </w:r>
    </w:p>
    <w:p w14:paraId="4E50F2FD" w14:textId="77777777" w:rsidR="00C105B0" w:rsidRPr="008E2551" w:rsidRDefault="00C105B0" w:rsidP="00C105B0">
      <w:pPr>
        <w:spacing w:before="120"/>
        <w:jc w:val="both"/>
        <w:rPr>
          <w:rFonts w:ascii="Arial" w:eastAsia="TimesNewRomanPS-BoldMT" w:hAnsi="Arial" w:cs="Arial"/>
          <w:bCs/>
          <w:lang w:val="sr-Cyrl-RS"/>
        </w:rPr>
      </w:pPr>
      <w:r w:rsidRPr="008E2551">
        <w:rPr>
          <w:rFonts w:ascii="Arial" w:eastAsia="TimesNewRomanPS-BoldMT" w:hAnsi="Arial" w:cs="Arial"/>
          <w:bCs/>
          <w:lang w:val="sr-Cyrl-RS"/>
        </w:rPr>
        <w:t xml:space="preserve">     </w:t>
      </w:r>
      <w:r w:rsidRPr="00C105B0">
        <w:rPr>
          <w:rFonts w:ascii="Arial" w:eastAsia="TimesNewRomanPS-BoldMT" w:hAnsi="Arial" w:cs="Arial"/>
          <w:bCs/>
          <w:lang w:val="sr-Cyrl-RS"/>
        </w:rPr>
        <w:t>-</w:t>
      </w:r>
      <w:r w:rsidRPr="00C105B0">
        <w:rPr>
          <w:rFonts w:ascii="Arial" w:eastAsia="TimesNewRomanPS-BoldMT" w:hAnsi="Arial" w:cs="Arial"/>
          <w:bCs/>
        </w:rPr>
        <w:t xml:space="preserve"> </w:t>
      </w:r>
      <w:r w:rsidRPr="00C105B0">
        <w:rPr>
          <w:rFonts w:ascii="Arial" w:eastAsia="TimesNewRomanPS-BoldMT" w:hAnsi="Arial" w:cs="Arial"/>
          <w:bCs/>
          <w:lang w:val="sr-Cyrl-RS"/>
        </w:rPr>
        <w:t xml:space="preserve">    </w:t>
      </w:r>
      <w:r w:rsidRPr="00C105B0">
        <w:rPr>
          <w:rFonts w:ascii="Arial" w:eastAsia="TimesNewRomanPS-BoldMT" w:hAnsi="Arial" w:cs="Arial"/>
          <w:bCs/>
        </w:rPr>
        <w:t>Фотокопија</w:t>
      </w:r>
      <w:r w:rsidRPr="00C105B0">
        <w:rPr>
          <w:rFonts w:ascii="Arial" w:eastAsia="TimesNewRomanPS-BoldMT" w:hAnsi="Arial" w:cs="Arial"/>
          <w:bCs/>
          <w:lang w:val="sr-Cyrl-RS"/>
        </w:rPr>
        <w:t xml:space="preserve"> важећих сертификата произвођача решења које нуди</w:t>
      </w:r>
    </w:p>
    <w:p w14:paraId="1286B8B1" w14:textId="77777777" w:rsidR="00C105B0" w:rsidRPr="008E2551" w:rsidRDefault="00C105B0" w:rsidP="00C105B0">
      <w:pPr>
        <w:spacing w:before="120"/>
        <w:jc w:val="both"/>
        <w:rPr>
          <w:rFonts w:ascii="Arial" w:eastAsia="TimesNewRomanPS-BoldMT" w:hAnsi="Arial" w:cs="Arial"/>
          <w:bCs/>
          <w:lang w:val="sr-Cyrl-RS"/>
        </w:rPr>
      </w:pPr>
      <w:r w:rsidRPr="00C105B0">
        <w:rPr>
          <w:rFonts w:ascii="Arial" w:eastAsia="TimesNewRomanPS-BoldMT" w:hAnsi="Arial" w:cs="Arial"/>
          <w:bCs/>
          <w:lang w:val="sr-Cyrl-RS"/>
        </w:rPr>
        <w:t xml:space="preserve">     -</w:t>
      </w:r>
      <w:r w:rsidRPr="00C105B0">
        <w:rPr>
          <w:rFonts w:ascii="Arial" w:eastAsia="TimesNewRomanPS-BoldMT" w:hAnsi="Arial" w:cs="Arial"/>
          <w:bCs/>
        </w:rPr>
        <w:t xml:space="preserve"> </w:t>
      </w:r>
      <w:r w:rsidRPr="00C105B0">
        <w:rPr>
          <w:rFonts w:ascii="Arial" w:eastAsia="TimesNewRomanPS-BoldMT" w:hAnsi="Arial" w:cs="Arial"/>
          <w:bCs/>
          <w:lang w:val="sr-Cyrl-RS"/>
        </w:rPr>
        <w:t xml:space="preserve">    </w:t>
      </w:r>
      <w:r w:rsidRPr="00C105B0">
        <w:rPr>
          <w:rFonts w:ascii="Arial" w:eastAsia="TimesNewRomanPS-BoldMT" w:hAnsi="Arial" w:cs="Arial"/>
          <w:bCs/>
        </w:rPr>
        <w:t>Фотокопија</w:t>
      </w:r>
      <w:r w:rsidRPr="00C105B0">
        <w:rPr>
          <w:rFonts w:ascii="Arial" w:eastAsia="TimesNewRomanPS-BoldMT" w:hAnsi="Arial" w:cs="Arial"/>
          <w:bCs/>
          <w:lang w:val="sr-Cyrl-RS"/>
        </w:rPr>
        <w:t xml:space="preserve"> важећег</w:t>
      </w:r>
      <w:r w:rsidRPr="008E2551">
        <w:rPr>
          <w:rFonts w:ascii="Arial" w:eastAsia="TimesNewRomanPS-BoldMT" w:hAnsi="Arial" w:cs="Arial"/>
          <w:bCs/>
          <w:lang w:val="sr-Cyrl-RS"/>
        </w:rPr>
        <w:t>(</w:t>
      </w:r>
      <w:r w:rsidRPr="00C105B0">
        <w:rPr>
          <w:rFonts w:ascii="Arial" w:eastAsia="TimesNewRomanPS-BoldMT" w:hAnsi="Arial" w:cs="Arial"/>
          <w:bCs/>
          <w:lang w:val="en-US"/>
        </w:rPr>
        <w:t>CCNA</w:t>
      </w:r>
      <w:r w:rsidRPr="008E2551">
        <w:rPr>
          <w:rFonts w:ascii="Arial" w:eastAsia="TimesNewRomanPS-BoldMT" w:hAnsi="Arial" w:cs="Arial"/>
          <w:bCs/>
          <w:lang w:val="sr-Cyrl-RS"/>
        </w:rPr>
        <w:t xml:space="preserve"> </w:t>
      </w:r>
      <w:r w:rsidRPr="00C105B0">
        <w:rPr>
          <w:rFonts w:ascii="Arial" w:eastAsia="TimesNewRomanPS-BoldMT" w:hAnsi="Arial" w:cs="Arial"/>
          <w:bCs/>
          <w:lang w:val="sr-Cyrl-RS"/>
        </w:rPr>
        <w:t xml:space="preserve"> </w:t>
      </w:r>
      <w:r w:rsidRPr="00C105B0">
        <w:rPr>
          <w:rFonts w:ascii="Arial" w:eastAsia="TimesNewRomanPS-BoldMT" w:hAnsi="Arial" w:cs="Arial"/>
          <w:bCs/>
          <w:lang w:val="en-US"/>
        </w:rPr>
        <w:t>sertifikata</w:t>
      </w:r>
      <w:r w:rsidRPr="008E2551">
        <w:rPr>
          <w:rFonts w:ascii="Arial" w:eastAsia="TimesNewRomanPS-BoldMT" w:hAnsi="Arial" w:cs="Arial"/>
          <w:bCs/>
          <w:lang w:val="sr-Cyrl-RS"/>
        </w:rPr>
        <w:t>)</w:t>
      </w:r>
    </w:p>
    <w:p w14:paraId="55681D8A" w14:textId="77777777" w:rsidR="00AD37A8" w:rsidRDefault="00AD37A8" w:rsidP="00FA0412">
      <w:pPr>
        <w:pStyle w:val="KDObrazac"/>
        <w:spacing w:before="0"/>
        <w:rPr>
          <w:sz w:val="24"/>
          <w:szCs w:val="24"/>
          <w:lang w:val="sr-Cyrl-RS"/>
        </w:rPr>
      </w:pPr>
    </w:p>
    <w:p w14:paraId="16421CAA" w14:textId="77777777" w:rsidR="00FA0412" w:rsidRPr="00394169" w:rsidRDefault="00FA0412" w:rsidP="00FA0412">
      <w:pPr>
        <w:pStyle w:val="KDObrazac"/>
        <w:spacing w:before="0"/>
        <w:rPr>
          <w:sz w:val="24"/>
          <w:szCs w:val="24"/>
          <w:lang w:val="sr-Cyrl-RS"/>
        </w:rPr>
      </w:pPr>
      <w:r w:rsidRPr="00394169">
        <w:rPr>
          <w:sz w:val="24"/>
          <w:szCs w:val="24"/>
          <w:lang w:val="sr-Cyrl-RS"/>
        </w:rPr>
        <w:lastRenderedPageBreak/>
        <w:t xml:space="preserve">ПРИЛОГ </w:t>
      </w:r>
      <w:r w:rsidRPr="008E2551">
        <w:rPr>
          <w:sz w:val="24"/>
          <w:szCs w:val="24"/>
          <w:lang w:val="sr-Cyrl-RS"/>
        </w:rPr>
        <w:t xml:space="preserve"> </w:t>
      </w:r>
      <w:r w:rsidR="00C91496" w:rsidRPr="00394169">
        <w:rPr>
          <w:sz w:val="24"/>
          <w:szCs w:val="24"/>
          <w:lang w:val="sr-Cyrl-RS"/>
        </w:rPr>
        <w:t>бр.</w:t>
      </w:r>
      <w:r w:rsidRPr="008E2551">
        <w:rPr>
          <w:sz w:val="24"/>
          <w:szCs w:val="24"/>
          <w:lang w:val="sr-Cyrl-RS"/>
        </w:rPr>
        <w:t>1</w:t>
      </w:r>
    </w:p>
    <w:p w14:paraId="01525DF5" w14:textId="77777777" w:rsidR="00FA0412" w:rsidRPr="00394169" w:rsidRDefault="00FA0412" w:rsidP="00FA0412">
      <w:pPr>
        <w:pStyle w:val="Bezrazmaka"/>
        <w:jc w:val="center"/>
        <w:rPr>
          <w:rFonts w:cs="Arial"/>
          <w:sz w:val="24"/>
          <w:szCs w:val="24"/>
          <w:lang w:val="sr-Latn-CS"/>
        </w:rPr>
      </w:pPr>
    </w:p>
    <w:p w14:paraId="4FEB3C52" w14:textId="77777777" w:rsidR="00FA0412" w:rsidRPr="00394169" w:rsidRDefault="00FA0412" w:rsidP="00FA0412">
      <w:pPr>
        <w:pStyle w:val="Bezrazmaka"/>
        <w:jc w:val="center"/>
        <w:rPr>
          <w:rFonts w:ascii="Arial" w:hAnsi="Arial" w:cs="Arial"/>
          <w:b/>
          <w:sz w:val="24"/>
          <w:szCs w:val="24"/>
          <w:lang w:val="sr-Cyrl-RS"/>
        </w:rPr>
      </w:pPr>
      <w:r w:rsidRPr="008E2551">
        <w:rPr>
          <w:rFonts w:ascii="Arial" w:hAnsi="Arial" w:cs="Arial"/>
          <w:b/>
          <w:sz w:val="24"/>
          <w:szCs w:val="24"/>
          <w:lang w:val="sr-Latn-CS"/>
        </w:rPr>
        <w:t>СПОРАЗУМ  УЧЕСНИКА ЗАЈЕДНИЧКЕ ПОНУДЕ</w:t>
      </w:r>
    </w:p>
    <w:p w14:paraId="0E75F819" w14:textId="77777777" w:rsidR="0044112D" w:rsidRPr="00394169" w:rsidRDefault="0044112D" w:rsidP="00FA0412">
      <w:pPr>
        <w:pStyle w:val="Bezrazmaka"/>
        <w:jc w:val="center"/>
        <w:rPr>
          <w:rFonts w:ascii="Arial" w:hAnsi="Arial" w:cs="Arial"/>
          <w:b/>
          <w:sz w:val="24"/>
          <w:szCs w:val="24"/>
          <w:lang w:val="sr-Cyrl-RS"/>
        </w:rPr>
      </w:pPr>
    </w:p>
    <w:p w14:paraId="5EBBA202" w14:textId="77777777" w:rsidR="00FA0412" w:rsidRPr="008E2551" w:rsidRDefault="00FA0412" w:rsidP="00FA0412">
      <w:pPr>
        <w:pStyle w:val="Bezrazmaka"/>
        <w:jc w:val="center"/>
        <w:rPr>
          <w:rFonts w:ascii="Arial" w:hAnsi="Arial" w:cs="Arial"/>
          <w:b/>
          <w:sz w:val="24"/>
          <w:szCs w:val="24"/>
          <w:lang w:val="sr-Latn-CS"/>
        </w:rPr>
      </w:pPr>
    </w:p>
    <w:p w14:paraId="5F431924" w14:textId="77777777" w:rsidR="00FA0412" w:rsidRPr="008E2551" w:rsidRDefault="00FA0412" w:rsidP="00F17CA5">
      <w:pPr>
        <w:pStyle w:val="Bezrazmaka"/>
        <w:ind w:left="284" w:right="283"/>
        <w:jc w:val="both"/>
        <w:rPr>
          <w:rFonts w:ascii="Arial" w:hAnsi="Arial" w:cs="Arial"/>
          <w:sz w:val="24"/>
          <w:szCs w:val="24"/>
          <w:lang w:val="sr-Latn-CS"/>
        </w:rPr>
      </w:pPr>
      <w:r w:rsidRPr="008E2551">
        <w:rPr>
          <w:rFonts w:ascii="Arial" w:hAnsi="Arial" w:cs="Arial"/>
          <w:sz w:val="24"/>
          <w:szCs w:val="24"/>
          <w:lang w:val="sr-Latn-CS"/>
        </w:rPr>
        <w:t xml:space="preserve">На основу члана 81. Закона о јавним набавкама </w:t>
      </w:r>
      <w:r w:rsidRPr="00394169">
        <w:rPr>
          <w:rFonts w:ascii="Arial" w:eastAsia="TimesNewRomanPSMT" w:hAnsi="Arial" w:cs="Arial"/>
          <w:sz w:val="24"/>
          <w:szCs w:val="24"/>
          <w:lang w:val="ru-RU"/>
        </w:rPr>
        <w:t xml:space="preserve">(„Сл. </w:t>
      </w:r>
      <w:r w:rsidRPr="00394169">
        <w:rPr>
          <w:rFonts w:ascii="Arial" w:eastAsia="TimesNewRomanPSMT" w:hAnsi="Arial" w:cs="Arial"/>
          <w:sz w:val="24"/>
          <w:szCs w:val="24"/>
          <w:lang w:val="sr-Cyrl-RS"/>
        </w:rPr>
        <w:t>г</w:t>
      </w:r>
      <w:r w:rsidRPr="00394169">
        <w:rPr>
          <w:rFonts w:ascii="Arial" w:eastAsia="TimesNewRomanPSMT" w:hAnsi="Arial" w:cs="Arial"/>
          <w:sz w:val="24"/>
          <w:szCs w:val="24"/>
          <w:lang w:val="ru-RU"/>
        </w:rPr>
        <w:t>ласник РС” бр. 1</w:t>
      </w:r>
      <w:r w:rsidRPr="00394169">
        <w:rPr>
          <w:rFonts w:ascii="Arial" w:eastAsia="TimesNewRomanPSMT" w:hAnsi="Arial" w:cs="Arial"/>
          <w:sz w:val="24"/>
          <w:szCs w:val="24"/>
          <w:lang w:val="sr-Cyrl-RS"/>
        </w:rPr>
        <w:t>24</w:t>
      </w:r>
      <w:r w:rsidRPr="00394169">
        <w:rPr>
          <w:rFonts w:ascii="Arial" w:eastAsia="TimesNewRomanPSMT" w:hAnsi="Arial" w:cs="Arial"/>
          <w:sz w:val="24"/>
          <w:szCs w:val="24"/>
          <w:lang w:val="ru-RU"/>
        </w:rPr>
        <w:t>/20</w:t>
      </w:r>
      <w:r w:rsidRPr="00394169">
        <w:rPr>
          <w:rFonts w:ascii="Arial" w:eastAsia="TimesNewRomanPSMT" w:hAnsi="Arial" w:cs="Arial"/>
          <w:sz w:val="24"/>
          <w:szCs w:val="24"/>
          <w:lang w:val="sr-Cyrl-RS"/>
        </w:rPr>
        <w:t>12</w:t>
      </w:r>
      <w:r w:rsidRPr="00394169">
        <w:rPr>
          <w:rFonts w:ascii="Arial" w:eastAsia="TimesNewRomanPSMT" w:hAnsi="Arial" w:cs="Arial"/>
          <w:sz w:val="24"/>
          <w:szCs w:val="24"/>
          <w:lang w:val="ru-RU"/>
        </w:rPr>
        <w:t>, 14/15, 68/15</w:t>
      </w:r>
      <w:r w:rsidRPr="008E2551">
        <w:rPr>
          <w:rFonts w:ascii="Arial" w:hAnsi="Arial" w:cs="Arial"/>
          <w:sz w:val="24"/>
          <w:szCs w:val="24"/>
          <w:lang w:val="sr-Latn-C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2C2861EE" w14:textId="77777777" w:rsidR="00FA0412" w:rsidRPr="008E2551" w:rsidRDefault="00FA0412" w:rsidP="00AD5883">
      <w:pPr>
        <w:rPr>
          <w:lang w:val="sr-Latn-CS"/>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5C17C7" w:rsidRPr="00394169" w14:paraId="3961B08E" w14:textId="77777777" w:rsidTr="008E2551">
        <w:trPr>
          <w:trHeight w:val="544"/>
        </w:trPr>
        <w:tc>
          <w:tcPr>
            <w:tcW w:w="3510" w:type="dxa"/>
            <w:shd w:val="clear" w:color="auto" w:fill="auto"/>
            <w:vAlign w:val="center"/>
          </w:tcPr>
          <w:p w14:paraId="2441B7DC" w14:textId="77777777" w:rsidR="00FA0412" w:rsidRDefault="00547EC1" w:rsidP="00547EC1">
            <w:pPr>
              <w:rPr>
                <w:rFonts w:ascii="Arial" w:hAnsi="Arial" w:cs="Arial"/>
                <w:lang w:val="sr-Cyrl-ME"/>
              </w:rPr>
            </w:pPr>
            <w:r>
              <w:rPr>
                <w:rFonts w:ascii="Arial" w:hAnsi="Arial" w:cs="Arial"/>
                <w:lang w:val="sr-Cyrl-ME"/>
              </w:rPr>
              <w:t xml:space="preserve">           </w:t>
            </w:r>
            <w:r w:rsidR="00FA0412" w:rsidRPr="00394169">
              <w:rPr>
                <w:rFonts w:ascii="Arial" w:hAnsi="Arial" w:cs="Arial"/>
                <w:lang w:val="sr-Cyrl-ME"/>
              </w:rPr>
              <w:t>ПОДАТАК О</w:t>
            </w:r>
          </w:p>
          <w:p w14:paraId="083748F1" w14:textId="77777777" w:rsidR="00547EC1" w:rsidRPr="00394169" w:rsidRDefault="00547EC1" w:rsidP="00547EC1">
            <w:pPr>
              <w:rPr>
                <w:rFonts w:ascii="Arial" w:hAnsi="Arial" w:cs="Arial"/>
                <w:lang w:val="sr-Cyrl-ME"/>
              </w:rPr>
            </w:pPr>
          </w:p>
        </w:tc>
        <w:tc>
          <w:tcPr>
            <w:tcW w:w="5245" w:type="dxa"/>
            <w:shd w:val="clear" w:color="auto" w:fill="auto"/>
            <w:vAlign w:val="center"/>
          </w:tcPr>
          <w:p w14:paraId="4BF60D1B" w14:textId="77777777" w:rsidR="00FA0412" w:rsidRPr="008E2551" w:rsidRDefault="00FA0412" w:rsidP="005C17C7">
            <w:pPr>
              <w:pStyle w:val="Bezrazmaka"/>
              <w:jc w:val="center"/>
              <w:rPr>
                <w:rFonts w:ascii="Arial" w:hAnsi="Arial" w:cs="Arial"/>
                <w:sz w:val="24"/>
                <w:szCs w:val="24"/>
                <w:lang w:val="sr-Cyrl-ME"/>
              </w:rPr>
            </w:pPr>
            <w:r w:rsidRPr="008E2551">
              <w:rPr>
                <w:rFonts w:ascii="Arial" w:hAnsi="Arial" w:cs="Arial"/>
                <w:sz w:val="24"/>
                <w:szCs w:val="24"/>
                <w:lang w:val="sr-Cyrl-ME"/>
              </w:rPr>
              <w:t>НАЗИВ И СЕДИШТЕ ЧЛАНА ГРУПЕ ПОНУЂАЧА</w:t>
            </w:r>
          </w:p>
        </w:tc>
      </w:tr>
      <w:tr w:rsidR="005C17C7" w:rsidRPr="00394169" w14:paraId="5817E54D" w14:textId="77777777" w:rsidTr="008E2551">
        <w:tc>
          <w:tcPr>
            <w:tcW w:w="3510" w:type="dxa"/>
            <w:shd w:val="clear" w:color="auto" w:fill="auto"/>
            <w:vAlign w:val="center"/>
          </w:tcPr>
          <w:p w14:paraId="73BF1911" w14:textId="77777777" w:rsidR="00547EC1" w:rsidRPr="00547EC1" w:rsidRDefault="00FA0412" w:rsidP="00C43955">
            <w:pPr>
              <w:numPr>
                <w:ilvl w:val="0"/>
                <w:numId w:val="16"/>
              </w:numPr>
              <w:rPr>
                <w:rFonts w:ascii="Arial" w:hAnsi="Arial" w:cs="Arial"/>
              </w:rPr>
            </w:pPr>
            <w:r w:rsidRPr="00394169">
              <w:rPr>
                <w:rFonts w:ascii="Arial" w:hAnsi="Arial" w:cs="Arial"/>
              </w:rPr>
              <w:t>Члан</w:t>
            </w:r>
            <w:r w:rsidRPr="00394169">
              <w:rPr>
                <w:rFonts w:ascii="Arial" w:hAnsi="Arial" w:cs="Arial"/>
                <w:lang w:val="sr-Cyrl-RS"/>
              </w:rPr>
              <w:t>у</w:t>
            </w:r>
            <w:r w:rsidRPr="00394169">
              <w:rPr>
                <w:rFonts w:ascii="Arial" w:hAnsi="Arial" w:cs="Arial"/>
              </w:rPr>
              <w:t xml:space="preserve"> групе који ће бити носилац посла, односно који ће поднети понуду и који ће заступати групу понуђача пред наручиоцем;</w:t>
            </w:r>
          </w:p>
        </w:tc>
        <w:tc>
          <w:tcPr>
            <w:tcW w:w="5245" w:type="dxa"/>
            <w:shd w:val="clear" w:color="auto" w:fill="auto"/>
          </w:tcPr>
          <w:p w14:paraId="05318715" w14:textId="77777777" w:rsidR="00FA0412" w:rsidRPr="008E2551" w:rsidRDefault="00FA0412" w:rsidP="00AD5883"/>
        </w:tc>
      </w:tr>
      <w:tr w:rsidR="00FA0412" w:rsidRPr="00394169" w14:paraId="66D1415A" w14:textId="77777777" w:rsidTr="008E2551">
        <w:tc>
          <w:tcPr>
            <w:tcW w:w="3510" w:type="dxa"/>
            <w:shd w:val="clear" w:color="auto" w:fill="auto"/>
            <w:vAlign w:val="center"/>
          </w:tcPr>
          <w:p w14:paraId="27C4AF6A" w14:textId="77777777" w:rsidR="00FA0412" w:rsidRPr="00394169" w:rsidRDefault="00FA0412" w:rsidP="00FA0412">
            <w:pPr>
              <w:pStyle w:val="Bezrazmaka"/>
              <w:rPr>
                <w:rFonts w:ascii="Arial" w:hAnsi="Arial" w:cs="Arial"/>
                <w:sz w:val="24"/>
                <w:szCs w:val="24"/>
                <w:lang w:val="sr-Cyrl-RS"/>
              </w:rPr>
            </w:pPr>
          </w:p>
          <w:p w14:paraId="3F8A3353" w14:textId="77777777" w:rsidR="00FA0412" w:rsidRPr="008E2551" w:rsidRDefault="00FA0412" w:rsidP="00C43955">
            <w:pPr>
              <w:pStyle w:val="Bezrazmaka"/>
              <w:numPr>
                <w:ilvl w:val="0"/>
                <w:numId w:val="16"/>
              </w:numPr>
              <w:rPr>
                <w:rFonts w:ascii="Arial" w:hAnsi="Arial" w:cs="Arial"/>
                <w:sz w:val="24"/>
                <w:szCs w:val="24"/>
                <w:lang w:val="sr-Cyrl-CS"/>
              </w:rPr>
            </w:pPr>
            <w:r w:rsidRPr="008E2551">
              <w:rPr>
                <w:rFonts w:ascii="Arial" w:hAnsi="Arial" w:cs="Arial"/>
                <w:sz w:val="24"/>
                <w:szCs w:val="24"/>
                <w:lang w:val="sr-Cyrl-CS"/>
              </w:rPr>
              <w:t xml:space="preserve"> </w:t>
            </w:r>
            <w:r w:rsidRPr="00394169">
              <w:rPr>
                <w:rFonts w:ascii="Arial" w:hAnsi="Arial" w:cs="Arial"/>
                <w:sz w:val="24"/>
                <w:szCs w:val="24"/>
              </w:rPr>
              <w:t>O</w:t>
            </w:r>
            <w:r w:rsidRPr="00394169">
              <w:rPr>
                <w:rFonts w:ascii="Arial" w:hAnsi="Arial" w:cs="Arial"/>
                <w:sz w:val="24"/>
                <w:szCs w:val="24"/>
                <w:lang w:val="sr-Cyrl-RS"/>
              </w:rPr>
              <w:t>пис послова</w:t>
            </w:r>
            <w:r w:rsidRPr="008E2551">
              <w:rPr>
                <w:rFonts w:ascii="Arial" w:hAnsi="Arial" w:cs="Arial"/>
                <w:sz w:val="24"/>
                <w:szCs w:val="24"/>
                <w:lang w:val="sr-Cyrl-CS"/>
              </w:rPr>
              <w:t xml:space="preserve"> сваког од понуђача из групе понуђача </w:t>
            </w:r>
            <w:r w:rsidRPr="00394169">
              <w:rPr>
                <w:rFonts w:ascii="Arial" w:hAnsi="Arial" w:cs="Arial"/>
                <w:sz w:val="24"/>
                <w:szCs w:val="24"/>
                <w:lang w:val="sr-Cyrl-RS"/>
              </w:rPr>
              <w:t>у</w:t>
            </w:r>
            <w:r w:rsidRPr="008E2551">
              <w:rPr>
                <w:rFonts w:ascii="Arial" w:hAnsi="Arial" w:cs="Arial"/>
                <w:sz w:val="24"/>
                <w:szCs w:val="24"/>
                <w:lang w:val="sr-Cyrl-CS"/>
              </w:rPr>
              <w:t xml:space="preserve"> извршењ</w:t>
            </w:r>
            <w:r w:rsidRPr="00394169">
              <w:rPr>
                <w:rFonts w:ascii="Arial" w:hAnsi="Arial" w:cs="Arial"/>
                <w:sz w:val="24"/>
                <w:szCs w:val="24"/>
                <w:lang w:val="sr-Cyrl-RS"/>
              </w:rPr>
              <w:t>у</w:t>
            </w:r>
            <w:r w:rsidRPr="008E2551">
              <w:rPr>
                <w:rFonts w:ascii="Arial" w:hAnsi="Arial" w:cs="Arial"/>
                <w:sz w:val="24"/>
                <w:szCs w:val="24"/>
                <w:lang w:val="sr-Cyrl-CS"/>
              </w:rPr>
              <w:t xml:space="preserve"> </w:t>
            </w:r>
            <w:r w:rsidR="00736143">
              <w:rPr>
                <w:rFonts w:ascii="Arial" w:hAnsi="Arial" w:cs="Arial"/>
                <w:sz w:val="24"/>
                <w:szCs w:val="24"/>
                <w:lang w:val="sr-Cyrl-RS"/>
              </w:rPr>
              <w:t>уговора</w:t>
            </w:r>
            <w:r w:rsidRPr="008E2551">
              <w:rPr>
                <w:rFonts w:ascii="Arial" w:hAnsi="Arial" w:cs="Arial"/>
                <w:sz w:val="24"/>
                <w:szCs w:val="24"/>
                <w:lang w:val="sr-Cyrl-CS"/>
              </w:rPr>
              <w:t>:</w:t>
            </w:r>
          </w:p>
          <w:p w14:paraId="33DFCB5F" w14:textId="77777777" w:rsidR="00FA0412" w:rsidRPr="00394169" w:rsidRDefault="00FA0412" w:rsidP="00FA0412">
            <w:pPr>
              <w:pStyle w:val="Bezrazmaka"/>
              <w:rPr>
                <w:rFonts w:ascii="Arial" w:hAnsi="Arial" w:cs="Arial"/>
                <w:sz w:val="24"/>
                <w:szCs w:val="24"/>
                <w:lang w:val="sr-Cyrl-RS"/>
              </w:rPr>
            </w:pPr>
          </w:p>
          <w:p w14:paraId="2B89DBA5" w14:textId="77777777" w:rsidR="00FA0412" w:rsidRPr="00394169" w:rsidRDefault="00FA0412" w:rsidP="00FA0412">
            <w:pPr>
              <w:rPr>
                <w:rFonts w:ascii="Arial" w:hAnsi="Arial" w:cs="Arial"/>
              </w:rPr>
            </w:pPr>
          </w:p>
        </w:tc>
        <w:tc>
          <w:tcPr>
            <w:tcW w:w="5245" w:type="dxa"/>
            <w:shd w:val="clear" w:color="auto" w:fill="auto"/>
          </w:tcPr>
          <w:p w14:paraId="62BC2481" w14:textId="77777777" w:rsidR="00FA0412" w:rsidRPr="008E2551" w:rsidRDefault="00FA0412" w:rsidP="00AD5883"/>
        </w:tc>
      </w:tr>
      <w:tr w:rsidR="00FA0412" w:rsidRPr="00394169" w14:paraId="2C83490C" w14:textId="77777777" w:rsidTr="008E2551">
        <w:tc>
          <w:tcPr>
            <w:tcW w:w="3510" w:type="dxa"/>
            <w:shd w:val="clear" w:color="auto" w:fill="auto"/>
            <w:vAlign w:val="center"/>
          </w:tcPr>
          <w:p w14:paraId="04C50765" w14:textId="77777777" w:rsidR="00FA0412" w:rsidRPr="00394169" w:rsidRDefault="00FA0412" w:rsidP="00FA0412">
            <w:pPr>
              <w:pStyle w:val="Bezrazmaka"/>
              <w:rPr>
                <w:rFonts w:ascii="Arial" w:hAnsi="Arial" w:cs="Arial"/>
                <w:sz w:val="24"/>
                <w:szCs w:val="24"/>
                <w:lang w:val="sr-Cyrl-RS"/>
              </w:rPr>
            </w:pPr>
          </w:p>
          <w:p w14:paraId="15B95E2C" w14:textId="77777777" w:rsidR="00FA0412" w:rsidRDefault="00720EE8" w:rsidP="00720EE8">
            <w:pPr>
              <w:pStyle w:val="Bezrazmaka"/>
              <w:ind w:left="360"/>
              <w:rPr>
                <w:rFonts w:ascii="Arial" w:hAnsi="Arial" w:cs="Arial"/>
                <w:sz w:val="24"/>
                <w:szCs w:val="24"/>
                <w:lang w:val="sr-Cyrl-RS"/>
              </w:rPr>
            </w:pPr>
            <w:r>
              <w:rPr>
                <w:rFonts w:ascii="Arial" w:hAnsi="Arial" w:cs="Arial"/>
                <w:sz w:val="24"/>
                <w:szCs w:val="24"/>
                <w:lang w:val="sr-Cyrl-RS"/>
              </w:rPr>
              <w:t xml:space="preserve">3.   </w:t>
            </w:r>
            <w:r w:rsidR="00FA0412" w:rsidRPr="00394169">
              <w:rPr>
                <w:rFonts w:ascii="Arial" w:hAnsi="Arial" w:cs="Arial"/>
                <w:sz w:val="24"/>
                <w:szCs w:val="24"/>
                <w:lang w:val="sr-Cyrl-RS"/>
              </w:rPr>
              <w:t>Друго:</w:t>
            </w:r>
          </w:p>
          <w:p w14:paraId="035E8578" w14:textId="77777777" w:rsidR="008D33C8" w:rsidRPr="00394169" w:rsidRDefault="008D33C8" w:rsidP="008D33C8">
            <w:pPr>
              <w:pStyle w:val="Bezrazmaka"/>
              <w:rPr>
                <w:rFonts w:ascii="Arial" w:hAnsi="Arial" w:cs="Arial"/>
                <w:sz w:val="24"/>
                <w:szCs w:val="24"/>
                <w:lang w:val="sr-Cyrl-RS"/>
              </w:rPr>
            </w:pPr>
          </w:p>
          <w:p w14:paraId="5C330B02" w14:textId="77777777" w:rsidR="00FA0412" w:rsidRPr="00394169" w:rsidRDefault="00FA0412" w:rsidP="00FA0412">
            <w:pPr>
              <w:pStyle w:val="Bezrazmaka"/>
              <w:rPr>
                <w:rFonts w:ascii="Arial" w:hAnsi="Arial" w:cs="Arial"/>
                <w:sz w:val="24"/>
                <w:szCs w:val="24"/>
                <w:lang w:val="sr-Cyrl-RS"/>
              </w:rPr>
            </w:pPr>
          </w:p>
        </w:tc>
        <w:tc>
          <w:tcPr>
            <w:tcW w:w="5245" w:type="dxa"/>
            <w:shd w:val="clear" w:color="auto" w:fill="auto"/>
          </w:tcPr>
          <w:p w14:paraId="2D3A3155" w14:textId="77777777" w:rsidR="00FA0412" w:rsidRPr="00394169" w:rsidRDefault="00FA0412" w:rsidP="00AD5883">
            <w:pPr>
              <w:rPr>
                <w:lang w:val="en-US"/>
              </w:rPr>
            </w:pPr>
          </w:p>
        </w:tc>
      </w:tr>
    </w:tbl>
    <w:p w14:paraId="4396098E" w14:textId="77777777" w:rsidR="00FA0412" w:rsidRDefault="00FA0412" w:rsidP="00AD5883">
      <w:pPr>
        <w:rPr>
          <w:lang w:val="en-US"/>
        </w:rPr>
      </w:pPr>
    </w:p>
    <w:p w14:paraId="6DF96F44" w14:textId="77777777" w:rsidR="008D33C8" w:rsidRPr="00394169" w:rsidRDefault="008D33C8" w:rsidP="00AD5883">
      <w:pPr>
        <w:rPr>
          <w:lang w:val="en-US"/>
        </w:rPr>
      </w:pPr>
    </w:p>
    <w:p w14:paraId="152E6603" w14:textId="77777777" w:rsidR="00FA0412" w:rsidRPr="00394169" w:rsidRDefault="00FA0412" w:rsidP="00AD5883">
      <w:pPr>
        <w:rPr>
          <w:rFonts w:ascii="Arial" w:hAnsi="Arial" w:cs="Arial"/>
          <w:lang w:val="sr-Cyrl-ME"/>
        </w:rPr>
      </w:pPr>
      <w:r w:rsidRPr="00394169">
        <w:rPr>
          <w:rFonts w:ascii="Arial" w:hAnsi="Arial" w:cs="Arial"/>
          <w:lang w:val="sr-Cyrl-ME"/>
        </w:rPr>
        <w:t>Потпис одговорног лица члана групе понуђача</w:t>
      </w:r>
    </w:p>
    <w:p w14:paraId="300C408E" w14:textId="77777777" w:rsidR="00FA0412" w:rsidRPr="00394169" w:rsidRDefault="00FA0412" w:rsidP="00AD5883">
      <w:pPr>
        <w:rPr>
          <w:rFonts w:ascii="Arial" w:hAnsi="Arial" w:cs="Arial"/>
          <w:lang w:val="sr-Cyrl-ME"/>
        </w:rPr>
      </w:pPr>
    </w:p>
    <w:p w14:paraId="61155BA7" w14:textId="77777777" w:rsidR="00FA0412" w:rsidRPr="00394169" w:rsidRDefault="00FA0412" w:rsidP="00AD5883">
      <w:pPr>
        <w:rPr>
          <w:rFonts w:ascii="Arial" w:hAnsi="Arial" w:cs="Arial"/>
          <w:lang w:val="sr-Cyrl-ME"/>
        </w:rPr>
      </w:pPr>
      <w:r w:rsidRPr="00394169">
        <w:rPr>
          <w:rFonts w:ascii="Arial" w:hAnsi="Arial" w:cs="Arial"/>
          <w:lang w:val="sr-Cyrl-ME"/>
        </w:rPr>
        <w:t>__________________________________</w:t>
      </w:r>
    </w:p>
    <w:p w14:paraId="0B6A0E3B" w14:textId="77777777" w:rsidR="00FA0412" w:rsidRPr="00394169" w:rsidRDefault="00FA0412" w:rsidP="00AD5883">
      <w:pPr>
        <w:rPr>
          <w:rFonts w:ascii="Arial" w:hAnsi="Arial" w:cs="Arial"/>
          <w:lang w:val="sr-Cyrl-ME"/>
        </w:rPr>
      </w:pPr>
    </w:p>
    <w:p w14:paraId="7EB0AADF" w14:textId="77777777" w:rsidR="00FA0412" w:rsidRPr="00394169" w:rsidRDefault="00FA0412" w:rsidP="00FA0412">
      <w:pPr>
        <w:jc w:val="center"/>
        <w:rPr>
          <w:rFonts w:ascii="Arial" w:hAnsi="Arial" w:cs="Arial"/>
          <w:lang w:val="sr-Cyrl-ME"/>
        </w:rPr>
      </w:pPr>
      <w:r w:rsidRPr="00394169">
        <w:rPr>
          <w:rFonts w:ascii="Arial" w:hAnsi="Arial" w:cs="Arial"/>
          <w:lang w:val="sr-Cyrl-ME"/>
        </w:rPr>
        <w:t>м.п.</w:t>
      </w:r>
    </w:p>
    <w:p w14:paraId="5A982B1D" w14:textId="77777777" w:rsidR="00FA0412" w:rsidRPr="00394169" w:rsidRDefault="00FA0412" w:rsidP="00FA0412">
      <w:pPr>
        <w:jc w:val="center"/>
        <w:rPr>
          <w:rFonts w:ascii="Arial" w:hAnsi="Arial" w:cs="Arial"/>
          <w:lang w:val="sr-Cyrl-ME"/>
        </w:rPr>
      </w:pPr>
    </w:p>
    <w:p w14:paraId="1ABAEC5A" w14:textId="77777777" w:rsidR="00FA0412" w:rsidRPr="00394169" w:rsidRDefault="00FA0412" w:rsidP="00FA0412">
      <w:pPr>
        <w:rPr>
          <w:rFonts w:ascii="Arial" w:hAnsi="Arial" w:cs="Arial"/>
          <w:lang w:val="sr-Cyrl-ME"/>
        </w:rPr>
      </w:pPr>
      <w:r w:rsidRPr="00394169">
        <w:rPr>
          <w:rFonts w:ascii="Arial" w:hAnsi="Arial" w:cs="Arial"/>
          <w:lang w:val="sr-Cyrl-ME"/>
        </w:rPr>
        <w:t>Потпис одговорног лица члана групе понуђача</w:t>
      </w:r>
    </w:p>
    <w:p w14:paraId="1009F2FE" w14:textId="77777777" w:rsidR="00FA0412" w:rsidRPr="00394169" w:rsidRDefault="00FA0412" w:rsidP="00FA0412">
      <w:pPr>
        <w:rPr>
          <w:rFonts w:ascii="Arial" w:hAnsi="Arial" w:cs="Arial"/>
          <w:lang w:val="sr-Cyrl-ME"/>
        </w:rPr>
      </w:pPr>
    </w:p>
    <w:p w14:paraId="68BBB9E3" w14:textId="77777777" w:rsidR="00FA0412" w:rsidRPr="00394169" w:rsidRDefault="00FA0412" w:rsidP="00FA0412">
      <w:pPr>
        <w:rPr>
          <w:rFonts w:ascii="Arial" w:hAnsi="Arial" w:cs="Arial"/>
          <w:lang w:val="sr-Cyrl-ME"/>
        </w:rPr>
      </w:pPr>
      <w:r w:rsidRPr="00394169">
        <w:rPr>
          <w:rFonts w:ascii="Arial" w:hAnsi="Arial" w:cs="Arial"/>
          <w:lang w:val="sr-Cyrl-ME"/>
        </w:rPr>
        <w:t>__________________________________</w:t>
      </w:r>
    </w:p>
    <w:p w14:paraId="04D71B7A" w14:textId="77777777" w:rsidR="004E5E89" w:rsidRPr="00394169" w:rsidRDefault="004E5E89" w:rsidP="00FA0412">
      <w:pPr>
        <w:rPr>
          <w:rFonts w:ascii="Arial" w:hAnsi="Arial" w:cs="Arial"/>
          <w:lang w:val="sr-Cyrl-ME"/>
        </w:rPr>
      </w:pPr>
    </w:p>
    <w:p w14:paraId="4B45BAE9" w14:textId="77777777" w:rsidR="006554BA" w:rsidRPr="00394169" w:rsidRDefault="006554BA" w:rsidP="006554BA">
      <w:pPr>
        <w:jc w:val="center"/>
        <w:rPr>
          <w:rFonts w:ascii="Arial" w:hAnsi="Arial" w:cs="Arial"/>
          <w:lang w:val="sr-Cyrl-ME"/>
        </w:rPr>
      </w:pPr>
      <w:r w:rsidRPr="00394169">
        <w:rPr>
          <w:rFonts w:ascii="Arial" w:hAnsi="Arial" w:cs="Arial"/>
          <w:lang w:val="sr-Cyrl-ME"/>
        </w:rPr>
        <w:t>м.п.</w:t>
      </w:r>
    </w:p>
    <w:p w14:paraId="4D206133" w14:textId="77777777" w:rsidR="004E5E89" w:rsidRPr="00394169" w:rsidRDefault="004E5E89" w:rsidP="00FA0412">
      <w:pPr>
        <w:rPr>
          <w:rFonts w:ascii="Arial" w:hAnsi="Arial" w:cs="Arial"/>
          <w:lang w:val="sr-Cyrl-ME"/>
        </w:rPr>
      </w:pPr>
    </w:p>
    <w:p w14:paraId="6E3DB239" w14:textId="77777777" w:rsidR="004E5E89" w:rsidRPr="00394169" w:rsidRDefault="004E5E89" w:rsidP="00FA0412">
      <w:pPr>
        <w:rPr>
          <w:rFonts w:ascii="Arial" w:hAnsi="Arial" w:cs="Arial"/>
          <w:lang w:val="sr-Cyrl-ME"/>
        </w:rPr>
      </w:pPr>
    </w:p>
    <w:p w14:paraId="4FEB2699" w14:textId="77777777" w:rsidR="004E5E89" w:rsidRPr="00394169" w:rsidRDefault="004E5E89" w:rsidP="00FA0412">
      <w:pPr>
        <w:rPr>
          <w:rFonts w:ascii="Arial" w:hAnsi="Arial" w:cs="Arial"/>
          <w:lang w:val="sr-Cyrl-ME"/>
        </w:rPr>
      </w:pPr>
      <w:r w:rsidRPr="00394169">
        <w:rPr>
          <w:rFonts w:ascii="Arial" w:hAnsi="Arial" w:cs="Arial"/>
          <w:lang w:val="sr-Cyrl-ME"/>
        </w:rPr>
        <w:t>Датум:</w:t>
      </w:r>
    </w:p>
    <w:p w14:paraId="0B349905" w14:textId="77777777" w:rsidR="004E5E89" w:rsidRPr="00394169" w:rsidRDefault="004E5E89" w:rsidP="00FA0412">
      <w:pPr>
        <w:rPr>
          <w:rFonts w:ascii="Arial" w:hAnsi="Arial" w:cs="Arial"/>
          <w:lang w:val="sr-Cyrl-ME"/>
        </w:rPr>
      </w:pPr>
    </w:p>
    <w:p w14:paraId="7BDF1BB2" w14:textId="77777777" w:rsidR="006554BA" w:rsidRPr="00394169" w:rsidRDefault="006554BA" w:rsidP="00FA0412">
      <w:pPr>
        <w:rPr>
          <w:rFonts w:ascii="Arial" w:hAnsi="Arial" w:cs="Arial"/>
          <w:lang w:val="sr-Cyrl-ME"/>
        </w:rPr>
      </w:pPr>
      <w:r w:rsidRPr="00394169">
        <w:rPr>
          <w:rFonts w:ascii="Arial" w:hAnsi="Arial" w:cs="Arial"/>
          <w:lang w:val="sr-Cyrl-ME"/>
        </w:rPr>
        <w:t>_________________</w:t>
      </w:r>
    </w:p>
    <w:p w14:paraId="3936756C" w14:textId="77777777" w:rsidR="0051284D" w:rsidRPr="00394169" w:rsidRDefault="0051284D" w:rsidP="00FA0412">
      <w:pPr>
        <w:rPr>
          <w:rFonts w:ascii="Arial" w:hAnsi="Arial" w:cs="Arial"/>
          <w:lang w:val="sr-Cyrl-ME"/>
        </w:rPr>
        <w:sectPr w:rsidR="0051284D" w:rsidRPr="00394169" w:rsidSect="00080673">
          <w:headerReference w:type="default" r:id="rId22"/>
          <w:footerReference w:type="even" r:id="rId23"/>
          <w:footerReference w:type="default" r:id="rId24"/>
          <w:pgSz w:w="11907" w:h="16840" w:code="9"/>
          <w:pgMar w:top="899" w:right="850" w:bottom="851" w:left="567" w:header="709" w:footer="709" w:gutter="0"/>
          <w:cols w:space="708"/>
          <w:docGrid w:linePitch="360"/>
        </w:sectPr>
      </w:pPr>
    </w:p>
    <w:p w14:paraId="79439084" w14:textId="77777777" w:rsidR="0094760D" w:rsidRPr="00A36C89" w:rsidRDefault="008E7837" w:rsidP="0094760D">
      <w:pPr>
        <w:keepNext/>
        <w:tabs>
          <w:tab w:val="left" w:pos="142"/>
          <w:tab w:val="left" w:pos="426"/>
        </w:tabs>
        <w:suppressAutoHyphens/>
        <w:ind w:right="283"/>
        <w:contextualSpacing/>
        <w:jc w:val="right"/>
        <w:outlineLvl w:val="1"/>
        <w:rPr>
          <w:rFonts w:ascii="Arial" w:eastAsia="TimesNewRomanPSMT" w:hAnsi="Arial" w:cs="Arial"/>
          <w:b/>
          <w:bCs/>
          <w:iCs/>
          <w:lang w:val="sr-Cyrl-ME" w:eastAsia="x-none"/>
        </w:rPr>
      </w:pPr>
      <w:r w:rsidRPr="00A36C89">
        <w:rPr>
          <w:rFonts w:ascii="Arial" w:eastAsia="TimesNewRomanPSMT" w:hAnsi="Arial" w:cs="Arial"/>
          <w:b/>
          <w:bCs/>
          <w:iCs/>
          <w:lang w:val="sr-Cyrl-ME" w:eastAsia="x-none"/>
        </w:rPr>
        <w:lastRenderedPageBreak/>
        <w:t xml:space="preserve">ПРИЛОГ </w:t>
      </w:r>
      <w:r w:rsidR="00FC573E" w:rsidRPr="00A36C89">
        <w:rPr>
          <w:rFonts w:ascii="Arial" w:eastAsia="TimesNewRomanPSMT" w:hAnsi="Arial" w:cs="Arial"/>
          <w:b/>
          <w:bCs/>
          <w:iCs/>
          <w:lang w:val="sr-Cyrl-ME" w:eastAsia="x-none"/>
        </w:rPr>
        <w:t xml:space="preserve"> </w:t>
      </w:r>
      <w:r w:rsidR="00C91496" w:rsidRPr="00A36C89">
        <w:rPr>
          <w:rFonts w:ascii="Arial" w:eastAsia="TimesNewRomanPSMT" w:hAnsi="Arial" w:cs="Arial"/>
          <w:b/>
          <w:bCs/>
          <w:iCs/>
          <w:lang w:val="sr-Cyrl-ME" w:eastAsia="x-none"/>
        </w:rPr>
        <w:t>бр.</w:t>
      </w:r>
      <w:r w:rsidRPr="00A36C89">
        <w:rPr>
          <w:rFonts w:ascii="Arial" w:eastAsia="TimesNewRomanPSMT" w:hAnsi="Arial" w:cs="Arial"/>
          <w:b/>
          <w:bCs/>
          <w:iCs/>
          <w:lang w:val="sr-Cyrl-ME" w:eastAsia="x-none"/>
        </w:rPr>
        <w:t>2</w:t>
      </w:r>
    </w:p>
    <w:p w14:paraId="300C0174" w14:textId="77777777" w:rsidR="0094760D" w:rsidRPr="00A36C89" w:rsidRDefault="0094760D" w:rsidP="0094760D">
      <w:pPr>
        <w:ind w:right="283"/>
        <w:rPr>
          <w:rFonts w:ascii="Arial" w:hAnsi="Arial" w:cs="Arial"/>
        </w:rPr>
      </w:pPr>
    </w:p>
    <w:p w14:paraId="57A08F63" w14:textId="77777777" w:rsidR="009C0480" w:rsidRDefault="009C0480" w:rsidP="009C0480">
      <w:pPr>
        <w:jc w:val="center"/>
        <w:rPr>
          <w:rFonts w:ascii="Arial" w:hAnsi="Arial" w:cs="Arial"/>
          <w:b/>
          <w:lang w:val="sr-Cyrl-RS"/>
        </w:rPr>
      </w:pPr>
      <w:r w:rsidRPr="00906FF8">
        <w:rPr>
          <w:rFonts w:ascii="Arial" w:hAnsi="Arial" w:cs="Arial"/>
          <w:b/>
        </w:rPr>
        <w:t xml:space="preserve">ЗАПИСНИК О </w:t>
      </w:r>
      <w:r w:rsidRPr="00906FF8">
        <w:rPr>
          <w:rFonts w:ascii="Arial" w:hAnsi="Arial" w:cs="Arial"/>
          <w:b/>
          <w:lang w:val="sr-Cyrl-RS"/>
        </w:rPr>
        <w:t xml:space="preserve">КВАНТИТАТИВНОМ </w:t>
      </w:r>
      <w:r>
        <w:rPr>
          <w:rFonts w:ascii="Arial" w:hAnsi="Arial" w:cs="Arial"/>
          <w:b/>
          <w:lang w:val="sr-Cyrl-RS"/>
        </w:rPr>
        <w:t xml:space="preserve">И </w:t>
      </w:r>
      <w:r w:rsidRPr="00906FF8">
        <w:rPr>
          <w:rFonts w:ascii="Arial" w:hAnsi="Arial" w:cs="Arial"/>
          <w:b/>
          <w:lang w:val="sr-Cyrl-RS"/>
        </w:rPr>
        <w:t>КВАЛИТАТИВНО</w:t>
      </w:r>
      <w:r>
        <w:rPr>
          <w:rFonts w:ascii="Arial" w:hAnsi="Arial" w:cs="Arial"/>
          <w:b/>
          <w:lang w:val="sr-Cyrl-RS"/>
        </w:rPr>
        <w:t xml:space="preserve">М </w:t>
      </w:r>
      <w:r w:rsidRPr="00906FF8">
        <w:rPr>
          <w:rFonts w:ascii="Arial" w:hAnsi="Arial" w:cs="Arial"/>
          <w:b/>
          <w:lang w:val="sr-Cyrl-RS"/>
        </w:rPr>
        <w:t>ПРИЈЕМУ</w:t>
      </w:r>
    </w:p>
    <w:p w14:paraId="45A9B769" w14:textId="3BC4EA87" w:rsidR="009C0480" w:rsidRPr="00A86336" w:rsidRDefault="009C0480" w:rsidP="009C0480">
      <w:pPr>
        <w:jc w:val="center"/>
        <w:rPr>
          <w:rFonts w:ascii="Arial" w:hAnsi="Arial" w:cs="Arial"/>
          <w:b/>
          <w:lang w:val="sr-Cyrl-RS"/>
        </w:rPr>
      </w:pPr>
      <w:r w:rsidRPr="00A86336">
        <w:rPr>
          <w:rFonts w:ascii="Arial" w:hAnsi="Arial" w:cs="Arial"/>
          <w:b/>
          <w:lang w:val="sr-Cyrl-RS" w:eastAsia="ar-SA"/>
        </w:rPr>
        <w:t xml:space="preserve">ИМПЛЕМЕНТИРАНИХ ДОБАРА И </w:t>
      </w:r>
      <w:r w:rsidR="00D02CD9">
        <w:rPr>
          <w:rFonts w:ascii="Arial" w:hAnsi="Arial" w:cs="Arial"/>
          <w:b/>
          <w:lang w:val="sr-Cyrl-RS" w:eastAsia="ar-SA"/>
        </w:rPr>
        <w:t xml:space="preserve">ИЗВРШЕНИХ </w:t>
      </w:r>
      <w:r w:rsidRPr="00A86336">
        <w:rPr>
          <w:rFonts w:ascii="Arial" w:hAnsi="Arial" w:cs="Arial"/>
          <w:b/>
          <w:lang w:val="sr-Cyrl-RS" w:eastAsia="ar-SA"/>
        </w:rPr>
        <w:t>УСЛУГА</w:t>
      </w:r>
      <w:r w:rsidRPr="00A86336">
        <w:rPr>
          <w:rFonts w:ascii="Arial" w:hAnsi="Arial" w:cs="Arial"/>
          <w:b/>
          <w:lang w:val="sr-Cyrl-RS"/>
        </w:rPr>
        <w:t xml:space="preserve"> </w:t>
      </w:r>
    </w:p>
    <w:p w14:paraId="1AEE06F2" w14:textId="40B44E5D" w:rsidR="009C0480" w:rsidRPr="008E2551" w:rsidRDefault="009C0480" w:rsidP="009C0480">
      <w:pPr>
        <w:jc w:val="center"/>
        <w:rPr>
          <w:rFonts w:ascii="Arial" w:hAnsi="Arial"/>
          <w:b/>
          <w:lang w:val="sr-Cyrl-RS"/>
        </w:rPr>
      </w:pPr>
      <w:r w:rsidRPr="00906FF8">
        <w:rPr>
          <w:rFonts w:ascii="Arial" w:hAnsi="Arial" w:cs="Arial"/>
          <w:b/>
          <w:lang w:val="sr-Cyrl-RS"/>
        </w:rPr>
        <w:t xml:space="preserve">За </w:t>
      </w:r>
      <w:r>
        <w:rPr>
          <w:rFonts w:ascii="Arial" w:hAnsi="Arial" w:cs="Arial"/>
          <w:b/>
          <w:lang w:val="sr-Cyrl-RS"/>
        </w:rPr>
        <w:t>фазу</w:t>
      </w:r>
      <w:r w:rsidR="0009725A">
        <w:rPr>
          <w:rFonts w:ascii="Arial" w:hAnsi="Arial" w:cs="Arial"/>
          <w:b/>
          <w:lang w:val="sr-Cyrl-RS"/>
        </w:rPr>
        <w:t>:</w:t>
      </w:r>
      <w:r>
        <w:rPr>
          <w:rFonts w:ascii="Arial" w:hAnsi="Arial" w:cs="Arial"/>
          <w:b/>
          <w:lang w:val="sr-Cyrl-RS"/>
        </w:rPr>
        <w:t xml:space="preserve"> </w:t>
      </w:r>
      <w:r w:rsidRPr="008E2551">
        <w:rPr>
          <w:rFonts w:ascii="Arial" w:hAnsi="Arial"/>
          <w:b/>
          <w:lang w:val="sr-Cyrl-RS"/>
        </w:rPr>
        <w:t>Добра</w:t>
      </w:r>
      <w:r>
        <w:rPr>
          <w:rFonts w:ascii="Arial" w:hAnsi="Arial" w:cs="Arial"/>
          <w:b/>
          <w:lang w:val="sr-Cyrl-RS"/>
        </w:rPr>
        <w:t>/</w:t>
      </w:r>
      <w:r w:rsidRPr="008E2551">
        <w:rPr>
          <w:rFonts w:ascii="Arial" w:hAnsi="Arial"/>
          <w:b/>
          <w:lang w:val="sr-Cyrl-RS"/>
        </w:rPr>
        <w:t xml:space="preserve">услуге </w:t>
      </w:r>
    </w:p>
    <w:p w14:paraId="388D368D" w14:textId="77777777" w:rsidR="009C0480" w:rsidRPr="00906FF8" w:rsidRDefault="009C0480" w:rsidP="009C0480">
      <w:pPr>
        <w:jc w:val="center"/>
        <w:rPr>
          <w:rFonts w:ascii="Arial" w:hAnsi="Arial" w:cs="Arial"/>
          <w:b/>
          <w:i/>
          <w:lang w:val="sr-Cyrl-RS"/>
        </w:rPr>
      </w:pPr>
      <w:r w:rsidRPr="008E2551">
        <w:rPr>
          <w:rFonts w:ascii="Arial" w:hAnsi="Arial"/>
          <w:i/>
          <w:lang w:val="sr-Cyrl-RS"/>
        </w:rPr>
        <w:t>(заокружити</w:t>
      </w:r>
      <w:r>
        <w:rPr>
          <w:rFonts w:ascii="Arial" w:hAnsi="Arial" w:cs="Arial"/>
          <w:i/>
          <w:lang w:val="sr-Cyrl-RS"/>
        </w:rPr>
        <w:t xml:space="preserve"> </w:t>
      </w:r>
      <w:r w:rsidRPr="00906FF8">
        <w:rPr>
          <w:rFonts w:ascii="Arial" w:hAnsi="Arial" w:cs="Arial"/>
          <w:i/>
          <w:lang w:val="sr-Cyrl-RS"/>
        </w:rPr>
        <w:t xml:space="preserve">за коју се </w:t>
      </w:r>
      <w:r>
        <w:rPr>
          <w:rFonts w:ascii="Arial" w:hAnsi="Arial" w:cs="Arial"/>
          <w:i/>
          <w:lang w:val="sr-Cyrl-RS"/>
        </w:rPr>
        <w:t xml:space="preserve">фазу </w:t>
      </w:r>
      <w:r w:rsidRPr="00906FF8">
        <w:rPr>
          <w:rFonts w:ascii="Arial" w:hAnsi="Arial" w:cs="Arial"/>
          <w:i/>
          <w:lang w:val="sr-Cyrl-RS"/>
        </w:rPr>
        <w:t>ради записник</w:t>
      </w:r>
      <w:r w:rsidRPr="008E2551">
        <w:rPr>
          <w:rFonts w:ascii="Arial" w:hAnsi="Arial"/>
          <w:i/>
          <w:lang w:val="sr-Cyrl-RS"/>
        </w:rPr>
        <w:t>)</w:t>
      </w:r>
    </w:p>
    <w:p w14:paraId="1C728163" w14:textId="77777777" w:rsidR="0094760D" w:rsidRPr="00A36C89" w:rsidRDefault="0094760D" w:rsidP="0094760D">
      <w:pPr>
        <w:ind w:right="283"/>
        <w:rPr>
          <w:rFonts w:ascii="Arial" w:hAnsi="Arial" w:cs="Arial"/>
          <w:lang w:val="sr-Cyrl-RS"/>
        </w:rPr>
      </w:pPr>
    </w:p>
    <w:p w14:paraId="6FDA7559" w14:textId="77777777" w:rsidR="0094760D" w:rsidRPr="00A36C89" w:rsidRDefault="0094760D" w:rsidP="0094760D">
      <w:pPr>
        <w:ind w:right="283"/>
        <w:rPr>
          <w:rFonts w:ascii="Arial" w:hAnsi="Arial" w:cs="Arial"/>
          <w:lang w:val="sr-Cyrl-RS"/>
        </w:rPr>
      </w:pPr>
      <w:r w:rsidRPr="00A36C89">
        <w:rPr>
          <w:rFonts w:ascii="Arial" w:hAnsi="Arial" w:cs="Arial"/>
        </w:rPr>
        <w:tab/>
      </w:r>
      <w:r w:rsidRPr="00A36C89">
        <w:rPr>
          <w:rFonts w:ascii="Arial" w:hAnsi="Arial" w:cs="Arial"/>
        </w:rPr>
        <w:tab/>
      </w:r>
      <w:r w:rsidRPr="00A36C89">
        <w:rPr>
          <w:rFonts w:ascii="Arial" w:hAnsi="Arial" w:cs="Arial"/>
        </w:rPr>
        <w:tab/>
        <w:t>Датум ___________</w:t>
      </w:r>
    </w:p>
    <w:p w14:paraId="2AD4D4FD" w14:textId="77777777" w:rsidR="0094760D" w:rsidRPr="00A36C89" w:rsidRDefault="0094760D" w:rsidP="0094760D">
      <w:pPr>
        <w:ind w:right="283"/>
        <w:rPr>
          <w:rFonts w:ascii="Arial" w:hAnsi="Arial" w:cs="Arial"/>
          <w:lang w:val="sr-Cyrl-RS"/>
        </w:rPr>
      </w:pPr>
    </w:p>
    <w:p w14:paraId="41FBB8EA" w14:textId="77777777" w:rsidR="0094760D" w:rsidRPr="00A36C89" w:rsidRDefault="0094760D" w:rsidP="008E7837">
      <w:pPr>
        <w:tabs>
          <w:tab w:val="left" w:pos="720"/>
          <w:tab w:val="left" w:pos="1440"/>
          <w:tab w:val="left" w:pos="2160"/>
          <w:tab w:val="left" w:pos="2880"/>
          <w:tab w:val="left" w:pos="3600"/>
          <w:tab w:val="left" w:pos="5085"/>
        </w:tabs>
        <w:ind w:left="142" w:right="283"/>
        <w:rPr>
          <w:rFonts w:ascii="Arial" w:hAnsi="Arial" w:cs="Arial"/>
        </w:rPr>
      </w:pPr>
    </w:p>
    <w:p w14:paraId="70F1BC07" w14:textId="77777777" w:rsidR="0094760D" w:rsidRPr="00A36C89" w:rsidRDefault="0094760D" w:rsidP="008E7837">
      <w:pPr>
        <w:tabs>
          <w:tab w:val="left" w:pos="720"/>
          <w:tab w:val="left" w:pos="1440"/>
          <w:tab w:val="left" w:pos="2160"/>
          <w:tab w:val="left" w:pos="2880"/>
          <w:tab w:val="left" w:pos="3600"/>
          <w:tab w:val="left" w:pos="5085"/>
        </w:tabs>
        <w:ind w:left="142" w:right="283"/>
        <w:rPr>
          <w:rFonts w:ascii="Arial" w:hAnsi="Arial" w:cs="Arial"/>
          <w:lang w:val="sr-Cyrl-RS"/>
        </w:rPr>
      </w:pPr>
      <w:r w:rsidRPr="00A36C89">
        <w:rPr>
          <w:rFonts w:ascii="Arial" w:hAnsi="Arial" w:cs="Arial"/>
          <w:lang w:val="sr-Cyrl-ME"/>
        </w:rPr>
        <w:t xml:space="preserve">     </w:t>
      </w:r>
      <w:r w:rsidRPr="00A36C89">
        <w:rPr>
          <w:rFonts w:ascii="Arial" w:hAnsi="Arial" w:cs="Arial"/>
        </w:rPr>
        <w:t>ПР</w:t>
      </w:r>
      <w:r w:rsidR="00B37654">
        <w:rPr>
          <w:rFonts w:ascii="Arial" w:hAnsi="Arial" w:cs="Arial"/>
          <w:lang w:val="sr-Cyrl-RS"/>
        </w:rPr>
        <w:t>ОДАВАЦ</w:t>
      </w:r>
      <w:r w:rsidRPr="00A36C89">
        <w:rPr>
          <w:rFonts w:ascii="Arial" w:hAnsi="Arial" w:cs="Arial"/>
        </w:rPr>
        <w:t>:</w:t>
      </w:r>
      <w:r w:rsidRPr="00A36C89">
        <w:rPr>
          <w:rFonts w:ascii="Arial" w:hAnsi="Arial" w:cs="Arial"/>
        </w:rPr>
        <w:tab/>
      </w:r>
      <w:r w:rsidRPr="00A36C89">
        <w:rPr>
          <w:rFonts w:ascii="Arial" w:hAnsi="Arial" w:cs="Arial"/>
        </w:rPr>
        <w:tab/>
      </w:r>
      <w:r w:rsidR="00116714" w:rsidRPr="00A36C89">
        <w:rPr>
          <w:rFonts w:ascii="Arial" w:hAnsi="Arial" w:cs="Arial"/>
          <w:lang w:val="sr-Cyrl-RS"/>
        </w:rPr>
        <w:t xml:space="preserve">          </w:t>
      </w:r>
      <w:r w:rsidRPr="00A36C89">
        <w:rPr>
          <w:rFonts w:ascii="Arial" w:hAnsi="Arial" w:cs="Arial"/>
          <w:lang w:val="sr-Cyrl-RS"/>
        </w:rPr>
        <w:t xml:space="preserve">      </w:t>
      </w:r>
      <w:r w:rsidR="00B37654">
        <w:rPr>
          <w:rFonts w:ascii="Arial" w:hAnsi="Arial" w:cs="Arial"/>
          <w:lang w:val="sr-Cyrl-RS"/>
        </w:rPr>
        <w:t xml:space="preserve">                                          </w:t>
      </w:r>
      <w:r w:rsidRPr="00A36C89">
        <w:rPr>
          <w:rFonts w:ascii="Arial" w:hAnsi="Arial" w:cs="Arial"/>
          <w:lang w:val="sr-Cyrl-RS"/>
        </w:rPr>
        <w:t>К</w:t>
      </w:r>
      <w:r w:rsidR="00B37654">
        <w:rPr>
          <w:rFonts w:ascii="Arial" w:hAnsi="Arial" w:cs="Arial"/>
          <w:lang w:val="sr-Cyrl-RS"/>
        </w:rPr>
        <w:t>УПАЦ</w:t>
      </w:r>
      <w:r w:rsidRPr="00A36C89">
        <w:rPr>
          <w:rFonts w:ascii="Arial" w:hAnsi="Arial" w:cs="Arial"/>
          <w:lang w:val="sr-Cyrl-RS"/>
        </w:rPr>
        <w:t>:</w:t>
      </w:r>
    </w:p>
    <w:p w14:paraId="04C73C47" w14:textId="77777777" w:rsidR="004E0676" w:rsidRPr="00A36C89" w:rsidRDefault="004E0676" w:rsidP="008E7837">
      <w:pPr>
        <w:tabs>
          <w:tab w:val="left" w:pos="720"/>
          <w:tab w:val="left" w:pos="1440"/>
          <w:tab w:val="left" w:pos="2160"/>
          <w:tab w:val="left" w:pos="2880"/>
          <w:tab w:val="left" w:pos="3600"/>
          <w:tab w:val="left" w:pos="5085"/>
        </w:tabs>
        <w:ind w:left="142" w:right="283"/>
        <w:rPr>
          <w:rFonts w:ascii="Arial" w:hAnsi="Arial" w:cs="Arial"/>
          <w:lang w:val="sr-Cyrl-RS"/>
        </w:rPr>
      </w:pPr>
    </w:p>
    <w:p w14:paraId="6A601A46" w14:textId="77777777" w:rsidR="0094760D" w:rsidRPr="00A36C89" w:rsidRDefault="0094760D" w:rsidP="008E7837">
      <w:pPr>
        <w:ind w:left="142" w:right="283"/>
        <w:rPr>
          <w:rFonts w:ascii="Arial" w:hAnsi="Arial" w:cs="Arial"/>
        </w:rPr>
      </w:pPr>
      <w:r w:rsidRPr="00A36C89">
        <w:rPr>
          <w:rFonts w:ascii="Arial" w:hAnsi="Arial" w:cs="Arial"/>
          <w:lang w:val="sr-Cyrl-RS"/>
        </w:rPr>
        <w:t>_________________________</w:t>
      </w:r>
      <w:r w:rsidRPr="00A36C89">
        <w:rPr>
          <w:rFonts w:ascii="Arial" w:hAnsi="Arial" w:cs="Arial"/>
        </w:rPr>
        <w:tab/>
      </w:r>
      <w:r w:rsidRPr="00A36C89">
        <w:rPr>
          <w:rFonts w:ascii="Arial" w:hAnsi="Arial" w:cs="Arial"/>
        </w:rPr>
        <w:tab/>
      </w:r>
      <w:r w:rsidRPr="00A36C89">
        <w:rPr>
          <w:rFonts w:ascii="Arial" w:hAnsi="Arial" w:cs="Arial"/>
          <w:lang w:val="sr-Cyrl-RS"/>
        </w:rPr>
        <w:t xml:space="preserve">        </w:t>
      </w:r>
      <w:r w:rsidR="00116714" w:rsidRPr="00A36C89">
        <w:rPr>
          <w:rFonts w:ascii="Arial" w:hAnsi="Arial" w:cs="Arial"/>
          <w:lang w:val="sr-Cyrl-RS"/>
        </w:rPr>
        <w:t xml:space="preserve">        </w:t>
      </w:r>
      <w:r w:rsidRPr="00A36C89">
        <w:rPr>
          <w:rFonts w:ascii="Arial" w:hAnsi="Arial" w:cs="Arial"/>
        </w:rPr>
        <w:t>________</w:t>
      </w:r>
      <w:r w:rsidR="004E0676" w:rsidRPr="00A36C89">
        <w:rPr>
          <w:rFonts w:ascii="Arial" w:hAnsi="Arial" w:cs="Arial"/>
          <w:lang w:val="sr-Cyrl-RS"/>
        </w:rPr>
        <w:t>___</w:t>
      </w:r>
      <w:r w:rsidRPr="00A36C89">
        <w:rPr>
          <w:rFonts w:ascii="Arial" w:hAnsi="Arial" w:cs="Arial"/>
        </w:rPr>
        <w:t>___________________</w:t>
      </w:r>
    </w:p>
    <w:p w14:paraId="03DCEF43" w14:textId="77777777" w:rsidR="0094760D" w:rsidRPr="00A36C89" w:rsidRDefault="0094760D" w:rsidP="008E7837">
      <w:pPr>
        <w:ind w:left="142" w:right="283"/>
        <w:rPr>
          <w:rFonts w:ascii="Arial" w:hAnsi="Arial" w:cs="Arial"/>
          <w:sz w:val="22"/>
          <w:szCs w:val="22"/>
        </w:rPr>
      </w:pPr>
      <w:r w:rsidRPr="00A36C89">
        <w:rPr>
          <w:rFonts w:ascii="Arial" w:hAnsi="Arial" w:cs="Arial"/>
          <w:sz w:val="22"/>
          <w:szCs w:val="22"/>
        </w:rPr>
        <w:t xml:space="preserve">   </w:t>
      </w:r>
      <w:r w:rsidR="004E0676" w:rsidRPr="00A36C89">
        <w:rPr>
          <w:rFonts w:ascii="Arial" w:hAnsi="Arial" w:cs="Arial"/>
          <w:sz w:val="22"/>
          <w:szCs w:val="22"/>
          <w:lang w:val="sr-Cyrl-RS"/>
        </w:rPr>
        <w:t xml:space="preserve">  </w:t>
      </w:r>
      <w:r w:rsidRPr="00A36C89">
        <w:rPr>
          <w:rFonts w:ascii="Arial" w:hAnsi="Arial" w:cs="Arial"/>
          <w:sz w:val="22"/>
          <w:szCs w:val="22"/>
        </w:rPr>
        <w:t xml:space="preserve"> (Назив правног  лица)</w:t>
      </w:r>
      <w:r w:rsidRPr="00A36C89">
        <w:rPr>
          <w:rFonts w:ascii="Arial" w:hAnsi="Arial" w:cs="Arial"/>
        </w:rPr>
        <w:t xml:space="preserve"> </w:t>
      </w:r>
      <w:r w:rsidRPr="00A36C89">
        <w:rPr>
          <w:rFonts w:ascii="Arial" w:hAnsi="Arial" w:cs="Arial"/>
        </w:rPr>
        <w:tab/>
      </w:r>
      <w:r w:rsidRPr="00A36C89">
        <w:rPr>
          <w:rFonts w:ascii="Arial" w:hAnsi="Arial" w:cs="Arial"/>
        </w:rPr>
        <w:tab/>
      </w:r>
      <w:r w:rsidRPr="00A36C89">
        <w:rPr>
          <w:rFonts w:ascii="Arial" w:hAnsi="Arial" w:cs="Arial"/>
        </w:rPr>
        <w:tab/>
      </w:r>
      <w:r w:rsidR="00116714" w:rsidRPr="00A36C89">
        <w:rPr>
          <w:rFonts w:ascii="Arial" w:hAnsi="Arial" w:cs="Arial"/>
          <w:lang w:val="sr-Cyrl-RS"/>
        </w:rPr>
        <w:t xml:space="preserve">            </w:t>
      </w:r>
      <w:r w:rsidR="004E0676" w:rsidRPr="00A36C89">
        <w:rPr>
          <w:rFonts w:ascii="Arial" w:hAnsi="Arial" w:cs="Arial"/>
          <w:sz w:val="22"/>
          <w:szCs w:val="22"/>
          <w:lang w:val="sr-Cyrl-RS"/>
        </w:rPr>
        <w:t xml:space="preserve">  </w:t>
      </w:r>
      <w:r w:rsidR="00116714" w:rsidRPr="00A36C89">
        <w:rPr>
          <w:rFonts w:ascii="Arial" w:hAnsi="Arial" w:cs="Arial"/>
          <w:sz w:val="22"/>
          <w:szCs w:val="22"/>
          <w:lang w:val="sr-Cyrl-RS"/>
        </w:rPr>
        <w:t xml:space="preserve">  </w:t>
      </w:r>
      <w:r w:rsidRPr="00A36C89">
        <w:rPr>
          <w:rFonts w:ascii="Arial" w:hAnsi="Arial" w:cs="Arial"/>
          <w:sz w:val="22"/>
          <w:szCs w:val="22"/>
          <w:lang w:val="sr-Cyrl-RS"/>
        </w:rPr>
        <w:t xml:space="preserve"> </w:t>
      </w:r>
      <w:r w:rsidRPr="00A36C89">
        <w:rPr>
          <w:rFonts w:ascii="Arial" w:hAnsi="Arial" w:cs="Arial"/>
          <w:sz w:val="22"/>
          <w:szCs w:val="22"/>
        </w:rPr>
        <w:t>(Назив организационог дела ЈП</w:t>
      </w:r>
      <w:r w:rsidRPr="00A36C89">
        <w:rPr>
          <w:rFonts w:ascii="Arial" w:hAnsi="Arial" w:cs="Arial"/>
        </w:rPr>
        <w:t xml:space="preserve"> </w:t>
      </w:r>
      <w:r w:rsidRPr="00A36C89">
        <w:rPr>
          <w:rFonts w:ascii="Arial" w:hAnsi="Arial" w:cs="Arial"/>
          <w:sz w:val="22"/>
          <w:szCs w:val="22"/>
        </w:rPr>
        <w:t>ЕПС)</w:t>
      </w:r>
    </w:p>
    <w:p w14:paraId="4DD38C2B" w14:textId="77777777" w:rsidR="0094760D" w:rsidRPr="00A36C89" w:rsidRDefault="0094760D" w:rsidP="008E7837">
      <w:pPr>
        <w:ind w:left="142" w:right="283"/>
        <w:rPr>
          <w:rFonts w:ascii="Arial" w:hAnsi="Arial" w:cs="Arial"/>
          <w:lang w:val="sr-Cyrl-RS"/>
        </w:rPr>
      </w:pPr>
    </w:p>
    <w:p w14:paraId="47B53B9E" w14:textId="77777777" w:rsidR="0094760D" w:rsidRPr="00A36C89" w:rsidRDefault="0094760D" w:rsidP="008E7837">
      <w:pPr>
        <w:ind w:left="142" w:right="283"/>
        <w:rPr>
          <w:rFonts w:ascii="Arial" w:hAnsi="Arial" w:cs="Arial"/>
          <w:lang w:val="sr-Cyrl-RS"/>
        </w:rPr>
      </w:pPr>
    </w:p>
    <w:p w14:paraId="0EBCE8C1" w14:textId="77777777" w:rsidR="0094760D" w:rsidRPr="00A36C89" w:rsidRDefault="004E0676" w:rsidP="008E7837">
      <w:pPr>
        <w:tabs>
          <w:tab w:val="center" w:pos="4514"/>
        </w:tabs>
        <w:ind w:left="142" w:right="283"/>
        <w:rPr>
          <w:rFonts w:ascii="Arial" w:hAnsi="Arial" w:cs="Arial"/>
          <w:lang w:val="sr-Cyrl-RS"/>
        </w:rPr>
      </w:pPr>
      <w:r w:rsidRPr="00A36C89">
        <w:rPr>
          <w:rFonts w:ascii="Arial" w:hAnsi="Arial" w:cs="Arial"/>
          <w:lang w:val="sr-Cyrl-RS"/>
        </w:rPr>
        <w:t>_________________________</w:t>
      </w:r>
      <w:r w:rsidR="0094760D" w:rsidRPr="00A36C89">
        <w:rPr>
          <w:rFonts w:ascii="Arial" w:hAnsi="Arial" w:cs="Arial"/>
          <w:lang w:val="sr-Cyrl-RS"/>
        </w:rPr>
        <w:t xml:space="preserve">                    </w:t>
      </w:r>
      <w:r w:rsidRPr="00A36C89">
        <w:rPr>
          <w:rFonts w:ascii="Arial" w:hAnsi="Arial" w:cs="Arial"/>
          <w:lang w:val="sr-Cyrl-RS"/>
        </w:rPr>
        <w:t xml:space="preserve">       </w:t>
      </w:r>
      <w:r w:rsidR="0094760D" w:rsidRPr="00A36C89">
        <w:rPr>
          <w:rFonts w:ascii="Arial" w:hAnsi="Arial" w:cs="Arial"/>
          <w:lang w:val="sr-Cyrl-RS"/>
        </w:rPr>
        <w:t xml:space="preserve">  ______________________________</w:t>
      </w:r>
    </w:p>
    <w:p w14:paraId="0039EB1D" w14:textId="77777777" w:rsidR="0094760D" w:rsidRPr="00A36C89" w:rsidRDefault="004E0676" w:rsidP="008E7837">
      <w:pPr>
        <w:ind w:left="142" w:right="283"/>
        <w:rPr>
          <w:rFonts w:ascii="Arial" w:hAnsi="Arial" w:cs="Arial"/>
          <w:sz w:val="22"/>
          <w:szCs w:val="22"/>
        </w:rPr>
      </w:pPr>
      <w:r w:rsidRPr="00A36C89">
        <w:rPr>
          <w:rFonts w:ascii="Arial" w:hAnsi="Arial" w:cs="Arial"/>
          <w:sz w:val="22"/>
          <w:szCs w:val="22"/>
          <w:lang w:val="sr-Cyrl-RS"/>
        </w:rPr>
        <w:t xml:space="preserve">     </w:t>
      </w:r>
      <w:r w:rsidR="0094760D" w:rsidRPr="00A36C89">
        <w:rPr>
          <w:rFonts w:ascii="Arial" w:hAnsi="Arial" w:cs="Arial"/>
          <w:sz w:val="22"/>
          <w:szCs w:val="22"/>
        </w:rPr>
        <w:t>(Адреса правног  лица)</w:t>
      </w:r>
      <w:r w:rsidR="0094760D" w:rsidRPr="00A36C89">
        <w:rPr>
          <w:rFonts w:ascii="Arial" w:hAnsi="Arial" w:cs="Arial"/>
        </w:rPr>
        <w:t xml:space="preserve"> </w:t>
      </w:r>
      <w:r w:rsidR="0094760D" w:rsidRPr="00A36C89">
        <w:rPr>
          <w:rFonts w:ascii="Arial" w:hAnsi="Arial" w:cs="Arial"/>
        </w:rPr>
        <w:tab/>
      </w:r>
      <w:r w:rsidR="0094760D" w:rsidRPr="00A36C89">
        <w:rPr>
          <w:rFonts w:ascii="Arial" w:hAnsi="Arial" w:cs="Arial"/>
        </w:rPr>
        <w:tab/>
      </w:r>
      <w:r w:rsidR="0094760D" w:rsidRPr="00A36C89">
        <w:rPr>
          <w:rFonts w:ascii="Arial" w:hAnsi="Arial" w:cs="Arial"/>
        </w:rPr>
        <w:tab/>
      </w:r>
      <w:r w:rsidRPr="00A36C89">
        <w:rPr>
          <w:rFonts w:ascii="Arial" w:hAnsi="Arial" w:cs="Arial"/>
          <w:lang w:val="sr-Cyrl-RS"/>
        </w:rPr>
        <w:t xml:space="preserve">  </w:t>
      </w:r>
      <w:r w:rsidR="00116714" w:rsidRPr="00A36C89">
        <w:rPr>
          <w:rFonts w:ascii="Arial" w:hAnsi="Arial" w:cs="Arial"/>
        </w:rPr>
        <w:t xml:space="preserve"> </w:t>
      </w:r>
      <w:r w:rsidR="0094760D" w:rsidRPr="00A36C89">
        <w:rPr>
          <w:rFonts w:ascii="Arial" w:hAnsi="Arial" w:cs="Arial"/>
        </w:rPr>
        <w:t xml:space="preserve">   </w:t>
      </w:r>
      <w:r w:rsidR="0094760D" w:rsidRPr="00A36C89">
        <w:rPr>
          <w:rFonts w:ascii="Arial" w:hAnsi="Arial" w:cs="Arial"/>
          <w:sz w:val="22"/>
          <w:szCs w:val="22"/>
        </w:rPr>
        <w:t>(Адреса организационог дела ЈП ЕПС)</w:t>
      </w:r>
    </w:p>
    <w:p w14:paraId="48FD7773" w14:textId="77777777" w:rsidR="0094760D" w:rsidRPr="00A36C89" w:rsidRDefault="0094760D" w:rsidP="008E7837">
      <w:pPr>
        <w:ind w:left="142" w:right="283"/>
        <w:rPr>
          <w:rFonts w:ascii="Arial" w:hAnsi="Arial" w:cs="Arial"/>
        </w:rPr>
      </w:pPr>
    </w:p>
    <w:p w14:paraId="3EDC4E4C" w14:textId="77777777" w:rsidR="0094760D" w:rsidRPr="00A36C89" w:rsidRDefault="00774FE8" w:rsidP="008E7837">
      <w:pPr>
        <w:ind w:left="142" w:right="283"/>
        <w:rPr>
          <w:rFonts w:ascii="Arial" w:hAnsi="Arial" w:cs="Arial"/>
          <w:lang w:val="sr-Cyrl-RS"/>
        </w:rPr>
      </w:pPr>
      <w:r w:rsidRPr="00A36C89">
        <w:rPr>
          <w:rFonts w:ascii="Arial" w:hAnsi="Arial" w:cs="Arial"/>
          <w:lang w:val="sr-Cyrl-RS"/>
        </w:rPr>
        <w:t xml:space="preserve">Број </w:t>
      </w:r>
      <w:r w:rsidR="003B00EC">
        <w:rPr>
          <w:rFonts w:ascii="Arial" w:hAnsi="Arial" w:cs="Arial"/>
          <w:lang w:val="sr-Cyrl-RS"/>
        </w:rPr>
        <w:t>Уговора</w:t>
      </w:r>
      <w:r w:rsidR="0094760D" w:rsidRPr="00A36C89">
        <w:rPr>
          <w:rFonts w:ascii="Arial" w:hAnsi="Arial" w:cs="Arial"/>
          <w:lang w:val="sr-Cyrl-RS"/>
        </w:rPr>
        <w:t xml:space="preserve">/Датум: </w:t>
      </w:r>
      <w:r w:rsidR="003B00EC">
        <w:rPr>
          <w:rFonts w:ascii="Arial" w:hAnsi="Arial" w:cs="Arial"/>
          <w:lang w:val="sr-Cyrl-RS"/>
        </w:rPr>
        <w:t xml:space="preserve">                 </w:t>
      </w:r>
      <w:r w:rsidR="0094760D" w:rsidRPr="00A36C89">
        <w:rPr>
          <w:rFonts w:ascii="Arial" w:hAnsi="Arial" w:cs="Arial"/>
          <w:lang w:val="sr-Cyrl-RS"/>
        </w:rPr>
        <w:t>_</w:t>
      </w:r>
      <w:r w:rsidR="00E40E2E" w:rsidRPr="00A36C89">
        <w:rPr>
          <w:rFonts w:ascii="Arial" w:hAnsi="Arial" w:cs="Arial"/>
          <w:lang w:val="sr-Cyrl-RS"/>
        </w:rPr>
        <w:t>_</w:t>
      </w:r>
      <w:r w:rsidR="0094760D" w:rsidRPr="00A36C89">
        <w:rPr>
          <w:rFonts w:ascii="Arial" w:hAnsi="Arial" w:cs="Arial"/>
          <w:lang w:val="sr-Cyrl-RS"/>
        </w:rPr>
        <w:t>_________________________________________</w:t>
      </w:r>
      <w:r w:rsidR="00E40E2E" w:rsidRPr="00A36C89">
        <w:rPr>
          <w:rFonts w:ascii="Arial" w:hAnsi="Arial" w:cs="Arial"/>
          <w:lang w:val="sr-Cyrl-RS"/>
        </w:rPr>
        <w:t>_</w:t>
      </w:r>
      <w:r w:rsidR="0094760D" w:rsidRPr="00A36C89">
        <w:rPr>
          <w:rFonts w:ascii="Arial" w:hAnsi="Arial" w:cs="Arial"/>
          <w:lang w:val="sr-Cyrl-RS"/>
        </w:rPr>
        <w:t>_</w:t>
      </w:r>
    </w:p>
    <w:p w14:paraId="24B48178" w14:textId="77777777" w:rsidR="0094760D" w:rsidRPr="00A36C89" w:rsidRDefault="0094760D" w:rsidP="008E7837">
      <w:pPr>
        <w:ind w:left="142" w:right="283"/>
        <w:rPr>
          <w:rFonts w:ascii="Arial" w:hAnsi="Arial" w:cs="Arial"/>
          <w:lang w:val="sr-Cyrl-RS"/>
        </w:rPr>
      </w:pPr>
    </w:p>
    <w:p w14:paraId="3BD7937D" w14:textId="77777777" w:rsidR="0094760D" w:rsidRPr="00A36C89" w:rsidRDefault="0094760D" w:rsidP="008E7837">
      <w:pPr>
        <w:spacing w:line="360" w:lineRule="auto"/>
        <w:ind w:left="142" w:right="283"/>
        <w:rPr>
          <w:rFonts w:ascii="Arial" w:hAnsi="Arial" w:cs="Arial"/>
        </w:rPr>
      </w:pPr>
      <w:r w:rsidRPr="00A36C89">
        <w:rPr>
          <w:rFonts w:ascii="Arial" w:hAnsi="Arial" w:cs="Arial"/>
        </w:rPr>
        <w:t xml:space="preserve">Место </w:t>
      </w:r>
      <w:r w:rsidR="00B37654">
        <w:rPr>
          <w:rFonts w:ascii="Arial" w:hAnsi="Arial" w:cs="Arial"/>
          <w:lang w:val="sr-Cyrl-RS"/>
        </w:rPr>
        <w:t xml:space="preserve">испоруке </w:t>
      </w:r>
      <w:r w:rsidR="00B37654" w:rsidRPr="008E2551">
        <w:rPr>
          <w:rFonts w:ascii="Arial" w:hAnsi="Arial"/>
          <w:lang w:val="sr-Cyrl-RS"/>
        </w:rPr>
        <w:t>добара</w:t>
      </w:r>
      <w:r w:rsidR="00FF3F8B" w:rsidRPr="008E2551">
        <w:rPr>
          <w:rFonts w:ascii="Arial" w:hAnsi="Arial"/>
          <w:lang w:val="sr-Cyrl-RS"/>
        </w:rPr>
        <w:t>/услуге</w:t>
      </w:r>
      <w:r w:rsidRPr="008E2551">
        <w:rPr>
          <w:rFonts w:ascii="Arial" w:hAnsi="Arial"/>
        </w:rPr>
        <w:t>:</w:t>
      </w:r>
      <w:r w:rsidRPr="00A36C89">
        <w:rPr>
          <w:rFonts w:ascii="Arial" w:hAnsi="Arial" w:cs="Arial"/>
        </w:rPr>
        <w:t xml:space="preserve">  ________________</w:t>
      </w:r>
      <w:r w:rsidRPr="00A36C89">
        <w:rPr>
          <w:rFonts w:ascii="Arial" w:hAnsi="Arial" w:cs="Arial"/>
          <w:lang w:val="sr-Cyrl-RS"/>
        </w:rPr>
        <w:t>________________________</w:t>
      </w:r>
      <w:r w:rsidRPr="00A36C89">
        <w:rPr>
          <w:rFonts w:ascii="Arial" w:hAnsi="Arial" w:cs="Arial"/>
        </w:rPr>
        <w:t>_______</w:t>
      </w:r>
      <w:r w:rsidR="00E40E2E" w:rsidRPr="00A36C89">
        <w:rPr>
          <w:rFonts w:ascii="Arial" w:hAnsi="Arial" w:cs="Arial"/>
          <w:lang w:val="sr-Cyrl-RS"/>
        </w:rPr>
        <w:t>_</w:t>
      </w:r>
      <w:r w:rsidRPr="00A36C89">
        <w:rPr>
          <w:rFonts w:ascii="Arial" w:hAnsi="Arial" w:cs="Arial"/>
        </w:rPr>
        <w:t>___</w:t>
      </w:r>
    </w:p>
    <w:p w14:paraId="5841F368" w14:textId="77777777" w:rsidR="0094760D" w:rsidRPr="00A36C89" w:rsidRDefault="0094760D" w:rsidP="0094760D">
      <w:pPr>
        <w:ind w:right="283"/>
        <w:rPr>
          <w:rFonts w:ascii="Arial" w:hAnsi="Arial" w:cs="Arial"/>
        </w:rPr>
      </w:pPr>
    </w:p>
    <w:p w14:paraId="7523C42E" w14:textId="77777777" w:rsidR="0094760D" w:rsidRPr="00A36C89" w:rsidRDefault="008E7837" w:rsidP="0094760D">
      <w:pPr>
        <w:ind w:right="283"/>
        <w:rPr>
          <w:rFonts w:ascii="Arial" w:hAnsi="Arial" w:cs="Arial"/>
        </w:rPr>
      </w:pPr>
      <w:r w:rsidRPr="00A36C89">
        <w:rPr>
          <w:rFonts w:ascii="Arial" w:hAnsi="Arial" w:cs="Arial"/>
          <w:lang w:val="sr-Cyrl-RS"/>
        </w:rPr>
        <w:t xml:space="preserve">  </w:t>
      </w:r>
      <w:r w:rsidR="0094760D" w:rsidRPr="00A36C89">
        <w:rPr>
          <w:rFonts w:ascii="Arial" w:hAnsi="Arial" w:cs="Arial"/>
        </w:rPr>
        <w:t xml:space="preserve">А) ДЕТАЉНА СПЕЦИФИКАЦИЈА </w:t>
      </w:r>
      <w:r w:rsidR="00A33781" w:rsidRPr="00160BB5">
        <w:rPr>
          <w:rFonts w:ascii="Arial" w:hAnsi="Arial" w:cs="Arial"/>
          <w:b/>
          <w:lang w:val="sr-Cyrl-RS"/>
        </w:rPr>
        <w:t>ДОБАРА</w:t>
      </w:r>
      <w:r w:rsidR="00160BB5" w:rsidRPr="00160BB5">
        <w:rPr>
          <w:rFonts w:ascii="Arial" w:hAnsi="Arial" w:cs="Arial"/>
          <w:b/>
          <w:lang w:val="sr-Cyrl-RS"/>
        </w:rPr>
        <w:t>/УСЛУГЕ</w:t>
      </w:r>
      <w:r w:rsidR="0094760D" w:rsidRPr="00160BB5">
        <w:rPr>
          <w:rFonts w:ascii="Arial" w:hAnsi="Arial" w:cs="Arial"/>
          <w:b/>
        </w:rPr>
        <w:t>:</w:t>
      </w:r>
      <w:r w:rsidR="0094760D" w:rsidRPr="00A36C89">
        <w:rPr>
          <w:rFonts w:ascii="Arial" w:hAnsi="Arial" w:cs="Arial"/>
        </w:rPr>
        <w:t xml:space="preserve"> </w:t>
      </w:r>
    </w:p>
    <w:p w14:paraId="782A0C06" w14:textId="77777777" w:rsidR="008E7837" w:rsidRPr="008E2551" w:rsidRDefault="008E7837" w:rsidP="008E7837">
      <w:pPr>
        <w:jc w:val="both"/>
        <w:rPr>
          <w:rFonts w:ascii="Arial" w:hAnsi="Arial" w:cs="Arial"/>
          <w:lang w:val="sr-Cyrl-R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3221"/>
      </w:tblGrid>
      <w:tr w:rsidR="008E7837" w:rsidRPr="00A36C89" w14:paraId="2A7AE0C0" w14:textId="77777777" w:rsidTr="008E2551">
        <w:tc>
          <w:tcPr>
            <w:tcW w:w="6135" w:type="dxa"/>
            <w:shd w:val="clear" w:color="auto" w:fill="auto"/>
          </w:tcPr>
          <w:p w14:paraId="001C3101" w14:textId="77777777" w:rsidR="00547EC1" w:rsidRDefault="00547EC1" w:rsidP="00ED3DEA">
            <w:pPr>
              <w:jc w:val="center"/>
              <w:rPr>
                <w:rFonts w:ascii="Arial" w:hAnsi="Arial" w:cs="Arial"/>
                <w:lang w:val="sr-Cyrl-RS"/>
              </w:rPr>
            </w:pPr>
          </w:p>
          <w:p w14:paraId="5490995A" w14:textId="77777777" w:rsidR="008E7837" w:rsidRPr="00A36C89" w:rsidRDefault="008E7837" w:rsidP="00AE7ECB">
            <w:pPr>
              <w:jc w:val="center"/>
              <w:rPr>
                <w:rFonts w:ascii="Arial" w:hAnsi="Arial" w:cs="Arial"/>
                <w:lang w:val="sr-Cyrl-RS"/>
              </w:rPr>
            </w:pPr>
            <w:r w:rsidRPr="00A36C89">
              <w:rPr>
                <w:rFonts w:ascii="Arial" w:hAnsi="Arial" w:cs="Arial"/>
                <w:lang w:val="sr-Cyrl-RS"/>
              </w:rPr>
              <w:t xml:space="preserve">Врста </w:t>
            </w:r>
            <w:r w:rsidR="00AE7ECB" w:rsidRPr="008E2551">
              <w:rPr>
                <w:rFonts w:ascii="Arial" w:hAnsi="Arial"/>
                <w:lang w:val="sr-Cyrl-RS"/>
              </w:rPr>
              <w:t>добара</w:t>
            </w:r>
            <w:r w:rsidR="00FF3F8B" w:rsidRPr="008E2551">
              <w:rPr>
                <w:rFonts w:ascii="Arial" w:hAnsi="Arial"/>
                <w:lang w:val="sr-Cyrl-RS"/>
              </w:rPr>
              <w:t>/услуге</w:t>
            </w:r>
          </w:p>
        </w:tc>
        <w:tc>
          <w:tcPr>
            <w:tcW w:w="3221" w:type="dxa"/>
            <w:shd w:val="clear" w:color="auto" w:fill="auto"/>
          </w:tcPr>
          <w:p w14:paraId="4A57EF0F" w14:textId="77777777" w:rsidR="008E7837" w:rsidRPr="00A36C89" w:rsidRDefault="008E7837" w:rsidP="00ED3DEA">
            <w:pPr>
              <w:jc w:val="center"/>
              <w:rPr>
                <w:rFonts w:ascii="Arial" w:hAnsi="Arial" w:cs="Arial"/>
                <w:lang w:val="sr-Cyrl-RS"/>
              </w:rPr>
            </w:pPr>
            <w:r w:rsidRPr="00A36C89">
              <w:rPr>
                <w:rFonts w:ascii="Arial" w:hAnsi="Arial" w:cs="Arial"/>
                <w:lang w:val="sr-Cyrl-RS"/>
              </w:rPr>
              <w:t>Напомена</w:t>
            </w:r>
          </w:p>
        </w:tc>
      </w:tr>
      <w:tr w:rsidR="008E7837" w:rsidRPr="00A36C89" w14:paraId="653F6E49" w14:textId="77777777" w:rsidTr="008E2551">
        <w:tc>
          <w:tcPr>
            <w:tcW w:w="6135" w:type="dxa"/>
            <w:shd w:val="clear" w:color="auto" w:fill="auto"/>
          </w:tcPr>
          <w:p w14:paraId="470CF879" w14:textId="77777777" w:rsidR="008E7837" w:rsidRPr="00A36C89" w:rsidRDefault="008E7837" w:rsidP="00ED3DEA">
            <w:pPr>
              <w:jc w:val="center"/>
              <w:rPr>
                <w:rFonts w:ascii="Arial" w:hAnsi="Arial" w:cs="Arial"/>
                <w:lang w:val="sr-Cyrl-RS"/>
              </w:rPr>
            </w:pPr>
          </w:p>
          <w:p w14:paraId="57A501D0" w14:textId="77777777" w:rsidR="008E7837" w:rsidRPr="00A36C89" w:rsidRDefault="008E7837" w:rsidP="00ED3DEA">
            <w:pPr>
              <w:jc w:val="center"/>
              <w:rPr>
                <w:rFonts w:ascii="Arial" w:hAnsi="Arial" w:cs="Arial"/>
                <w:lang w:val="sr-Cyrl-RS"/>
              </w:rPr>
            </w:pPr>
          </w:p>
        </w:tc>
        <w:tc>
          <w:tcPr>
            <w:tcW w:w="3221" w:type="dxa"/>
            <w:shd w:val="clear" w:color="auto" w:fill="auto"/>
          </w:tcPr>
          <w:p w14:paraId="704369D1" w14:textId="77777777" w:rsidR="008E7837" w:rsidRPr="00A36C89" w:rsidRDefault="008E7837" w:rsidP="00ED3DEA">
            <w:pPr>
              <w:jc w:val="both"/>
              <w:rPr>
                <w:rFonts w:ascii="Arial" w:hAnsi="Arial" w:cs="Arial"/>
                <w:lang w:val="en-US"/>
              </w:rPr>
            </w:pPr>
          </w:p>
        </w:tc>
      </w:tr>
      <w:tr w:rsidR="008E7837" w:rsidRPr="00A36C89" w14:paraId="53DBE24D" w14:textId="77777777" w:rsidTr="008E2551">
        <w:tc>
          <w:tcPr>
            <w:tcW w:w="6135" w:type="dxa"/>
            <w:shd w:val="clear" w:color="auto" w:fill="auto"/>
          </w:tcPr>
          <w:p w14:paraId="4D76CDFF" w14:textId="77777777" w:rsidR="008E7837" w:rsidRPr="00A36C89" w:rsidRDefault="008E7837" w:rsidP="00ED3DEA">
            <w:pPr>
              <w:jc w:val="center"/>
              <w:rPr>
                <w:rFonts w:ascii="Arial" w:hAnsi="Arial" w:cs="Arial"/>
                <w:lang w:val="sr-Cyrl-RS"/>
              </w:rPr>
            </w:pPr>
          </w:p>
          <w:p w14:paraId="61C9838E" w14:textId="77777777" w:rsidR="008E7837" w:rsidRPr="00A36C89" w:rsidRDefault="008E7837" w:rsidP="00ED3DEA">
            <w:pPr>
              <w:jc w:val="center"/>
              <w:rPr>
                <w:rFonts w:ascii="Arial" w:hAnsi="Arial" w:cs="Arial"/>
                <w:lang w:val="sr-Cyrl-RS"/>
              </w:rPr>
            </w:pPr>
          </w:p>
        </w:tc>
        <w:tc>
          <w:tcPr>
            <w:tcW w:w="3221" w:type="dxa"/>
            <w:shd w:val="clear" w:color="auto" w:fill="auto"/>
          </w:tcPr>
          <w:p w14:paraId="0AC8C936" w14:textId="77777777" w:rsidR="008E7837" w:rsidRPr="00A36C89" w:rsidRDefault="008E7837" w:rsidP="00ED3DEA">
            <w:pPr>
              <w:jc w:val="both"/>
              <w:rPr>
                <w:rFonts w:ascii="Arial" w:hAnsi="Arial" w:cs="Arial"/>
                <w:lang w:val="en-US"/>
              </w:rPr>
            </w:pPr>
          </w:p>
        </w:tc>
      </w:tr>
      <w:tr w:rsidR="008E7837" w:rsidRPr="00A36C89" w14:paraId="212F48F6" w14:textId="77777777" w:rsidTr="008E2551">
        <w:tc>
          <w:tcPr>
            <w:tcW w:w="6135" w:type="dxa"/>
            <w:shd w:val="clear" w:color="auto" w:fill="auto"/>
          </w:tcPr>
          <w:p w14:paraId="35857AF7" w14:textId="77777777" w:rsidR="008E7837" w:rsidRPr="00A36C89" w:rsidRDefault="008E7837" w:rsidP="00ED3DEA">
            <w:pPr>
              <w:jc w:val="center"/>
              <w:rPr>
                <w:rFonts w:ascii="Arial" w:hAnsi="Arial" w:cs="Arial"/>
                <w:lang w:val="sr-Cyrl-RS"/>
              </w:rPr>
            </w:pPr>
          </w:p>
          <w:p w14:paraId="5CCB2B26" w14:textId="77777777" w:rsidR="008E7837" w:rsidRPr="00A36C89" w:rsidRDefault="008E7837" w:rsidP="00ED3DEA">
            <w:pPr>
              <w:jc w:val="center"/>
              <w:rPr>
                <w:rFonts w:ascii="Arial" w:hAnsi="Arial" w:cs="Arial"/>
                <w:lang w:val="sr-Cyrl-RS"/>
              </w:rPr>
            </w:pPr>
          </w:p>
        </w:tc>
        <w:tc>
          <w:tcPr>
            <w:tcW w:w="3221" w:type="dxa"/>
            <w:shd w:val="clear" w:color="auto" w:fill="auto"/>
          </w:tcPr>
          <w:p w14:paraId="79432D57" w14:textId="77777777" w:rsidR="008E7837" w:rsidRPr="00A36C89" w:rsidRDefault="008E7837" w:rsidP="00ED3DEA">
            <w:pPr>
              <w:jc w:val="both"/>
              <w:rPr>
                <w:rFonts w:ascii="Arial" w:hAnsi="Arial" w:cs="Arial"/>
                <w:lang w:val="en-US"/>
              </w:rPr>
            </w:pPr>
          </w:p>
        </w:tc>
      </w:tr>
    </w:tbl>
    <w:p w14:paraId="2E0EBDA4" w14:textId="77777777" w:rsidR="008E7837" w:rsidRPr="00A36C89" w:rsidRDefault="008E7837" w:rsidP="008E7837">
      <w:pPr>
        <w:jc w:val="both"/>
        <w:rPr>
          <w:rFonts w:ascii="Arial" w:hAnsi="Arial" w:cs="Arial"/>
          <w:lang w:val="en-US"/>
        </w:rPr>
      </w:pPr>
      <w:r w:rsidRPr="00A36C89">
        <w:rPr>
          <w:rFonts w:ascii="Arial" w:hAnsi="Arial" w:cs="Arial"/>
          <w:lang w:val="en-US"/>
        </w:rPr>
        <w:tab/>
      </w:r>
    </w:p>
    <w:p w14:paraId="068DFFDE" w14:textId="77777777" w:rsidR="0094760D" w:rsidRPr="00A36C89" w:rsidRDefault="0094760D" w:rsidP="0094760D">
      <w:pPr>
        <w:ind w:right="283"/>
        <w:rPr>
          <w:rFonts w:ascii="Arial" w:hAnsi="Arial" w:cs="Arial"/>
        </w:rPr>
      </w:pPr>
    </w:p>
    <w:p w14:paraId="109D9F79" w14:textId="77777777" w:rsidR="0094760D" w:rsidRPr="00A36C89" w:rsidRDefault="0094760D" w:rsidP="003227E2">
      <w:pPr>
        <w:ind w:right="283" w:firstLine="142"/>
        <w:jc w:val="both"/>
        <w:rPr>
          <w:rFonts w:ascii="Arial" w:hAnsi="Arial" w:cs="Arial"/>
        </w:rPr>
      </w:pPr>
      <w:r w:rsidRPr="00A36C89">
        <w:rPr>
          <w:rFonts w:ascii="Arial" w:hAnsi="Arial" w:cs="Arial"/>
        </w:rPr>
        <w:t xml:space="preserve">Укупна вредност </w:t>
      </w:r>
      <w:r w:rsidR="00A33781">
        <w:rPr>
          <w:rFonts w:ascii="Arial" w:hAnsi="Arial" w:cs="Arial"/>
          <w:lang w:val="sr-Cyrl-RS"/>
        </w:rPr>
        <w:t>испоручених</w:t>
      </w:r>
      <w:r w:rsidR="00160BB5">
        <w:rPr>
          <w:rFonts w:ascii="Arial" w:hAnsi="Arial" w:cs="Arial"/>
          <w:lang w:val="sr-Cyrl-RS"/>
        </w:rPr>
        <w:t xml:space="preserve"> </w:t>
      </w:r>
      <w:r w:rsidR="00A33781">
        <w:rPr>
          <w:rFonts w:ascii="Arial" w:hAnsi="Arial" w:cs="Arial"/>
          <w:lang w:val="sr-Cyrl-RS"/>
        </w:rPr>
        <w:t xml:space="preserve"> </w:t>
      </w:r>
      <w:r w:rsidR="00A33781" w:rsidRPr="00160BB5">
        <w:rPr>
          <w:rFonts w:ascii="Arial" w:hAnsi="Arial" w:cs="Arial"/>
          <w:b/>
          <w:lang w:val="sr-Cyrl-RS"/>
        </w:rPr>
        <w:t>добара</w:t>
      </w:r>
      <w:r w:rsidR="00FF3F8B" w:rsidRPr="00160BB5">
        <w:rPr>
          <w:rFonts w:ascii="Arial" w:hAnsi="Arial" w:cs="Arial"/>
          <w:b/>
          <w:lang w:val="sr-Cyrl-RS"/>
        </w:rPr>
        <w:t>/услуге</w:t>
      </w:r>
      <w:r w:rsidR="003227E2" w:rsidRPr="00A36C89">
        <w:rPr>
          <w:rFonts w:ascii="Arial" w:hAnsi="Arial" w:cs="Arial"/>
        </w:rPr>
        <w:t xml:space="preserve"> по спецификацији</w:t>
      </w:r>
      <w:r w:rsidRPr="00A36C89">
        <w:rPr>
          <w:rFonts w:ascii="Arial" w:hAnsi="Arial" w:cs="Arial"/>
          <w:lang w:val="sr-Cyrl-RS"/>
        </w:rPr>
        <w:t xml:space="preserve">________________ динара </w:t>
      </w:r>
      <w:r w:rsidR="008E7837" w:rsidRPr="00A36C89">
        <w:rPr>
          <w:rFonts w:ascii="Arial" w:hAnsi="Arial" w:cs="Arial"/>
        </w:rPr>
        <w:t>(без</w:t>
      </w:r>
      <w:r w:rsidR="003227E2" w:rsidRPr="00A36C89">
        <w:rPr>
          <w:rFonts w:ascii="Arial" w:hAnsi="Arial" w:cs="Arial"/>
          <w:lang w:val="sr-Cyrl-RS"/>
        </w:rPr>
        <w:t xml:space="preserve"> </w:t>
      </w:r>
      <w:r w:rsidRPr="00A36C89">
        <w:rPr>
          <w:rFonts w:ascii="Arial" w:hAnsi="Arial" w:cs="Arial"/>
        </w:rPr>
        <w:t xml:space="preserve">ПДВ) </w:t>
      </w:r>
    </w:p>
    <w:p w14:paraId="09FBA4CD" w14:textId="77777777" w:rsidR="0094760D" w:rsidRPr="00A36C89" w:rsidRDefault="0094760D" w:rsidP="003227E2">
      <w:pPr>
        <w:ind w:left="142" w:right="283"/>
        <w:jc w:val="both"/>
        <w:rPr>
          <w:rFonts w:ascii="Arial" w:hAnsi="Arial" w:cs="Arial"/>
        </w:rPr>
      </w:pPr>
    </w:p>
    <w:p w14:paraId="15EDF6A9" w14:textId="77777777" w:rsidR="00E40E2E" w:rsidRPr="00A36C89" w:rsidRDefault="00E40E2E" w:rsidP="003227E2">
      <w:pPr>
        <w:ind w:left="142" w:right="283"/>
        <w:jc w:val="both"/>
        <w:rPr>
          <w:rFonts w:ascii="Arial" w:hAnsi="Arial" w:cs="Arial"/>
          <w:lang w:val="sr-Cyrl-RS"/>
        </w:rPr>
      </w:pPr>
      <w:r w:rsidRPr="00A36C89">
        <w:rPr>
          <w:rFonts w:ascii="Arial" w:hAnsi="Arial" w:cs="Arial"/>
        </w:rPr>
        <w:t xml:space="preserve">ПРИЛОГ: </w:t>
      </w:r>
      <w:r w:rsidR="00A235EA">
        <w:rPr>
          <w:rFonts w:ascii="Arial" w:hAnsi="Arial" w:cs="Arial"/>
          <w:lang w:val="sr-Cyrl-RS"/>
        </w:rPr>
        <w:t>Радни налог</w:t>
      </w:r>
      <w:r w:rsidRPr="00A36C89">
        <w:rPr>
          <w:rFonts w:ascii="Arial" w:hAnsi="Arial" w:cs="Arial"/>
          <w:lang w:val="sr-Cyrl-RS"/>
        </w:rPr>
        <w:t xml:space="preserve"> </w:t>
      </w:r>
      <w:r w:rsidR="0094760D" w:rsidRPr="00A36C89">
        <w:rPr>
          <w:rFonts w:ascii="Arial" w:hAnsi="Arial" w:cs="Arial"/>
        </w:rPr>
        <w:t xml:space="preserve"> (садржи предмет, рок, количину, јед.мере, јед.цену без ПДВ, укупну цену без ПДВ, укупан износ без ПДВ)</w:t>
      </w:r>
      <w:r w:rsidR="00A76C2C" w:rsidRPr="00A36C89">
        <w:rPr>
          <w:rFonts w:ascii="Arial" w:hAnsi="Arial" w:cs="Arial"/>
          <w:lang w:val="sr-Cyrl-RS"/>
        </w:rPr>
        <w:t>.</w:t>
      </w:r>
      <w:r w:rsidR="0094760D" w:rsidRPr="00A36C89">
        <w:rPr>
          <w:rFonts w:ascii="Arial" w:hAnsi="Arial" w:cs="Arial"/>
        </w:rPr>
        <w:tab/>
      </w:r>
    </w:p>
    <w:p w14:paraId="651C6EFC" w14:textId="77777777" w:rsidR="00E40E2E" w:rsidRPr="00A36C89" w:rsidRDefault="00E40E2E" w:rsidP="003227E2">
      <w:pPr>
        <w:ind w:left="142" w:right="283"/>
        <w:jc w:val="both"/>
        <w:rPr>
          <w:rFonts w:ascii="Arial" w:hAnsi="Arial" w:cs="Arial"/>
          <w:lang w:val="sr-Cyrl-RS"/>
        </w:rPr>
      </w:pPr>
      <w:r w:rsidRPr="00A36C89">
        <w:rPr>
          <w:rFonts w:ascii="Arial" w:hAnsi="Arial" w:cs="Arial"/>
          <w:lang w:val="sr-Cyrl-RS"/>
        </w:rPr>
        <w:t xml:space="preserve">         </w:t>
      </w:r>
    </w:p>
    <w:p w14:paraId="0EDA9F3A" w14:textId="77777777" w:rsidR="0094760D" w:rsidRPr="00A36C89" w:rsidRDefault="0094760D" w:rsidP="003227E2">
      <w:pPr>
        <w:ind w:right="283" w:firstLine="142"/>
        <w:jc w:val="both"/>
        <w:rPr>
          <w:rFonts w:ascii="Arial" w:hAnsi="Arial" w:cs="Arial"/>
          <w:lang w:val="sr-Cyrl-RS"/>
        </w:rPr>
      </w:pPr>
      <w:r w:rsidRPr="00A36C89">
        <w:rPr>
          <w:rFonts w:ascii="Arial" w:hAnsi="Arial" w:cs="Arial"/>
        </w:rPr>
        <w:t>□ ДА</w:t>
      </w:r>
    </w:p>
    <w:p w14:paraId="741B3A33" w14:textId="77777777" w:rsidR="0094760D" w:rsidRPr="00A36C89" w:rsidRDefault="0094760D" w:rsidP="003227E2">
      <w:pPr>
        <w:ind w:right="283" w:firstLine="142"/>
        <w:jc w:val="both"/>
        <w:rPr>
          <w:rFonts w:ascii="Arial" w:hAnsi="Arial" w:cs="Arial"/>
          <w:lang w:val="sr-Cyrl-RS"/>
        </w:rPr>
      </w:pPr>
      <w:r w:rsidRPr="00A36C89">
        <w:rPr>
          <w:rFonts w:ascii="Arial" w:hAnsi="Arial" w:cs="Arial"/>
        </w:rPr>
        <w:t>□ НЕ</w:t>
      </w:r>
    </w:p>
    <w:p w14:paraId="5394B754" w14:textId="77777777" w:rsidR="0094760D" w:rsidRPr="00A36C89" w:rsidRDefault="0094760D" w:rsidP="003227E2">
      <w:pPr>
        <w:ind w:right="283" w:firstLine="142"/>
        <w:jc w:val="both"/>
        <w:rPr>
          <w:rFonts w:ascii="Arial" w:hAnsi="Arial" w:cs="Arial"/>
          <w:lang w:val="sr-Cyrl-RS"/>
        </w:rPr>
      </w:pPr>
      <w:r w:rsidRPr="00A36C89">
        <w:rPr>
          <w:rFonts w:ascii="Arial" w:hAnsi="Arial" w:cs="Arial"/>
          <w:lang w:val="sr-Cyrl-RS"/>
        </w:rPr>
        <w:t>_____________________________________________________</w:t>
      </w:r>
      <w:r w:rsidR="00116714" w:rsidRPr="00A36C89">
        <w:rPr>
          <w:rFonts w:ascii="Arial" w:hAnsi="Arial" w:cs="Arial"/>
          <w:lang w:val="sr-Cyrl-RS"/>
        </w:rPr>
        <w:t>_________________</w:t>
      </w:r>
    </w:p>
    <w:p w14:paraId="0B49F4A6" w14:textId="77777777" w:rsidR="00116714" w:rsidRPr="00A36C89" w:rsidRDefault="00116714" w:rsidP="003227E2">
      <w:pPr>
        <w:ind w:right="283" w:firstLine="142"/>
        <w:jc w:val="both"/>
        <w:rPr>
          <w:rFonts w:ascii="Arial" w:hAnsi="Arial" w:cs="Arial"/>
          <w:lang w:val="sr-Cyrl-RS"/>
        </w:rPr>
      </w:pPr>
    </w:p>
    <w:p w14:paraId="2F3B43B2" w14:textId="77777777" w:rsidR="00E40E2E" w:rsidRPr="00A36C89" w:rsidRDefault="0094760D" w:rsidP="003227E2">
      <w:pPr>
        <w:ind w:right="283" w:firstLine="142"/>
        <w:jc w:val="both"/>
        <w:rPr>
          <w:rFonts w:ascii="Arial" w:hAnsi="Arial" w:cs="Arial"/>
          <w:lang w:val="sr-Cyrl-RS"/>
        </w:rPr>
      </w:pPr>
      <w:r w:rsidRPr="00A36C89">
        <w:rPr>
          <w:rFonts w:ascii="Arial" w:hAnsi="Arial" w:cs="Arial"/>
        </w:rPr>
        <w:t xml:space="preserve">Предмет </w:t>
      </w:r>
      <w:r w:rsidR="00A33781" w:rsidRPr="00E93AB9">
        <w:rPr>
          <w:rFonts w:ascii="Arial" w:hAnsi="Arial" w:cs="Arial"/>
          <w:b/>
          <w:lang w:val="sr-Cyrl-RS"/>
        </w:rPr>
        <w:t>добара</w:t>
      </w:r>
      <w:r w:rsidR="00E93AB9" w:rsidRPr="00E93AB9">
        <w:rPr>
          <w:rFonts w:ascii="Arial" w:hAnsi="Arial" w:cs="Arial"/>
          <w:b/>
          <w:lang w:val="sr-Cyrl-RS"/>
        </w:rPr>
        <w:t>/услуге</w:t>
      </w:r>
      <w:r w:rsidRPr="00A36C89">
        <w:rPr>
          <w:rFonts w:ascii="Arial" w:hAnsi="Arial" w:cs="Arial"/>
          <w:lang w:val="sr-Cyrl-RS"/>
        </w:rPr>
        <w:t xml:space="preserve"> </w:t>
      </w:r>
      <w:r w:rsidRPr="00A36C89">
        <w:rPr>
          <w:rFonts w:ascii="Arial" w:hAnsi="Arial" w:cs="Arial"/>
        </w:rPr>
        <w:t xml:space="preserve">нема видљивих оштећења </w:t>
      </w:r>
      <w:r w:rsidRPr="00A36C89">
        <w:rPr>
          <w:rFonts w:ascii="Arial" w:hAnsi="Arial" w:cs="Arial"/>
        </w:rPr>
        <w:tab/>
      </w:r>
    </w:p>
    <w:p w14:paraId="0FA0D0C5" w14:textId="77777777" w:rsidR="0094760D" w:rsidRPr="00A36C89" w:rsidRDefault="0094760D" w:rsidP="003227E2">
      <w:pPr>
        <w:ind w:right="283" w:firstLine="142"/>
        <w:jc w:val="both"/>
        <w:rPr>
          <w:rFonts w:ascii="Arial" w:hAnsi="Arial" w:cs="Arial"/>
        </w:rPr>
      </w:pPr>
      <w:r w:rsidRPr="00A36C89">
        <w:rPr>
          <w:rFonts w:ascii="Arial" w:hAnsi="Arial" w:cs="Arial"/>
          <w:lang w:val="sr-Cyrl-RS"/>
        </w:rPr>
        <w:t xml:space="preserve"> </w:t>
      </w:r>
      <w:r w:rsidRPr="00A36C89">
        <w:rPr>
          <w:rFonts w:ascii="Arial" w:hAnsi="Arial" w:cs="Arial"/>
        </w:rPr>
        <w:t>□ ДА</w:t>
      </w:r>
    </w:p>
    <w:p w14:paraId="2775C586" w14:textId="77777777" w:rsidR="0094760D" w:rsidRPr="00A36C89" w:rsidRDefault="0094760D" w:rsidP="003227E2">
      <w:pPr>
        <w:ind w:right="283" w:firstLine="142"/>
        <w:jc w:val="both"/>
        <w:rPr>
          <w:rFonts w:ascii="Arial" w:hAnsi="Arial" w:cs="Arial"/>
          <w:lang w:val="sr-Cyrl-RS"/>
        </w:rPr>
      </w:pPr>
      <w:r w:rsidRPr="00A36C89">
        <w:rPr>
          <w:rFonts w:ascii="Arial" w:hAnsi="Arial" w:cs="Arial"/>
          <w:lang w:val="sr-Cyrl-RS"/>
        </w:rPr>
        <w:lastRenderedPageBreak/>
        <w:t xml:space="preserve"> </w:t>
      </w:r>
      <w:r w:rsidRPr="00A36C89">
        <w:rPr>
          <w:rFonts w:ascii="Arial" w:hAnsi="Arial" w:cs="Arial"/>
        </w:rPr>
        <w:t>□ НЕ</w:t>
      </w:r>
    </w:p>
    <w:p w14:paraId="6C2762BE" w14:textId="77777777" w:rsidR="0094760D" w:rsidRPr="00A36C89" w:rsidRDefault="0094760D" w:rsidP="003227E2">
      <w:pPr>
        <w:ind w:right="283" w:firstLine="142"/>
        <w:jc w:val="both"/>
        <w:rPr>
          <w:rFonts w:ascii="Arial" w:hAnsi="Arial" w:cs="Arial"/>
          <w:lang w:val="sr-Cyrl-RS"/>
        </w:rPr>
      </w:pPr>
      <w:r w:rsidRPr="00A36C89">
        <w:rPr>
          <w:rFonts w:ascii="Arial" w:hAnsi="Arial" w:cs="Arial"/>
          <w:lang w:val="sr-Cyrl-RS"/>
        </w:rPr>
        <w:t>_________________________________________________</w:t>
      </w:r>
      <w:r w:rsidR="008E7837" w:rsidRPr="00A36C89">
        <w:rPr>
          <w:rFonts w:ascii="Arial" w:hAnsi="Arial" w:cs="Arial"/>
          <w:lang w:val="sr-Cyrl-RS"/>
        </w:rPr>
        <w:t>__</w:t>
      </w:r>
      <w:r w:rsidR="00116714" w:rsidRPr="00A36C89">
        <w:rPr>
          <w:rFonts w:ascii="Arial" w:hAnsi="Arial" w:cs="Arial"/>
          <w:lang w:val="sr-Cyrl-RS"/>
        </w:rPr>
        <w:t>___________________</w:t>
      </w:r>
    </w:p>
    <w:p w14:paraId="3E0414A6" w14:textId="77777777" w:rsidR="00116714" w:rsidRPr="00A36C89" w:rsidRDefault="00116714" w:rsidP="003227E2">
      <w:pPr>
        <w:ind w:right="283" w:firstLine="142"/>
        <w:jc w:val="both"/>
        <w:rPr>
          <w:rFonts w:ascii="Arial" w:hAnsi="Arial" w:cs="Arial"/>
          <w:lang w:val="sr-Cyrl-RS"/>
        </w:rPr>
      </w:pPr>
    </w:p>
    <w:p w14:paraId="3D99076F" w14:textId="77777777" w:rsidR="0094760D" w:rsidRPr="00A36C89" w:rsidRDefault="0094760D" w:rsidP="003227E2">
      <w:pPr>
        <w:ind w:left="142" w:right="283"/>
        <w:jc w:val="both"/>
        <w:rPr>
          <w:rFonts w:ascii="Arial" w:hAnsi="Arial" w:cs="Arial"/>
        </w:rPr>
      </w:pPr>
      <w:r w:rsidRPr="00A36C89">
        <w:rPr>
          <w:rFonts w:ascii="Arial" w:hAnsi="Arial" w:cs="Arial"/>
        </w:rPr>
        <w:t>Навести позиције које имају евентуалне недост</w:t>
      </w:r>
      <w:r w:rsidR="003227E2" w:rsidRPr="00A36C89">
        <w:rPr>
          <w:rFonts w:ascii="Arial" w:hAnsi="Arial" w:cs="Arial"/>
        </w:rPr>
        <w:t>атке (попуњавати само у случају</w:t>
      </w:r>
      <w:r w:rsidR="003227E2" w:rsidRPr="00A36C89">
        <w:rPr>
          <w:rFonts w:ascii="Arial" w:hAnsi="Arial" w:cs="Arial"/>
          <w:lang w:val="sr-Cyrl-RS"/>
        </w:rPr>
        <w:t xml:space="preserve"> </w:t>
      </w:r>
      <w:r w:rsidRPr="00A36C89">
        <w:rPr>
          <w:rFonts w:ascii="Arial" w:hAnsi="Arial" w:cs="Arial"/>
        </w:rPr>
        <w:t xml:space="preserve">рекламације): </w:t>
      </w:r>
      <w:r w:rsidR="003227E2" w:rsidRPr="00A36C89">
        <w:rPr>
          <w:rFonts w:ascii="Arial" w:hAnsi="Arial" w:cs="Arial"/>
          <w:lang w:val="sr-Cyrl-RS"/>
        </w:rPr>
        <w:t xml:space="preserve">  </w:t>
      </w:r>
      <w:r w:rsidRPr="00A36C89">
        <w:rPr>
          <w:rFonts w:ascii="Arial" w:hAnsi="Arial" w:cs="Arial"/>
        </w:rPr>
        <w:t>_________________________________________________________________________________________________________________________________________________________________________________________________________</w:t>
      </w:r>
    </w:p>
    <w:p w14:paraId="32BF1314" w14:textId="77777777" w:rsidR="0094760D" w:rsidRPr="00A36C89" w:rsidRDefault="0094760D" w:rsidP="003227E2">
      <w:pPr>
        <w:ind w:right="283" w:firstLine="142"/>
        <w:jc w:val="both"/>
        <w:rPr>
          <w:rFonts w:ascii="Arial" w:hAnsi="Arial" w:cs="Arial"/>
          <w:lang w:val="sr-Cyrl-RS"/>
        </w:rPr>
      </w:pPr>
    </w:p>
    <w:p w14:paraId="674BB35D" w14:textId="77777777" w:rsidR="0094760D" w:rsidRPr="00A36C89" w:rsidRDefault="0094760D" w:rsidP="003227E2">
      <w:pPr>
        <w:ind w:right="283" w:firstLine="142"/>
        <w:jc w:val="both"/>
        <w:rPr>
          <w:rFonts w:ascii="Arial" w:hAnsi="Arial" w:cs="Arial"/>
          <w:lang w:val="sr-Cyrl-RS"/>
        </w:rPr>
      </w:pPr>
    </w:p>
    <w:p w14:paraId="5E2CF377" w14:textId="77777777" w:rsidR="0094760D" w:rsidRPr="00A36C89" w:rsidRDefault="0094760D" w:rsidP="003227E2">
      <w:pPr>
        <w:ind w:left="142" w:right="283"/>
        <w:jc w:val="both"/>
        <w:rPr>
          <w:rFonts w:ascii="Arial" w:hAnsi="Arial" w:cs="Arial"/>
        </w:rPr>
      </w:pPr>
      <w:r w:rsidRPr="00A36C89">
        <w:rPr>
          <w:rFonts w:ascii="Arial" w:hAnsi="Arial" w:cs="Arial"/>
        </w:rPr>
        <w:t xml:space="preserve">Б) Да су </w:t>
      </w:r>
      <w:r w:rsidR="00A33781" w:rsidRPr="009C0480">
        <w:rPr>
          <w:rFonts w:ascii="Arial" w:hAnsi="Arial" w:cs="Arial"/>
          <w:b/>
          <w:lang w:val="sr-Cyrl-RS"/>
        </w:rPr>
        <w:t>добра</w:t>
      </w:r>
      <w:r w:rsidR="009C0480" w:rsidRPr="009C0480">
        <w:rPr>
          <w:rFonts w:ascii="Arial" w:hAnsi="Arial" w:cs="Arial"/>
          <w:b/>
          <w:lang w:val="sr-Cyrl-RS"/>
        </w:rPr>
        <w:t>/услуге</w:t>
      </w:r>
      <w:r w:rsidRPr="00A36C89">
        <w:rPr>
          <w:rFonts w:ascii="Arial" w:hAnsi="Arial" w:cs="Arial"/>
        </w:rPr>
        <w:t xml:space="preserve"> и</w:t>
      </w:r>
      <w:r w:rsidR="00A33781">
        <w:rPr>
          <w:rFonts w:ascii="Arial" w:hAnsi="Arial" w:cs="Arial"/>
          <w:lang w:val="sr-Cyrl-RS"/>
        </w:rPr>
        <w:t>споручена</w:t>
      </w:r>
      <w:r w:rsidRPr="00A36C89">
        <w:rPr>
          <w:rFonts w:ascii="Arial" w:hAnsi="Arial" w:cs="Arial"/>
        </w:rPr>
        <w:t xml:space="preserve"> у обиму, квалитету, уговореном року и сагласно </w:t>
      </w:r>
      <w:r w:rsidR="00774FE8" w:rsidRPr="00A36C89">
        <w:rPr>
          <w:rFonts w:ascii="Arial" w:hAnsi="Arial" w:cs="Arial"/>
          <w:lang w:val="sr-Cyrl-RS"/>
        </w:rPr>
        <w:t>налогу за рад</w:t>
      </w:r>
      <w:r w:rsidRPr="00A36C89">
        <w:rPr>
          <w:rFonts w:ascii="Arial" w:hAnsi="Arial" w:cs="Arial"/>
        </w:rPr>
        <w:t xml:space="preserve"> потврђују:</w:t>
      </w:r>
    </w:p>
    <w:p w14:paraId="7D84FFA8" w14:textId="77777777" w:rsidR="0094760D" w:rsidRPr="00A36C89" w:rsidRDefault="0094760D" w:rsidP="003227E2">
      <w:pPr>
        <w:ind w:right="283" w:firstLine="142"/>
        <w:jc w:val="both"/>
        <w:rPr>
          <w:rFonts w:ascii="Arial" w:hAnsi="Arial" w:cs="Arial"/>
        </w:rPr>
      </w:pPr>
    </w:p>
    <w:p w14:paraId="7250D1A8" w14:textId="77777777" w:rsidR="0094760D" w:rsidRPr="00A36C89" w:rsidRDefault="003227E2" w:rsidP="003227E2">
      <w:pPr>
        <w:spacing w:line="360" w:lineRule="auto"/>
        <w:ind w:right="283" w:firstLine="142"/>
        <w:jc w:val="both"/>
        <w:rPr>
          <w:rFonts w:ascii="Arial" w:hAnsi="Arial" w:cs="Arial"/>
        </w:rPr>
      </w:pPr>
      <w:r w:rsidRPr="00A36C89">
        <w:rPr>
          <w:rFonts w:ascii="Arial" w:hAnsi="Arial" w:cs="Arial"/>
          <w:lang w:val="sr-Cyrl-RS"/>
        </w:rPr>
        <w:t xml:space="preserve">    </w:t>
      </w:r>
      <w:r w:rsidR="0094760D" w:rsidRPr="00A36C89">
        <w:rPr>
          <w:rFonts w:ascii="Arial" w:hAnsi="Arial" w:cs="Arial"/>
        </w:rPr>
        <w:t xml:space="preserve">  ПР</w:t>
      </w:r>
      <w:r w:rsidR="00A33781">
        <w:rPr>
          <w:rFonts w:ascii="Arial" w:hAnsi="Arial" w:cs="Arial"/>
          <w:lang w:val="sr-Cyrl-RS"/>
        </w:rPr>
        <w:t>ОДАВАЦ</w:t>
      </w:r>
      <w:r w:rsidR="0094760D" w:rsidRPr="00A36C89">
        <w:rPr>
          <w:rFonts w:ascii="Arial" w:hAnsi="Arial" w:cs="Arial"/>
        </w:rPr>
        <w:t>:</w:t>
      </w:r>
      <w:r w:rsidR="0094760D" w:rsidRPr="00A36C89">
        <w:rPr>
          <w:rFonts w:ascii="Arial" w:hAnsi="Arial" w:cs="Arial"/>
        </w:rPr>
        <w:tab/>
        <w:t xml:space="preserve">            </w:t>
      </w:r>
      <w:r w:rsidR="0094760D" w:rsidRPr="00A36C89">
        <w:rPr>
          <w:rFonts w:ascii="Arial" w:hAnsi="Arial" w:cs="Arial"/>
        </w:rPr>
        <w:tab/>
      </w:r>
      <w:r w:rsidR="0094760D" w:rsidRPr="00A36C89">
        <w:rPr>
          <w:rFonts w:ascii="Arial" w:hAnsi="Arial" w:cs="Arial"/>
        </w:rPr>
        <w:tab/>
      </w:r>
      <w:r w:rsidR="0094760D" w:rsidRPr="00A36C89">
        <w:rPr>
          <w:rFonts w:ascii="Arial" w:hAnsi="Arial" w:cs="Arial"/>
        </w:rPr>
        <w:tab/>
      </w:r>
      <w:r w:rsidR="00E247AD" w:rsidRPr="00A36C89">
        <w:rPr>
          <w:rFonts w:ascii="Arial" w:hAnsi="Arial" w:cs="Arial"/>
          <w:lang w:val="sr-Cyrl-RS"/>
        </w:rPr>
        <w:t xml:space="preserve">   </w:t>
      </w:r>
      <w:r w:rsidR="0094760D" w:rsidRPr="00A36C89">
        <w:rPr>
          <w:rFonts w:ascii="Arial" w:hAnsi="Arial" w:cs="Arial"/>
        </w:rPr>
        <w:tab/>
      </w:r>
      <w:r w:rsidR="0094760D" w:rsidRPr="00A36C89">
        <w:rPr>
          <w:rFonts w:ascii="Arial" w:hAnsi="Arial" w:cs="Arial"/>
          <w:lang w:val="sr-Cyrl-ME"/>
        </w:rPr>
        <w:t xml:space="preserve">     </w:t>
      </w:r>
      <w:r w:rsidR="00116714" w:rsidRPr="00A36C89">
        <w:rPr>
          <w:rFonts w:ascii="Arial" w:hAnsi="Arial" w:cs="Arial"/>
          <w:lang w:val="sr-Cyrl-ME"/>
        </w:rPr>
        <w:t xml:space="preserve">           </w:t>
      </w:r>
      <w:r w:rsidR="0094760D" w:rsidRPr="00A36C89">
        <w:rPr>
          <w:rFonts w:ascii="Arial" w:hAnsi="Arial" w:cs="Arial"/>
          <w:lang w:val="sr-Cyrl-ME"/>
        </w:rPr>
        <w:t xml:space="preserve">    </w:t>
      </w:r>
      <w:r w:rsidR="0094760D" w:rsidRPr="00A36C89">
        <w:rPr>
          <w:rFonts w:ascii="Arial" w:hAnsi="Arial" w:cs="Arial"/>
        </w:rPr>
        <w:t>К</w:t>
      </w:r>
      <w:r w:rsidR="00A33781">
        <w:rPr>
          <w:rFonts w:ascii="Arial" w:hAnsi="Arial" w:cs="Arial"/>
          <w:lang w:val="sr-Cyrl-RS"/>
        </w:rPr>
        <w:t>УПАЦ</w:t>
      </w:r>
      <w:r w:rsidR="0094760D" w:rsidRPr="00A36C89">
        <w:rPr>
          <w:rFonts w:ascii="Arial" w:hAnsi="Arial" w:cs="Arial"/>
        </w:rPr>
        <w:t xml:space="preserve">:                 </w:t>
      </w:r>
    </w:p>
    <w:p w14:paraId="2187FD2A" w14:textId="77777777" w:rsidR="0094760D" w:rsidRPr="00A36C89" w:rsidRDefault="0094760D" w:rsidP="003227E2">
      <w:pPr>
        <w:spacing w:line="360" w:lineRule="auto"/>
        <w:ind w:left="284" w:right="283"/>
        <w:jc w:val="both"/>
        <w:rPr>
          <w:rFonts w:ascii="Arial" w:hAnsi="Arial" w:cs="Arial"/>
        </w:rPr>
      </w:pPr>
      <w:r w:rsidRPr="00A36C89">
        <w:rPr>
          <w:rFonts w:ascii="Arial" w:hAnsi="Arial" w:cs="Arial"/>
        </w:rPr>
        <w:t>_______________</w:t>
      </w:r>
      <w:r w:rsidR="003227E2" w:rsidRPr="00A36C89">
        <w:rPr>
          <w:rFonts w:ascii="Arial" w:hAnsi="Arial" w:cs="Arial"/>
        </w:rPr>
        <w:tab/>
      </w:r>
      <w:r w:rsidR="003227E2" w:rsidRPr="00A36C89">
        <w:rPr>
          <w:rFonts w:ascii="Arial" w:hAnsi="Arial" w:cs="Arial"/>
        </w:rPr>
        <w:tab/>
      </w:r>
      <w:r w:rsidR="003227E2" w:rsidRPr="00A36C89">
        <w:rPr>
          <w:rFonts w:ascii="Arial" w:hAnsi="Arial" w:cs="Arial"/>
        </w:rPr>
        <w:tab/>
      </w:r>
      <w:r w:rsidR="003227E2" w:rsidRPr="00A36C89">
        <w:rPr>
          <w:rFonts w:ascii="Arial" w:hAnsi="Arial" w:cs="Arial"/>
        </w:rPr>
        <w:tab/>
      </w:r>
      <w:r w:rsidR="003227E2" w:rsidRPr="00A36C89">
        <w:rPr>
          <w:rFonts w:ascii="Arial" w:hAnsi="Arial" w:cs="Arial"/>
        </w:rPr>
        <w:tab/>
      </w:r>
      <w:r w:rsidR="00116714" w:rsidRPr="00A36C89">
        <w:rPr>
          <w:rFonts w:ascii="Arial" w:hAnsi="Arial" w:cs="Arial"/>
          <w:lang w:val="sr-Cyrl-RS"/>
        </w:rPr>
        <w:t xml:space="preserve">           </w:t>
      </w:r>
      <w:r w:rsidRPr="00A36C89">
        <w:rPr>
          <w:rFonts w:ascii="Arial" w:hAnsi="Arial" w:cs="Arial"/>
        </w:rPr>
        <w:t xml:space="preserve">____________________        </w:t>
      </w:r>
      <w:r w:rsidRPr="00A36C89">
        <w:rPr>
          <w:rFonts w:ascii="Arial" w:hAnsi="Arial" w:cs="Arial"/>
          <w:lang w:val="sr-Cyrl-RS"/>
        </w:rPr>
        <w:t xml:space="preserve">                 </w:t>
      </w:r>
      <w:r w:rsidRPr="00A36C89">
        <w:rPr>
          <w:rFonts w:ascii="Arial" w:hAnsi="Arial" w:cs="Arial"/>
        </w:rPr>
        <w:t xml:space="preserve">   </w:t>
      </w:r>
      <w:r w:rsidR="00E247AD" w:rsidRPr="00A36C89">
        <w:rPr>
          <w:rFonts w:ascii="Arial" w:hAnsi="Arial" w:cs="Arial"/>
          <w:lang w:val="sr-Cyrl-RS"/>
        </w:rPr>
        <w:t xml:space="preserve">            </w:t>
      </w:r>
      <w:r w:rsidR="003227E2" w:rsidRPr="00A36C89">
        <w:rPr>
          <w:rFonts w:ascii="Arial" w:hAnsi="Arial" w:cs="Arial"/>
          <w:lang w:val="sr-Cyrl-RS"/>
        </w:rPr>
        <w:t xml:space="preserve">    </w:t>
      </w:r>
      <w:r w:rsidRPr="00A36C89">
        <w:rPr>
          <w:rFonts w:ascii="Arial" w:hAnsi="Arial" w:cs="Arial"/>
        </w:rPr>
        <w:t xml:space="preserve">(Име и презиме)   </w:t>
      </w:r>
      <w:r w:rsidRPr="00A36C89">
        <w:rPr>
          <w:rFonts w:ascii="Arial" w:hAnsi="Arial" w:cs="Arial"/>
        </w:rPr>
        <w:tab/>
        <w:t xml:space="preserve">  </w:t>
      </w:r>
      <w:r w:rsidRPr="00A36C89">
        <w:rPr>
          <w:rFonts w:ascii="Arial" w:hAnsi="Arial" w:cs="Arial"/>
        </w:rPr>
        <w:tab/>
      </w:r>
      <w:r w:rsidRPr="00A36C89">
        <w:rPr>
          <w:rFonts w:ascii="Arial" w:hAnsi="Arial" w:cs="Arial"/>
        </w:rPr>
        <w:tab/>
      </w:r>
      <w:r w:rsidRPr="00A36C89">
        <w:rPr>
          <w:rFonts w:ascii="Arial" w:hAnsi="Arial" w:cs="Arial"/>
        </w:rPr>
        <w:tab/>
      </w:r>
      <w:r w:rsidRPr="00A36C89">
        <w:rPr>
          <w:rFonts w:ascii="Arial" w:hAnsi="Arial" w:cs="Arial"/>
        </w:rPr>
        <w:tab/>
      </w:r>
      <w:r w:rsidR="00116714" w:rsidRPr="00A36C89">
        <w:rPr>
          <w:rFonts w:ascii="Arial" w:hAnsi="Arial" w:cs="Arial"/>
          <w:lang w:val="sr-Cyrl-ME"/>
        </w:rPr>
        <w:t xml:space="preserve">       </w:t>
      </w:r>
      <w:r w:rsidRPr="00A36C89">
        <w:rPr>
          <w:rFonts w:ascii="Arial" w:hAnsi="Arial" w:cs="Arial"/>
        </w:rPr>
        <w:t>Одговорно лице по Решењу</w:t>
      </w:r>
    </w:p>
    <w:p w14:paraId="7907F3B8" w14:textId="77777777" w:rsidR="0094760D" w:rsidRPr="00A36C89" w:rsidRDefault="0094760D" w:rsidP="003227E2">
      <w:pPr>
        <w:ind w:right="283" w:firstLine="142"/>
        <w:jc w:val="both"/>
        <w:rPr>
          <w:rFonts w:ascii="Arial" w:hAnsi="Arial" w:cs="Arial"/>
        </w:rPr>
      </w:pPr>
      <w:r w:rsidRPr="00A36C89">
        <w:rPr>
          <w:rFonts w:ascii="Arial" w:hAnsi="Arial" w:cs="Arial"/>
        </w:rPr>
        <w:t xml:space="preserve">                                              </w:t>
      </w:r>
      <w:r w:rsidRPr="00A36C89">
        <w:rPr>
          <w:rFonts w:ascii="Arial" w:hAnsi="Arial" w:cs="Arial"/>
          <w:lang w:val="sr-Cyrl-RS"/>
        </w:rPr>
        <w:t xml:space="preserve">                                          </w:t>
      </w:r>
      <w:r w:rsidR="00E247AD" w:rsidRPr="00A36C89">
        <w:rPr>
          <w:rFonts w:ascii="Arial" w:hAnsi="Arial" w:cs="Arial"/>
          <w:lang w:val="sr-Cyrl-RS"/>
        </w:rPr>
        <w:t xml:space="preserve">              </w:t>
      </w:r>
      <w:r w:rsidR="00116714" w:rsidRPr="00A36C89">
        <w:rPr>
          <w:rFonts w:ascii="Arial" w:hAnsi="Arial" w:cs="Arial"/>
          <w:lang w:val="sr-Cyrl-RS"/>
        </w:rPr>
        <w:t xml:space="preserve">  </w:t>
      </w:r>
      <w:r w:rsidRPr="00A36C89">
        <w:rPr>
          <w:rFonts w:ascii="Arial" w:hAnsi="Arial" w:cs="Arial"/>
          <w:lang w:val="sr-Cyrl-RS"/>
        </w:rPr>
        <w:t>(</w:t>
      </w:r>
      <w:r w:rsidRPr="00A36C89">
        <w:rPr>
          <w:rFonts w:ascii="Arial" w:hAnsi="Arial" w:cs="Arial"/>
        </w:rPr>
        <w:t>Име и презиме)</w:t>
      </w:r>
    </w:p>
    <w:p w14:paraId="411DD447" w14:textId="77777777" w:rsidR="0094760D" w:rsidRPr="00A36C89" w:rsidRDefault="0094760D" w:rsidP="003227E2">
      <w:pPr>
        <w:ind w:right="283" w:firstLine="142"/>
        <w:jc w:val="both"/>
        <w:rPr>
          <w:rFonts w:ascii="Arial" w:hAnsi="Arial" w:cs="Arial"/>
        </w:rPr>
      </w:pPr>
    </w:p>
    <w:p w14:paraId="30657A24" w14:textId="77777777" w:rsidR="0094760D" w:rsidRPr="00A36C89" w:rsidRDefault="0094760D" w:rsidP="003227E2">
      <w:pPr>
        <w:ind w:right="283" w:firstLine="142"/>
        <w:jc w:val="both"/>
        <w:rPr>
          <w:rFonts w:ascii="Arial" w:hAnsi="Arial" w:cs="Arial"/>
        </w:rPr>
      </w:pPr>
      <w:r w:rsidRPr="00A36C89">
        <w:rPr>
          <w:rFonts w:ascii="Arial" w:hAnsi="Arial" w:cs="Arial"/>
        </w:rPr>
        <w:t>________</w:t>
      </w:r>
      <w:r w:rsidR="003227E2" w:rsidRPr="00A36C89">
        <w:rPr>
          <w:rFonts w:ascii="Arial" w:hAnsi="Arial" w:cs="Arial"/>
        </w:rPr>
        <w:t>___________</w:t>
      </w:r>
      <w:r w:rsidRPr="00A36C89">
        <w:rPr>
          <w:rFonts w:ascii="Arial" w:hAnsi="Arial" w:cs="Arial"/>
        </w:rPr>
        <w:tab/>
      </w:r>
      <w:r w:rsidRPr="00A36C89">
        <w:rPr>
          <w:rFonts w:ascii="Arial" w:hAnsi="Arial" w:cs="Arial"/>
        </w:rPr>
        <w:tab/>
      </w:r>
      <w:r w:rsidRPr="00A36C89">
        <w:rPr>
          <w:rFonts w:ascii="Arial" w:hAnsi="Arial" w:cs="Arial"/>
        </w:rPr>
        <w:tab/>
      </w:r>
      <w:r w:rsidRPr="00A36C89">
        <w:rPr>
          <w:rFonts w:ascii="Arial" w:hAnsi="Arial" w:cs="Arial"/>
        </w:rPr>
        <w:tab/>
      </w:r>
      <w:r w:rsidRPr="00A36C89">
        <w:rPr>
          <w:rFonts w:ascii="Arial" w:hAnsi="Arial" w:cs="Arial"/>
        </w:rPr>
        <w:tab/>
      </w:r>
      <w:r w:rsidR="00116714" w:rsidRPr="00A36C89">
        <w:rPr>
          <w:rFonts w:ascii="Arial" w:hAnsi="Arial" w:cs="Arial"/>
          <w:lang w:val="sr-Cyrl-RS"/>
        </w:rPr>
        <w:t xml:space="preserve">        </w:t>
      </w:r>
      <w:r w:rsidR="00E247AD" w:rsidRPr="00A36C89">
        <w:rPr>
          <w:rFonts w:ascii="Arial" w:hAnsi="Arial" w:cs="Arial"/>
          <w:lang w:val="sr-Cyrl-RS"/>
        </w:rPr>
        <w:t xml:space="preserve">  </w:t>
      </w:r>
      <w:r w:rsidRPr="00A36C89">
        <w:rPr>
          <w:rFonts w:ascii="Arial" w:hAnsi="Arial" w:cs="Arial"/>
        </w:rPr>
        <w:t xml:space="preserve">_____________________        </w:t>
      </w:r>
    </w:p>
    <w:p w14:paraId="400B8275" w14:textId="77777777" w:rsidR="0094760D" w:rsidRPr="00A36C89" w:rsidRDefault="0094760D" w:rsidP="003227E2">
      <w:pPr>
        <w:ind w:right="283" w:firstLine="142"/>
        <w:jc w:val="both"/>
        <w:rPr>
          <w:rFonts w:ascii="Arial" w:hAnsi="Arial" w:cs="Arial"/>
        </w:rPr>
      </w:pPr>
      <w:r w:rsidRPr="00A36C89">
        <w:rPr>
          <w:rFonts w:ascii="Arial" w:hAnsi="Arial" w:cs="Arial"/>
        </w:rPr>
        <w:t xml:space="preserve">  </w:t>
      </w:r>
      <w:r w:rsidRPr="00A36C89">
        <w:rPr>
          <w:rFonts w:ascii="Arial" w:hAnsi="Arial" w:cs="Arial"/>
          <w:lang w:val="sr-Cyrl-RS"/>
        </w:rPr>
        <w:t xml:space="preserve"> </w:t>
      </w:r>
      <w:r w:rsidR="00E247AD" w:rsidRPr="00A36C89">
        <w:rPr>
          <w:rFonts w:ascii="Arial" w:hAnsi="Arial" w:cs="Arial"/>
          <w:lang w:val="sr-Cyrl-RS"/>
        </w:rPr>
        <w:t xml:space="preserve">    </w:t>
      </w:r>
      <w:r w:rsidRPr="00A36C89">
        <w:rPr>
          <w:rFonts w:ascii="Arial" w:hAnsi="Arial" w:cs="Arial"/>
          <w:lang w:val="sr-Cyrl-RS"/>
        </w:rPr>
        <w:t xml:space="preserve">  </w:t>
      </w:r>
      <w:r w:rsidRPr="00A36C89">
        <w:rPr>
          <w:rFonts w:ascii="Arial" w:hAnsi="Arial" w:cs="Arial"/>
        </w:rPr>
        <w:t>(Потпис)</w:t>
      </w:r>
      <w:r w:rsidRPr="00A36C89">
        <w:rPr>
          <w:rFonts w:ascii="Arial" w:hAnsi="Arial" w:cs="Arial"/>
        </w:rPr>
        <w:tab/>
      </w:r>
      <w:r w:rsidRPr="00A36C89">
        <w:rPr>
          <w:rFonts w:ascii="Arial" w:hAnsi="Arial" w:cs="Arial"/>
        </w:rPr>
        <w:tab/>
      </w:r>
      <w:r w:rsidRPr="00A36C89">
        <w:rPr>
          <w:rFonts w:ascii="Arial" w:hAnsi="Arial" w:cs="Arial"/>
        </w:rPr>
        <w:tab/>
        <w:t xml:space="preserve">       </w:t>
      </w:r>
      <w:r w:rsidRPr="00A36C89">
        <w:rPr>
          <w:rFonts w:ascii="Arial" w:hAnsi="Arial" w:cs="Arial"/>
        </w:rPr>
        <w:tab/>
      </w:r>
      <w:r w:rsidRPr="00A36C89">
        <w:rPr>
          <w:rFonts w:ascii="Arial" w:hAnsi="Arial" w:cs="Arial"/>
        </w:rPr>
        <w:tab/>
      </w:r>
      <w:r w:rsidRPr="00A36C89">
        <w:rPr>
          <w:rFonts w:ascii="Arial" w:hAnsi="Arial" w:cs="Arial"/>
        </w:rPr>
        <w:tab/>
      </w:r>
      <w:r w:rsidRPr="00A36C89">
        <w:rPr>
          <w:rFonts w:ascii="Arial" w:hAnsi="Arial" w:cs="Arial"/>
        </w:rPr>
        <w:tab/>
      </w:r>
      <w:r w:rsidR="00E247AD" w:rsidRPr="00A36C89">
        <w:rPr>
          <w:rFonts w:ascii="Arial" w:hAnsi="Arial" w:cs="Arial"/>
          <w:lang w:val="sr-Cyrl-RS"/>
        </w:rPr>
        <w:t xml:space="preserve">      </w:t>
      </w:r>
      <w:r w:rsidRPr="00A36C89">
        <w:rPr>
          <w:rFonts w:ascii="Arial" w:hAnsi="Arial" w:cs="Arial"/>
        </w:rPr>
        <w:tab/>
        <w:t xml:space="preserve"> </w:t>
      </w:r>
      <w:r w:rsidR="00E247AD" w:rsidRPr="00A36C89">
        <w:rPr>
          <w:rFonts w:ascii="Arial" w:hAnsi="Arial" w:cs="Arial"/>
          <w:lang w:val="sr-Cyrl-RS"/>
        </w:rPr>
        <w:t xml:space="preserve"> </w:t>
      </w:r>
      <w:r w:rsidRPr="00A36C89">
        <w:rPr>
          <w:rFonts w:ascii="Arial" w:hAnsi="Arial" w:cs="Arial"/>
        </w:rPr>
        <w:t xml:space="preserve">(Потпис)                                </w:t>
      </w:r>
    </w:p>
    <w:p w14:paraId="14989201" w14:textId="77777777" w:rsidR="0094760D" w:rsidRPr="00A36C89" w:rsidRDefault="0094760D" w:rsidP="003227E2">
      <w:pPr>
        <w:ind w:right="283" w:firstLine="142"/>
        <w:jc w:val="both"/>
        <w:rPr>
          <w:rFonts w:ascii="Arial" w:hAnsi="Arial" w:cs="Arial"/>
        </w:rPr>
      </w:pPr>
    </w:p>
    <w:p w14:paraId="3C25FF7D" w14:textId="77777777" w:rsidR="0094760D" w:rsidRPr="00A36C89" w:rsidRDefault="0094760D" w:rsidP="003227E2">
      <w:pPr>
        <w:ind w:right="283" w:firstLine="142"/>
        <w:jc w:val="both"/>
        <w:rPr>
          <w:rFonts w:ascii="Arial" w:hAnsi="Arial" w:cs="Arial"/>
        </w:rPr>
      </w:pPr>
    </w:p>
    <w:p w14:paraId="18C7310F" w14:textId="77777777" w:rsidR="0094760D" w:rsidRPr="00A36C89" w:rsidRDefault="0094760D" w:rsidP="003227E2">
      <w:pPr>
        <w:ind w:right="283" w:firstLine="142"/>
        <w:jc w:val="both"/>
        <w:rPr>
          <w:rFonts w:ascii="Arial" w:hAnsi="Arial" w:cs="Arial"/>
        </w:rPr>
      </w:pPr>
    </w:p>
    <w:p w14:paraId="2CB1CD57" w14:textId="77777777" w:rsidR="0094760D" w:rsidRPr="00A36C89" w:rsidRDefault="0094760D" w:rsidP="0094760D">
      <w:pPr>
        <w:ind w:right="283"/>
        <w:rPr>
          <w:rFonts w:ascii="Arial" w:hAnsi="Arial" w:cs="Arial"/>
        </w:rPr>
      </w:pPr>
    </w:p>
    <w:p w14:paraId="3C1F419F" w14:textId="77777777" w:rsidR="0094760D" w:rsidRPr="00A36C89" w:rsidRDefault="0094760D" w:rsidP="0094760D">
      <w:pPr>
        <w:ind w:right="283"/>
        <w:rPr>
          <w:rFonts w:ascii="Arial" w:hAnsi="Arial" w:cs="Arial"/>
        </w:rPr>
      </w:pPr>
    </w:p>
    <w:p w14:paraId="16254163" w14:textId="77777777" w:rsidR="0094760D" w:rsidRPr="008E2551" w:rsidRDefault="0094760D" w:rsidP="0094760D">
      <w:pPr>
        <w:ind w:right="283"/>
        <w:rPr>
          <w:lang w:val="sr-Cyrl-RS"/>
        </w:rPr>
      </w:pPr>
    </w:p>
    <w:p w14:paraId="2E4A3787" w14:textId="602F21DF" w:rsidR="0094760D" w:rsidRPr="008E2551" w:rsidRDefault="0094760D" w:rsidP="008E2551">
      <w:pPr>
        <w:ind w:right="283"/>
        <w:rPr>
          <w:lang w:val="sr-Cyrl-RS"/>
        </w:rPr>
      </w:pPr>
    </w:p>
    <w:p w14:paraId="7040F13C" w14:textId="77777777" w:rsidR="0094760D" w:rsidRPr="008E2551" w:rsidRDefault="0094760D" w:rsidP="0094760D">
      <w:pPr>
        <w:ind w:right="283"/>
        <w:rPr>
          <w:lang w:val="sr-Cyrl-RS"/>
        </w:rPr>
      </w:pPr>
    </w:p>
    <w:p w14:paraId="067377AC" w14:textId="77777777" w:rsidR="0094760D" w:rsidRPr="008E2551" w:rsidRDefault="0094760D" w:rsidP="0094760D">
      <w:pPr>
        <w:ind w:right="283"/>
        <w:rPr>
          <w:lang w:val="sr-Cyrl-RS"/>
        </w:rPr>
      </w:pPr>
    </w:p>
    <w:p w14:paraId="16C2B21E" w14:textId="77777777" w:rsidR="0094760D" w:rsidRPr="008E2551" w:rsidRDefault="0094760D" w:rsidP="008E2551">
      <w:pPr>
        <w:rPr>
          <w:lang w:val="sr-Cyrl-RS"/>
        </w:rPr>
      </w:pPr>
    </w:p>
    <w:p w14:paraId="4637D7F4" w14:textId="77777777" w:rsidR="0094760D" w:rsidRDefault="0094760D" w:rsidP="00AD5883">
      <w:pPr>
        <w:rPr>
          <w:lang w:val="sr-Cyrl-RS"/>
        </w:rPr>
      </w:pPr>
    </w:p>
    <w:p w14:paraId="6764882D" w14:textId="77777777" w:rsidR="00ED0B88" w:rsidRDefault="00ED0B88" w:rsidP="00AD5883">
      <w:pPr>
        <w:rPr>
          <w:lang w:val="sr-Cyrl-RS"/>
        </w:rPr>
      </w:pPr>
    </w:p>
    <w:p w14:paraId="16C90CB4" w14:textId="77777777" w:rsidR="00ED0B88" w:rsidRDefault="00ED0B88" w:rsidP="00AD5883">
      <w:pPr>
        <w:rPr>
          <w:lang w:val="sr-Cyrl-RS"/>
        </w:rPr>
      </w:pPr>
    </w:p>
    <w:p w14:paraId="39F90D83" w14:textId="77777777" w:rsidR="00ED0B88" w:rsidRDefault="00ED0B88" w:rsidP="00AD5883">
      <w:pPr>
        <w:rPr>
          <w:lang w:val="sr-Cyrl-RS"/>
        </w:rPr>
      </w:pPr>
    </w:p>
    <w:p w14:paraId="2288364E" w14:textId="77777777" w:rsidR="00ED0B88" w:rsidRDefault="00ED0B88" w:rsidP="00AD5883">
      <w:pPr>
        <w:rPr>
          <w:lang w:val="sr-Cyrl-RS"/>
        </w:rPr>
      </w:pPr>
    </w:p>
    <w:p w14:paraId="5E980E66" w14:textId="77777777" w:rsidR="00ED0B88" w:rsidRDefault="00ED0B88" w:rsidP="00AD5883">
      <w:pPr>
        <w:rPr>
          <w:lang w:val="sr-Cyrl-RS"/>
        </w:rPr>
      </w:pPr>
    </w:p>
    <w:p w14:paraId="0A6D4483" w14:textId="77777777" w:rsidR="00ED0B88" w:rsidRDefault="00ED0B88" w:rsidP="00AD5883">
      <w:pPr>
        <w:rPr>
          <w:lang w:val="sr-Cyrl-RS"/>
        </w:rPr>
      </w:pPr>
    </w:p>
    <w:p w14:paraId="1CEA06D2" w14:textId="77777777" w:rsidR="00ED0B88" w:rsidRDefault="00ED0B88" w:rsidP="00AD5883">
      <w:pPr>
        <w:rPr>
          <w:lang w:val="sr-Cyrl-RS"/>
        </w:rPr>
      </w:pPr>
    </w:p>
    <w:p w14:paraId="591466BA" w14:textId="77777777" w:rsidR="00ED0B88" w:rsidRDefault="00ED0B88" w:rsidP="00AD5883">
      <w:pPr>
        <w:rPr>
          <w:lang w:val="sr-Cyrl-RS"/>
        </w:rPr>
      </w:pPr>
    </w:p>
    <w:p w14:paraId="7EB5CF80" w14:textId="77777777" w:rsidR="00ED0B88" w:rsidRDefault="00ED0B88" w:rsidP="00AD5883">
      <w:pPr>
        <w:rPr>
          <w:lang w:val="sr-Cyrl-RS"/>
        </w:rPr>
      </w:pPr>
    </w:p>
    <w:p w14:paraId="1FE64ADA" w14:textId="77777777" w:rsidR="00ED0B88" w:rsidRDefault="00ED0B88" w:rsidP="00AD5883">
      <w:pPr>
        <w:rPr>
          <w:lang w:val="sr-Cyrl-RS"/>
        </w:rPr>
      </w:pPr>
    </w:p>
    <w:p w14:paraId="60D24FA8" w14:textId="77777777" w:rsidR="00ED0B88" w:rsidRDefault="00ED0B88" w:rsidP="00AD5883">
      <w:pPr>
        <w:rPr>
          <w:lang w:val="sr-Cyrl-RS"/>
        </w:rPr>
      </w:pPr>
    </w:p>
    <w:p w14:paraId="7F46BE4A" w14:textId="77777777" w:rsidR="00ED0B88" w:rsidRDefault="00ED0B88" w:rsidP="00AD5883">
      <w:pPr>
        <w:rPr>
          <w:lang w:val="sr-Cyrl-RS"/>
        </w:rPr>
      </w:pPr>
    </w:p>
    <w:p w14:paraId="57FF0A0D" w14:textId="77777777" w:rsidR="00ED0B88" w:rsidRDefault="00ED0B88" w:rsidP="00AD5883">
      <w:pPr>
        <w:rPr>
          <w:lang w:val="sr-Cyrl-RS"/>
        </w:rPr>
      </w:pPr>
    </w:p>
    <w:p w14:paraId="6E318796" w14:textId="77777777" w:rsidR="00ED0B88" w:rsidRDefault="00ED0B88" w:rsidP="00AD5883">
      <w:pPr>
        <w:rPr>
          <w:lang w:val="sr-Cyrl-RS"/>
        </w:rPr>
      </w:pPr>
    </w:p>
    <w:p w14:paraId="7D2B70C9" w14:textId="77777777" w:rsidR="00ED0B88" w:rsidRDefault="00ED0B88" w:rsidP="00AD5883">
      <w:pPr>
        <w:rPr>
          <w:lang w:val="sr-Cyrl-RS"/>
        </w:rPr>
      </w:pPr>
    </w:p>
    <w:p w14:paraId="0692D36C" w14:textId="77777777" w:rsidR="00ED0B88" w:rsidRPr="00394169" w:rsidRDefault="00ED0B88" w:rsidP="00AD5883">
      <w:pPr>
        <w:rPr>
          <w:lang w:val="sr-Cyrl-RS"/>
        </w:rPr>
      </w:pPr>
    </w:p>
    <w:p w14:paraId="49C58836" w14:textId="77777777" w:rsidR="0094760D" w:rsidRPr="00394169" w:rsidRDefault="0094760D" w:rsidP="00AD5883">
      <w:pPr>
        <w:rPr>
          <w:lang w:val="sr-Cyrl-RS"/>
        </w:rPr>
      </w:pPr>
    </w:p>
    <w:p w14:paraId="3A075F60" w14:textId="77777777" w:rsidR="008E6C4A" w:rsidRPr="00E63BD2" w:rsidRDefault="008E6C4A" w:rsidP="00ED0B88">
      <w:pPr>
        <w:jc w:val="right"/>
        <w:rPr>
          <w:rFonts w:ascii="Arial" w:hAnsi="Arial" w:cs="Arial"/>
          <w:b/>
          <w:lang w:val="sr-Cyrl-RS"/>
        </w:rPr>
      </w:pPr>
      <w:r w:rsidRPr="00E63BD2">
        <w:rPr>
          <w:rFonts w:ascii="Arial" w:hAnsi="Arial" w:cs="Arial"/>
          <w:b/>
        </w:rPr>
        <w:lastRenderedPageBreak/>
        <w:t>МОДЕЛ УГОВОРА</w:t>
      </w:r>
      <w:r w:rsidRPr="00E63BD2">
        <w:rPr>
          <w:rFonts w:ascii="Arial" w:hAnsi="Arial" w:cs="Arial"/>
          <w:b/>
          <w:lang w:val="sr-Cyrl-RS"/>
        </w:rPr>
        <w:t xml:space="preserve"> </w:t>
      </w:r>
    </w:p>
    <w:p w14:paraId="47E2C4F5" w14:textId="77777777" w:rsidR="0094760D" w:rsidRPr="00394169" w:rsidRDefault="0094760D" w:rsidP="00852FCB">
      <w:pPr>
        <w:jc w:val="both"/>
        <w:rPr>
          <w:lang w:val="sr-Cyrl-RS"/>
        </w:rPr>
      </w:pPr>
    </w:p>
    <w:p w14:paraId="61AAD819" w14:textId="77777777" w:rsidR="0094760D" w:rsidRDefault="0094760D" w:rsidP="00852FCB">
      <w:pPr>
        <w:jc w:val="both"/>
        <w:rPr>
          <w:lang w:val="sr-Cyrl-RS"/>
        </w:rPr>
      </w:pPr>
    </w:p>
    <w:p w14:paraId="723122E7" w14:textId="77777777" w:rsidR="008E6C4A" w:rsidRPr="00ED0B88" w:rsidRDefault="008E6C4A" w:rsidP="00852FCB">
      <w:pPr>
        <w:jc w:val="both"/>
        <w:rPr>
          <w:rFonts w:ascii="Arial" w:hAnsi="Arial" w:cs="Arial"/>
          <w:i/>
          <w:lang w:val="sr-Cyrl-RS"/>
        </w:rPr>
      </w:pPr>
      <w:r w:rsidRPr="00ED0B88">
        <w:rPr>
          <w:rFonts w:ascii="Arial" w:hAnsi="Arial"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214E05E" w14:textId="77777777" w:rsidR="008E6C4A" w:rsidRPr="00ED0B88" w:rsidRDefault="008E6C4A" w:rsidP="00852FCB">
      <w:pPr>
        <w:jc w:val="both"/>
        <w:rPr>
          <w:rFonts w:ascii="Arial" w:hAnsi="Arial" w:cs="Arial"/>
          <w:i/>
          <w:lang w:val="sr-Cyrl-RS"/>
        </w:rPr>
      </w:pPr>
    </w:p>
    <w:p w14:paraId="55F05814" w14:textId="77777777" w:rsidR="008E6C4A" w:rsidRPr="008E6C4A" w:rsidRDefault="008E6C4A" w:rsidP="00852FCB">
      <w:pPr>
        <w:jc w:val="both"/>
        <w:rPr>
          <w:rFonts w:ascii="Arial" w:hAnsi="Arial" w:cs="Arial"/>
        </w:rPr>
      </w:pPr>
    </w:p>
    <w:p w14:paraId="006FE09E" w14:textId="77777777" w:rsidR="008E6C4A" w:rsidRPr="008E2551" w:rsidRDefault="008E6C4A" w:rsidP="00852FCB">
      <w:pPr>
        <w:jc w:val="both"/>
        <w:rPr>
          <w:rFonts w:ascii="Arial" w:hAnsi="Arial" w:cs="Arial"/>
        </w:rPr>
      </w:pPr>
      <w:r w:rsidRPr="008E2551">
        <w:rPr>
          <w:rFonts w:ascii="Arial" w:hAnsi="Arial" w:cs="Arial"/>
        </w:rPr>
        <w:t>УГОВОРНЕ СТРАНЕ:</w:t>
      </w:r>
    </w:p>
    <w:p w14:paraId="5F08CFB5" w14:textId="77777777" w:rsidR="008E6C4A" w:rsidRPr="008E6C4A" w:rsidRDefault="008E6C4A" w:rsidP="00852FCB">
      <w:pPr>
        <w:jc w:val="both"/>
        <w:rPr>
          <w:rFonts w:ascii="Arial" w:hAnsi="Arial" w:cs="Arial"/>
          <w:lang w:val="sr-Cyrl-RS"/>
        </w:rPr>
      </w:pPr>
    </w:p>
    <w:p w14:paraId="70154970" w14:textId="77777777" w:rsidR="008E6C4A" w:rsidRPr="008E2551" w:rsidRDefault="008E6C4A" w:rsidP="00852FCB">
      <w:pPr>
        <w:jc w:val="both"/>
        <w:rPr>
          <w:rFonts w:ascii="Arial" w:hAnsi="Arial"/>
          <w:lang w:val="sr-Cyrl-RS"/>
        </w:rPr>
      </w:pPr>
      <w:r w:rsidRPr="008E2551">
        <w:rPr>
          <w:rFonts w:ascii="Arial" w:hAnsi="Arial"/>
        </w:rPr>
        <w:t>К</w:t>
      </w:r>
      <w:r w:rsidRPr="008E2551">
        <w:rPr>
          <w:rFonts w:ascii="Arial" w:hAnsi="Arial"/>
          <w:lang w:val="sr-Cyrl-RS"/>
        </w:rPr>
        <w:t>УПАЦ</w:t>
      </w:r>
    </w:p>
    <w:p w14:paraId="7BAF4E90" w14:textId="77777777" w:rsidR="008E6C4A" w:rsidRPr="008E2551" w:rsidRDefault="008E6C4A" w:rsidP="00852FCB">
      <w:pPr>
        <w:jc w:val="both"/>
        <w:rPr>
          <w:rFonts w:ascii="Arial" w:hAnsi="Arial" w:cs="Arial"/>
        </w:rPr>
      </w:pPr>
    </w:p>
    <w:p w14:paraId="0F65D457" w14:textId="77777777" w:rsidR="008E6C4A" w:rsidRPr="008E6C4A" w:rsidRDefault="008E6C4A" w:rsidP="00852FCB">
      <w:pPr>
        <w:jc w:val="both"/>
        <w:rPr>
          <w:rFonts w:ascii="Arial" w:hAnsi="Arial" w:cs="Arial"/>
        </w:rPr>
      </w:pPr>
      <w:r w:rsidRPr="008E6C4A">
        <w:rPr>
          <w:rFonts w:ascii="Arial" w:hAnsi="Arial" w:cs="Arial"/>
        </w:rPr>
        <w:t>1.</w:t>
      </w:r>
      <w:r w:rsidRPr="008E6C4A">
        <w:rPr>
          <w:rFonts w:ascii="Arial" w:hAnsi="Arial" w:cs="Arial"/>
        </w:rPr>
        <w:tab/>
        <w:t>Јавно предузеће  „Електропривреда Србије“ Београд, улица Балканска 13, матични број 20053658, ПИБ 103920327, текући рачун 160-700-13 „Banca Intesа“ а.д. Београд,</w:t>
      </w:r>
      <w:r w:rsidRPr="008E6C4A">
        <w:rPr>
          <w:rFonts w:ascii="Arial" w:hAnsi="Arial" w:cs="Arial"/>
          <w:lang w:val="sr-Cyrl-RS"/>
        </w:rPr>
        <w:t xml:space="preserve"> </w:t>
      </w:r>
      <w:r w:rsidRPr="008E6C4A">
        <w:rPr>
          <w:rFonts w:ascii="Arial" w:hAnsi="Arial" w:cs="Arial"/>
        </w:rPr>
        <w:t>које заступа законски заступник, Милорад Грчић, в.д. директора (у даљем тексту: К</w:t>
      </w:r>
      <w:r w:rsidRPr="008E6C4A">
        <w:rPr>
          <w:rFonts w:ascii="Arial" w:hAnsi="Arial" w:cs="Arial"/>
          <w:lang w:val="sr-Cyrl-RS"/>
        </w:rPr>
        <w:t>упац</w:t>
      </w:r>
      <w:r w:rsidRPr="008E6C4A">
        <w:rPr>
          <w:rFonts w:ascii="Arial" w:hAnsi="Arial" w:cs="Arial"/>
        </w:rPr>
        <w:t>)</w:t>
      </w:r>
    </w:p>
    <w:p w14:paraId="508FC1FB" w14:textId="77777777" w:rsidR="008E6C4A" w:rsidRPr="008E6C4A" w:rsidRDefault="008E6C4A" w:rsidP="00852FCB">
      <w:pPr>
        <w:jc w:val="both"/>
        <w:rPr>
          <w:rFonts w:ascii="Arial" w:hAnsi="Arial" w:cs="Arial"/>
        </w:rPr>
      </w:pPr>
    </w:p>
    <w:p w14:paraId="361192C0" w14:textId="77777777" w:rsidR="008E6C4A" w:rsidRPr="008E2551" w:rsidRDefault="008E6C4A" w:rsidP="00852FCB">
      <w:pPr>
        <w:jc w:val="both"/>
        <w:rPr>
          <w:rFonts w:ascii="Arial" w:hAnsi="Arial" w:cs="Arial"/>
        </w:rPr>
      </w:pPr>
      <w:r w:rsidRPr="008E2551">
        <w:rPr>
          <w:rFonts w:ascii="Arial" w:hAnsi="Arial" w:cs="Arial"/>
        </w:rPr>
        <w:t>и</w:t>
      </w:r>
    </w:p>
    <w:p w14:paraId="5B379E0C" w14:textId="77777777" w:rsidR="008E6C4A" w:rsidRPr="008E2551" w:rsidRDefault="008E6C4A" w:rsidP="00852FCB">
      <w:pPr>
        <w:jc w:val="both"/>
        <w:rPr>
          <w:rFonts w:ascii="Arial" w:hAnsi="Arial" w:cs="Arial"/>
        </w:rPr>
      </w:pPr>
    </w:p>
    <w:p w14:paraId="7FB72B71" w14:textId="77777777" w:rsidR="008E6C4A" w:rsidRPr="008E2551" w:rsidRDefault="008E6C4A" w:rsidP="00852FCB">
      <w:pPr>
        <w:jc w:val="both"/>
        <w:rPr>
          <w:rFonts w:ascii="Arial" w:hAnsi="Arial"/>
          <w:lang w:val="sr-Cyrl-RS"/>
        </w:rPr>
      </w:pPr>
      <w:r w:rsidRPr="008E2551">
        <w:rPr>
          <w:rFonts w:ascii="Arial" w:hAnsi="Arial"/>
        </w:rPr>
        <w:t>ПР</w:t>
      </w:r>
      <w:r w:rsidRPr="008E2551">
        <w:rPr>
          <w:rFonts w:ascii="Arial" w:hAnsi="Arial"/>
          <w:lang w:val="sr-Cyrl-RS"/>
        </w:rPr>
        <w:t>ОДАВАЦ</w:t>
      </w:r>
    </w:p>
    <w:p w14:paraId="310A7C46" w14:textId="77777777" w:rsidR="008E6C4A" w:rsidRPr="008E6C4A" w:rsidRDefault="008E6C4A" w:rsidP="00852FCB">
      <w:pPr>
        <w:jc w:val="both"/>
        <w:rPr>
          <w:rFonts w:ascii="Arial" w:hAnsi="Arial" w:cs="Arial"/>
          <w:lang w:val="sr-Latn-CS"/>
        </w:rPr>
      </w:pPr>
    </w:p>
    <w:p w14:paraId="7A4E4465" w14:textId="77777777" w:rsidR="008E6C4A" w:rsidRPr="008E6C4A" w:rsidRDefault="008E6C4A" w:rsidP="00852FCB">
      <w:pPr>
        <w:jc w:val="both"/>
        <w:rPr>
          <w:rFonts w:ascii="Arial" w:hAnsi="Arial" w:cs="Arial"/>
          <w:lang w:val="sr-Latn-CS"/>
        </w:rPr>
      </w:pPr>
      <w:r w:rsidRPr="008E6C4A">
        <w:rPr>
          <w:rFonts w:ascii="Arial" w:hAnsi="Arial" w:cs="Arial"/>
          <w:lang w:val="sr-Latn-CS"/>
        </w:rPr>
        <w:t>2.</w:t>
      </w:r>
      <w:r w:rsidRPr="008E6C4A">
        <w:rPr>
          <w:rFonts w:ascii="Arial" w:hAnsi="Arial" w:cs="Arial"/>
          <w:lang w:val="sr-Latn-CS"/>
        </w:rPr>
        <w:tab/>
      </w:r>
      <w:r w:rsidRPr="008E6C4A">
        <w:rPr>
          <w:rFonts w:ascii="Arial" w:hAnsi="Arial" w:cs="Arial"/>
          <w:lang w:val="sr-Cyrl-RS"/>
        </w:rPr>
        <w:t>___</w:t>
      </w:r>
      <w:r w:rsidRPr="008E6C4A">
        <w:rPr>
          <w:rFonts w:ascii="Arial" w:hAnsi="Arial" w:cs="Arial"/>
          <w:lang w:val="sr-Latn-CS"/>
        </w:rPr>
        <w:t xml:space="preserve">__________________________________________  </w:t>
      </w:r>
      <w:r w:rsidRPr="008E2551">
        <w:rPr>
          <w:rFonts w:ascii="Arial" w:hAnsi="Arial" w:cs="Arial"/>
        </w:rPr>
        <w:t>из</w:t>
      </w:r>
      <w:r w:rsidRPr="008E6C4A">
        <w:rPr>
          <w:rFonts w:ascii="Arial" w:hAnsi="Arial" w:cs="Arial"/>
          <w:lang w:val="sr-Latn-CS"/>
        </w:rPr>
        <w:tab/>
        <w:t xml:space="preserve">_____________, </w:t>
      </w:r>
      <w:r w:rsidRPr="008E2551">
        <w:rPr>
          <w:rFonts w:ascii="Arial" w:hAnsi="Arial" w:cs="Arial"/>
        </w:rPr>
        <w:t>улица</w:t>
      </w:r>
      <w:r w:rsidRPr="008E6C4A">
        <w:rPr>
          <w:rFonts w:ascii="Arial" w:hAnsi="Arial" w:cs="Arial"/>
          <w:lang w:val="sr-Latn-CS"/>
        </w:rPr>
        <w:t xml:space="preserve"> _____________________________________ </w:t>
      </w:r>
      <w:r w:rsidRPr="008E2551">
        <w:rPr>
          <w:rFonts w:ascii="Arial" w:hAnsi="Arial" w:cs="Arial"/>
        </w:rPr>
        <w:t>бр</w:t>
      </w:r>
      <w:r w:rsidRPr="008E6C4A">
        <w:rPr>
          <w:rFonts w:ascii="Arial" w:hAnsi="Arial" w:cs="Arial"/>
          <w:lang w:val="sr-Latn-CS"/>
        </w:rPr>
        <w:t xml:space="preserve">. ___, </w:t>
      </w:r>
      <w:r w:rsidRPr="008E2551">
        <w:rPr>
          <w:rFonts w:ascii="Arial" w:hAnsi="Arial" w:cs="Arial"/>
          <w:lang w:val="sr-Latn-CS"/>
        </w:rPr>
        <w:t>матични</w:t>
      </w:r>
      <w:r w:rsidRPr="008E6C4A">
        <w:rPr>
          <w:rFonts w:ascii="Arial" w:hAnsi="Arial" w:cs="Arial"/>
          <w:lang w:val="sr-Latn-CS"/>
        </w:rPr>
        <w:t xml:space="preserve"> </w:t>
      </w:r>
      <w:r w:rsidRPr="008E2551">
        <w:rPr>
          <w:rFonts w:ascii="Arial" w:hAnsi="Arial" w:cs="Arial"/>
          <w:lang w:val="sr-Latn-CS"/>
        </w:rPr>
        <w:t>број</w:t>
      </w:r>
      <w:r w:rsidRPr="008E6C4A">
        <w:rPr>
          <w:rFonts w:ascii="Arial" w:hAnsi="Arial" w:cs="Arial"/>
          <w:lang w:val="sr-Latn-CS"/>
        </w:rPr>
        <w:t xml:space="preserve"> ____________, </w:t>
      </w:r>
      <w:r w:rsidRPr="008E2551">
        <w:rPr>
          <w:rFonts w:ascii="Arial" w:hAnsi="Arial" w:cs="Arial"/>
          <w:lang w:val="sr-Latn-CS"/>
        </w:rPr>
        <w:t>ПИБ</w:t>
      </w:r>
      <w:r w:rsidRPr="008E6C4A">
        <w:rPr>
          <w:rFonts w:ascii="Arial" w:hAnsi="Arial" w:cs="Arial"/>
          <w:lang w:val="sr-Latn-CS"/>
        </w:rPr>
        <w:t>: _____________,</w:t>
      </w:r>
      <w:r w:rsidRPr="008E6C4A">
        <w:rPr>
          <w:rFonts w:ascii="Arial" w:hAnsi="Arial" w:cs="Arial"/>
          <w:lang w:val="sr-Cyrl-RS"/>
        </w:rPr>
        <w:t xml:space="preserve"> Текући рачун __________________, банка _______________________, </w:t>
      </w:r>
      <w:r w:rsidRPr="008E2551">
        <w:rPr>
          <w:rFonts w:ascii="Arial" w:hAnsi="Arial" w:cs="Arial"/>
          <w:lang w:val="sr-Latn-CS"/>
        </w:rPr>
        <w:t>кога</w:t>
      </w:r>
      <w:r w:rsidRPr="008E6C4A">
        <w:rPr>
          <w:rFonts w:ascii="Arial" w:hAnsi="Arial" w:cs="Arial"/>
          <w:lang w:val="sr-Latn-CS"/>
        </w:rPr>
        <w:t xml:space="preserve"> </w:t>
      </w:r>
      <w:r w:rsidRPr="008E2551">
        <w:rPr>
          <w:rFonts w:ascii="Arial" w:hAnsi="Arial" w:cs="Arial"/>
          <w:lang w:val="sr-Latn-CS"/>
        </w:rPr>
        <w:t>заступа</w:t>
      </w:r>
      <w:r w:rsidRPr="008E6C4A">
        <w:rPr>
          <w:rFonts w:ascii="Arial" w:hAnsi="Arial" w:cs="Arial"/>
          <w:lang w:val="sr-Latn-CS"/>
        </w:rPr>
        <w:t xml:space="preserve"> _______________________,</w:t>
      </w:r>
      <w:r w:rsidRPr="008E6C4A">
        <w:rPr>
          <w:rFonts w:ascii="Arial" w:hAnsi="Arial" w:cs="Arial"/>
          <w:lang w:val="sr-Cyrl-RS"/>
        </w:rPr>
        <w:t xml:space="preserve"> ___________________, (као лидер у име и за рачун групе понуђача </w:t>
      </w:r>
      <w:r w:rsidRPr="008E6C4A">
        <w:rPr>
          <w:rFonts w:ascii="Arial" w:hAnsi="Arial" w:cs="Arial"/>
          <w:lang w:val="sr-Latn-CS"/>
        </w:rPr>
        <w:t>(</w:t>
      </w:r>
      <w:r w:rsidRPr="008E2551">
        <w:rPr>
          <w:rFonts w:ascii="Arial" w:hAnsi="Arial" w:cs="Arial"/>
          <w:lang w:val="sr-Latn-CS"/>
        </w:rPr>
        <w:t>у</w:t>
      </w:r>
      <w:r w:rsidRPr="008E6C4A">
        <w:rPr>
          <w:rFonts w:ascii="Arial" w:hAnsi="Arial" w:cs="Arial"/>
          <w:lang w:val="sr-Latn-CS"/>
        </w:rPr>
        <w:t xml:space="preserve"> </w:t>
      </w:r>
      <w:r w:rsidRPr="008E2551">
        <w:rPr>
          <w:rFonts w:ascii="Arial" w:hAnsi="Arial" w:cs="Arial"/>
          <w:lang w:val="sr-Latn-CS"/>
        </w:rPr>
        <w:t>даљем</w:t>
      </w:r>
      <w:r w:rsidRPr="008E6C4A">
        <w:rPr>
          <w:rFonts w:ascii="Arial" w:hAnsi="Arial" w:cs="Arial"/>
          <w:lang w:val="sr-Latn-CS"/>
        </w:rPr>
        <w:t xml:space="preserve"> </w:t>
      </w:r>
      <w:r w:rsidRPr="008E2551">
        <w:rPr>
          <w:rFonts w:ascii="Arial" w:hAnsi="Arial" w:cs="Arial"/>
          <w:lang w:val="sr-Latn-CS"/>
        </w:rPr>
        <w:t>тексту</w:t>
      </w:r>
      <w:r w:rsidRPr="008E6C4A">
        <w:rPr>
          <w:rFonts w:ascii="Arial" w:hAnsi="Arial" w:cs="Arial"/>
          <w:lang w:val="sr-Latn-CS"/>
        </w:rPr>
        <w:t xml:space="preserve">: </w:t>
      </w:r>
      <w:r w:rsidRPr="008E6C4A">
        <w:rPr>
          <w:rFonts w:ascii="Arial" w:hAnsi="Arial" w:cs="Arial"/>
        </w:rPr>
        <w:t>Продавац</w:t>
      </w:r>
      <w:r w:rsidRPr="008E6C4A">
        <w:rPr>
          <w:rFonts w:ascii="Arial" w:hAnsi="Arial" w:cs="Arial"/>
          <w:lang w:val="sr-Latn-CS"/>
        </w:rPr>
        <w:t>)</w:t>
      </w:r>
    </w:p>
    <w:p w14:paraId="27A2D506" w14:textId="77777777" w:rsidR="008E6C4A" w:rsidRPr="008E6C4A" w:rsidRDefault="008E6C4A" w:rsidP="00852FCB">
      <w:pPr>
        <w:jc w:val="both"/>
        <w:rPr>
          <w:rFonts w:ascii="Arial" w:hAnsi="Arial" w:cs="Arial"/>
          <w:lang w:val="sr-Latn-CS"/>
        </w:rPr>
      </w:pPr>
    </w:p>
    <w:p w14:paraId="2CD3043F" w14:textId="77777777" w:rsidR="008E6C4A" w:rsidRPr="008E6C4A" w:rsidRDefault="008E6C4A" w:rsidP="00852FCB">
      <w:pPr>
        <w:jc w:val="both"/>
        <w:rPr>
          <w:rFonts w:ascii="Arial" w:hAnsi="Arial" w:cs="Arial"/>
        </w:rPr>
      </w:pPr>
      <w:r w:rsidRPr="008E6C4A">
        <w:rPr>
          <w:rFonts w:ascii="Arial" w:hAnsi="Arial" w:cs="Arial"/>
        </w:rPr>
        <w:t>док су чланови групе/подизвођачи:</w:t>
      </w:r>
    </w:p>
    <w:p w14:paraId="3656C026" w14:textId="77777777" w:rsidR="008E6C4A" w:rsidRPr="008E6C4A" w:rsidRDefault="008E6C4A" w:rsidP="00852FCB">
      <w:pPr>
        <w:jc w:val="both"/>
        <w:rPr>
          <w:rFonts w:ascii="Arial" w:hAnsi="Arial" w:cs="Arial"/>
          <w:lang w:val="sr-Latn-CS"/>
        </w:rPr>
      </w:pPr>
    </w:p>
    <w:p w14:paraId="391654C9" w14:textId="77777777" w:rsidR="008E6C4A" w:rsidRPr="008E6C4A" w:rsidRDefault="008E6C4A" w:rsidP="00852FCB">
      <w:pPr>
        <w:jc w:val="both"/>
        <w:rPr>
          <w:rFonts w:ascii="Arial" w:hAnsi="Arial" w:cs="Arial"/>
          <w:lang w:val="sr-Latn-CS"/>
        </w:rPr>
      </w:pPr>
      <w:r w:rsidRPr="008E6C4A">
        <w:rPr>
          <w:rFonts w:ascii="Arial" w:hAnsi="Arial" w:cs="Arial"/>
          <w:lang w:val="sr-Latn-CS"/>
        </w:rPr>
        <w:t>2</w:t>
      </w:r>
      <w:r w:rsidRPr="008E2551">
        <w:rPr>
          <w:rFonts w:ascii="Arial" w:hAnsi="Arial" w:cs="Arial"/>
          <w:lang w:val="sr-Latn-CS"/>
        </w:rPr>
        <w:t>а</w:t>
      </w:r>
      <w:r w:rsidRPr="008E6C4A">
        <w:rPr>
          <w:rFonts w:ascii="Arial" w:hAnsi="Arial" w:cs="Arial"/>
          <w:lang w:val="sr-Cyrl-RS"/>
        </w:rPr>
        <w:t>)  ___</w:t>
      </w:r>
      <w:r w:rsidRPr="008E6C4A">
        <w:rPr>
          <w:rFonts w:ascii="Arial" w:hAnsi="Arial" w:cs="Arial"/>
          <w:lang w:val="sr-Latn-CS"/>
        </w:rPr>
        <w:t xml:space="preserve">__________________________________________  </w:t>
      </w:r>
      <w:r w:rsidRPr="008E2551">
        <w:rPr>
          <w:rFonts w:ascii="Arial" w:hAnsi="Arial" w:cs="Arial"/>
          <w:lang w:val="sr-Latn-CS"/>
        </w:rPr>
        <w:t>из</w:t>
      </w:r>
      <w:r w:rsidRPr="008E6C4A">
        <w:rPr>
          <w:rFonts w:ascii="Arial" w:hAnsi="Arial" w:cs="Arial"/>
          <w:lang w:val="sr-Latn-CS"/>
        </w:rPr>
        <w:tab/>
        <w:t xml:space="preserve">_____________, </w:t>
      </w:r>
      <w:r w:rsidRPr="008E2551">
        <w:rPr>
          <w:rFonts w:ascii="Arial" w:hAnsi="Arial" w:cs="Arial"/>
          <w:lang w:val="sr-Latn-CS"/>
        </w:rPr>
        <w:t>улица</w:t>
      </w:r>
      <w:r w:rsidRPr="008E6C4A">
        <w:rPr>
          <w:rFonts w:ascii="Arial" w:hAnsi="Arial" w:cs="Arial"/>
          <w:lang w:val="sr-Latn-CS"/>
        </w:rPr>
        <w:t xml:space="preserve"> _____________________________________ </w:t>
      </w:r>
      <w:r w:rsidRPr="008E2551">
        <w:rPr>
          <w:rFonts w:ascii="Arial" w:hAnsi="Arial" w:cs="Arial"/>
          <w:lang w:val="sr-Latn-CS"/>
        </w:rPr>
        <w:t>бр</w:t>
      </w:r>
      <w:r w:rsidRPr="008E6C4A">
        <w:rPr>
          <w:rFonts w:ascii="Arial" w:hAnsi="Arial" w:cs="Arial"/>
          <w:lang w:val="sr-Latn-CS"/>
        </w:rPr>
        <w:t xml:space="preserve">. ___, </w:t>
      </w:r>
      <w:r w:rsidRPr="008E2551">
        <w:rPr>
          <w:rFonts w:ascii="Arial" w:hAnsi="Arial" w:cs="Arial"/>
          <w:lang w:val="sr-Latn-CS"/>
        </w:rPr>
        <w:t>матични</w:t>
      </w:r>
      <w:r w:rsidRPr="008E6C4A">
        <w:rPr>
          <w:rFonts w:ascii="Arial" w:hAnsi="Arial" w:cs="Arial"/>
          <w:lang w:val="sr-Latn-CS"/>
        </w:rPr>
        <w:t xml:space="preserve"> </w:t>
      </w:r>
      <w:r w:rsidRPr="008E2551">
        <w:rPr>
          <w:rFonts w:ascii="Arial" w:hAnsi="Arial" w:cs="Arial"/>
          <w:lang w:val="sr-Latn-CS"/>
        </w:rPr>
        <w:t>број</w:t>
      </w:r>
      <w:r w:rsidRPr="008E6C4A">
        <w:rPr>
          <w:rFonts w:ascii="Arial" w:hAnsi="Arial" w:cs="Arial"/>
          <w:lang w:val="sr-Latn-CS"/>
        </w:rPr>
        <w:t xml:space="preserve"> ____________, </w:t>
      </w:r>
      <w:r w:rsidRPr="008E2551">
        <w:rPr>
          <w:rFonts w:ascii="Arial" w:hAnsi="Arial" w:cs="Arial"/>
          <w:lang w:val="sr-Latn-CS"/>
        </w:rPr>
        <w:t>ПИБ</w:t>
      </w:r>
      <w:r w:rsidRPr="008E6C4A">
        <w:rPr>
          <w:rFonts w:ascii="Arial" w:hAnsi="Arial" w:cs="Arial"/>
          <w:lang w:val="sr-Latn-CS"/>
        </w:rPr>
        <w:t>: _____________,</w:t>
      </w:r>
      <w:r w:rsidRPr="008E6C4A">
        <w:rPr>
          <w:rFonts w:ascii="Arial" w:hAnsi="Arial" w:cs="Arial"/>
          <w:lang w:val="sr-Cyrl-RS"/>
        </w:rPr>
        <w:t xml:space="preserve"> Текући рачун __________________, банка _______________________, </w:t>
      </w:r>
      <w:r w:rsidRPr="008E2551">
        <w:rPr>
          <w:rFonts w:ascii="Arial" w:hAnsi="Arial" w:cs="Arial"/>
          <w:lang w:val="sr-Latn-CS"/>
        </w:rPr>
        <w:t>кога</w:t>
      </w:r>
      <w:r w:rsidRPr="008E6C4A">
        <w:rPr>
          <w:rFonts w:ascii="Arial" w:hAnsi="Arial" w:cs="Arial"/>
          <w:lang w:val="sr-Latn-CS"/>
        </w:rPr>
        <w:t xml:space="preserve"> </w:t>
      </w:r>
      <w:r w:rsidRPr="008E2551">
        <w:rPr>
          <w:rFonts w:ascii="Arial" w:hAnsi="Arial" w:cs="Arial"/>
          <w:lang w:val="sr-Latn-CS"/>
        </w:rPr>
        <w:t>заступа</w:t>
      </w:r>
      <w:r w:rsidRPr="008E6C4A">
        <w:rPr>
          <w:rFonts w:ascii="Arial" w:hAnsi="Arial" w:cs="Arial"/>
          <w:lang w:val="sr-Latn-CS"/>
        </w:rPr>
        <w:t xml:space="preserve"> _______________________,</w:t>
      </w:r>
      <w:r w:rsidRPr="008E6C4A">
        <w:rPr>
          <w:rFonts w:ascii="Arial" w:hAnsi="Arial" w:cs="Arial"/>
          <w:lang w:val="sr-Cyrl-RS"/>
        </w:rPr>
        <w:t xml:space="preserve"> </w:t>
      </w:r>
      <w:r w:rsidRPr="008E6C4A">
        <w:rPr>
          <w:rFonts w:ascii="Arial" w:hAnsi="Arial" w:cs="Arial"/>
          <w:lang w:val="sr-Latn-CS"/>
        </w:rPr>
        <w:t>(</w:t>
      </w:r>
      <w:r w:rsidRPr="008E2551">
        <w:rPr>
          <w:rFonts w:ascii="Arial" w:hAnsi="Arial" w:cs="Arial"/>
          <w:lang w:val="sr-Latn-CS"/>
        </w:rPr>
        <w:t>члан</w:t>
      </w:r>
      <w:r w:rsidRPr="008E6C4A">
        <w:rPr>
          <w:rFonts w:ascii="Arial" w:hAnsi="Arial" w:cs="Arial"/>
          <w:lang w:val="sr-Latn-CS"/>
        </w:rPr>
        <w:t xml:space="preserve"> </w:t>
      </w:r>
      <w:r w:rsidRPr="008E2551">
        <w:rPr>
          <w:rFonts w:ascii="Arial" w:hAnsi="Arial" w:cs="Arial"/>
          <w:lang w:val="sr-Latn-CS"/>
        </w:rPr>
        <w:t>групе</w:t>
      </w:r>
      <w:r w:rsidRPr="008E6C4A">
        <w:rPr>
          <w:rFonts w:ascii="Arial" w:hAnsi="Arial" w:cs="Arial"/>
          <w:lang w:val="sr-Latn-CS"/>
        </w:rPr>
        <w:t xml:space="preserve"> </w:t>
      </w:r>
      <w:r w:rsidRPr="008E2551">
        <w:rPr>
          <w:rFonts w:ascii="Arial" w:hAnsi="Arial" w:cs="Arial"/>
          <w:lang w:val="sr-Latn-CS"/>
        </w:rPr>
        <w:t>понуђача</w:t>
      </w:r>
      <w:r w:rsidRPr="008E6C4A">
        <w:rPr>
          <w:rFonts w:ascii="Arial" w:hAnsi="Arial" w:cs="Arial"/>
          <w:lang w:val="sr-Latn-CS"/>
        </w:rPr>
        <w:t xml:space="preserve"> </w:t>
      </w:r>
      <w:r w:rsidRPr="008E2551">
        <w:rPr>
          <w:rFonts w:ascii="Arial" w:hAnsi="Arial" w:cs="Arial"/>
          <w:lang w:val="sr-Latn-CS"/>
        </w:rPr>
        <w:t>или</w:t>
      </w:r>
      <w:r w:rsidRPr="008E6C4A">
        <w:rPr>
          <w:rFonts w:ascii="Arial" w:hAnsi="Arial" w:cs="Arial"/>
          <w:lang w:val="sr-Latn-CS"/>
        </w:rPr>
        <w:t xml:space="preserve"> </w:t>
      </w:r>
      <w:r w:rsidRPr="008E2551">
        <w:rPr>
          <w:rFonts w:ascii="Arial" w:hAnsi="Arial" w:cs="Arial"/>
          <w:lang w:val="sr-Latn-CS"/>
        </w:rPr>
        <w:t>подизвођач</w:t>
      </w:r>
      <w:r w:rsidRPr="008E6C4A">
        <w:rPr>
          <w:rFonts w:ascii="Arial" w:hAnsi="Arial" w:cs="Arial"/>
          <w:lang w:val="sr-Latn-CS"/>
        </w:rPr>
        <w:t>)</w:t>
      </w:r>
    </w:p>
    <w:p w14:paraId="28BF7AD6" w14:textId="77777777" w:rsidR="008E6C4A" w:rsidRPr="008E6C4A" w:rsidRDefault="008E6C4A" w:rsidP="00852FCB">
      <w:pPr>
        <w:jc w:val="both"/>
        <w:rPr>
          <w:rFonts w:ascii="Arial" w:hAnsi="Arial" w:cs="Arial"/>
          <w:lang w:val="sr-Latn-CS"/>
        </w:rPr>
      </w:pPr>
    </w:p>
    <w:p w14:paraId="54D83916" w14:textId="77777777" w:rsidR="008E6C4A" w:rsidRPr="008E6C4A" w:rsidRDefault="008E6C4A" w:rsidP="00852FCB">
      <w:pPr>
        <w:jc w:val="both"/>
        <w:rPr>
          <w:rFonts w:ascii="Arial" w:hAnsi="Arial" w:cs="Arial"/>
          <w:lang w:val="sr-Latn-CS"/>
        </w:rPr>
      </w:pPr>
      <w:r w:rsidRPr="008E6C4A">
        <w:rPr>
          <w:rFonts w:ascii="Arial" w:hAnsi="Arial" w:cs="Arial"/>
          <w:lang w:val="sr-Latn-CS"/>
        </w:rPr>
        <w:t>2б)  _____________________________________________  из</w:t>
      </w:r>
      <w:r w:rsidRPr="008E6C4A">
        <w:rPr>
          <w:rFonts w:ascii="Arial" w:hAnsi="Arial" w:cs="Arial"/>
          <w:lang w:val="sr-Latn-CS"/>
        </w:rPr>
        <w:tab/>
        <w:t xml:space="preserve">_____________, улица _____________________________________ бр. ___, матични број ____________, ПИБ: _____________, Текући рачун __________________, банка _______________________, кога заступа _______________________, (члан групе понуђача или подизвођач) према </w:t>
      </w:r>
      <w:r w:rsidRPr="008F2FA1">
        <w:rPr>
          <w:rFonts w:ascii="Arial" w:hAnsi="Arial" w:cs="Arial"/>
          <w:lang w:val="sr-Latn-CS"/>
        </w:rPr>
        <w:t>Прилог</w:t>
      </w:r>
      <w:r w:rsidRPr="008F2FA1">
        <w:rPr>
          <w:rFonts w:ascii="Arial" w:hAnsi="Arial" w:cs="Arial"/>
          <w:lang w:val="sr-Cyrl-RS"/>
        </w:rPr>
        <w:t>у</w:t>
      </w:r>
      <w:r w:rsidRPr="008F2FA1">
        <w:rPr>
          <w:rFonts w:ascii="Arial" w:hAnsi="Arial" w:cs="Arial"/>
          <w:lang w:val="sr-Latn-CS"/>
        </w:rPr>
        <w:t xml:space="preserve">  Споразум о заједничком наступању</w:t>
      </w:r>
      <w:r w:rsidRPr="008E6C4A">
        <w:rPr>
          <w:rFonts w:ascii="Arial" w:hAnsi="Arial" w:cs="Arial"/>
          <w:lang w:val="sr-Latn-CS"/>
        </w:rPr>
        <w:t xml:space="preserve"> број   </w:t>
      </w:r>
      <w:r w:rsidRPr="008E6C4A">
        <w:rPr>
          <w:rFonts w:ascii="Arial" w:hAnsi="Arial" w:cs="Arial"/>
          <w:lang w:val="sr-Cyrl-RS"/>
        </w:rPr>
        <w:t>_________</w:t>
      </w:r>
      <w:r w:rsidRPr="008E6C4A">
        <w:rPr>
          <w:rFonts w:ascii="Arial" w:hAnsi="Arial" w:cs="Arial"/>
          <w:lang w:val="sr-Latn-CS"/>
        </w:rPr>
        <w:t>од</w:t>
      </w:r>
      <w:r w:rsidRPr="008E6C4A">
        <w:rPr>
          <w:rFonts w:ascii="Arial" w:hAnsi="Arial" w:cs="Arial"/>
          <w:lang w:val="sr-Cyrl-RS"/>
        </w:rPr>
        <w:t xml:space="preserve"> ________</w:t>
      </w:r>
      <w:r w:rsidRPr="008E6C4A">
        <w:rPr>
          <w:rFonts w:ascii="Arial" w:hAnsi="Arial" w:cs="Arial"/>
          <w:lang w:val="sr-Latn-CS"/>
        </w:rPr>
        <w:t xml:space="preserve">  (уколико је реч о заједничкој понуди)</w:t>
      </w:r>
    </w:p>
    <w:p w14:paraId="0612D690" w14:textId="77777777" w:rsidR="008E6C4A" w:rsidRPr="008E6C4A" w:rsidRDefault="008E6C4A" w:rsidP="00852FCB">
      <w:pPr>
        <w:jc w:val="both"/>
        <w:rPr>
          <w:rFonts w:ascii="Arial" w:hAnsi="Arial" w:cs="Arial"/>
          <w:lang w:val="sr-Cyrl-RS"/>
        </w:rPr>
      </w:pPr>
    </w:p>
    <w:p w14:paraId="1BBE166D" w14:textId="49CDEA38" w:rsidR="008E6C4A" w:rsidRPr="008E2551" w:rsidRDefault="008E6C4A" w:rsidP="00852FCB">
      <w:pPr>
        <w:jc w:val="both"/>
        <w:rPr>
          <w:rFonts w:ascii="Arial" w:hAnsi="Arial" w:cs="Arial"/>
          <w:lang w:val="sr-Cyrl-RS"/>
        </w:rPr>
      </w:pPr>
      <w:r w:rsidRPr="008E2551">
        <w:rPr>
          <w:rFonts w:ascii="Arial" w:hAnsi="Arial" w:cs="Arial"/>
          <w:lang w:val="sr-Cyrl-RS"/>
        </w:rPr>
        <w:t>(у даљем тексту заједно: Уговорне стране)</w:t>
      </w:r>
    </w:p>
    <w:p w14:paraId="666F0B58" w14:textId="77777777" w:rsidR="008E6C4A" w:rsidRPr="008E2551" w:rsidRDefault="008E6C4A" w:rsidP="00852FCB">
      <w:pPr>
        <w:jc w:val="both"/>
        <w:rPr>
          <w:rFonts w:ascii="Arial" w:hAnsi="Arial" w:cs="Arial"/>
          <w:lang w:val="sr-Cyrl-RS"/>
        </w:rPr>
      </w:pPr>
    </w:p>
    <w:p w14:paraId="4D130E34" w14:textId="77777777" w:rsidR="008E6C4A" w:rsidRPr="008E2551" w:rsidRDefault="008E6C4A" w:rsidP="00852FCB">
      <w:pPr>
        <w:jc w:val="both"/>
        <w:rPr>
          <w:rFonts w:ascii="Arial" w:hAnsi="Arial" w:cs="Arial"/>
          <w:lang w:val="sr-Cyrl-RS"/>
        </w:rPr>
      </w:pPr>
      <w:r w:rsidRPr="008E2551">
        <w:rPr>
          <w:rFonts w:ascii="Arial" w:hAnsi="Arial" w:cs="Arial"/>
          <w:lang w:val="sr-Cyrl-RS"/>
        </w:rPr>
        <w:t xml:space="preserve">закључиле су у Београду, </w:t>
      </w:r>
    </w:p>
    <w:p w14:paraId="6F14B58F" w14:textId="77777777" w:rsidR="008E6C4A" w:rsidRPr="008E6C4A" w:rsidRDefault="008E6C4A" w:rsidP="00852FCB">
      <w:pPr>
        <w:jc w:val="both"/>
        <w:rPr>
          <w:rFonts w:ascii="Arial" w:hAnsi="Arial" w:cs="Arial"/>
          <w:lang w:val="sr-Cyrl-RS"/>
        </w:rPr>
      </w:pPr>
    </w:p>
    <w:p w14:paraId="08861288" w14:textId="77777777" w:rsidR="00650E32" w:rsidRDefault="00650E32" w:rsidP="00654312">
      <w:pPr>
        <w:jc w:val="center"/>
        <w:rPr>
          <w:rFonts w:ascii="Arial" w:hAnsi="Arial" w:cs="Arial"/>
          <w:b/>
          <w:lang w:val="sr-Cyrl-RS"/>
        </w:rPr>
      </w:pPr>
    </w:p>
    <w:p w14:paraId="1A81AE52" w14:textId="77777777" w:rsidR="00650E32" w:rsidRDefault="00650E32" w:rsidP="00654312">
      <w:pPr>
        <w:jc w:val="center"/>
        <w:rPr>
          <w:rFonts w:ascii="Arial" w:hAnsi="Arial" w:cs="Arial"/>
          <w:b/>
          <w:lang w:val="sr-Cyrl-RS"/>
        </w:rPr>
      </w:pPr>
    </w:p>
    <w:p w14:paraId="7C093B21" w14:textId="77777777" w:rsidR="00650E32" w:rsidRDefault="00650E32" w:rsidP="00654312">
      <w:pPr>
        <w:jc w:val="center"/>
        <w:rPr>
          <w:rFonts w:ascii="Arial" w:hAnsi="Arial" w:cs="Arial"/>
          <w:b/>
          <w:lang w:val="sr-Cyrl-RS"/>
        </w:rPr>
      </w:pPr>
    </w:p>
    <w:p w14:paraId="092E5BCD" w14:textId="275FBD65" w:rsidR="008E6C4A" w:rsidRPr="008E2551" w:rsidRDefault="008E6C4A" w:rsidP="00654312">
      <w:pPr>
        <w:jc w:val="center"/>
        <w:rPr>
          <w:rFonts w:ascii="Arial" w:hAnsi="Arial"/>
          <w:b/>
          <w:lang w:val="sr-Cyrl-RS"/>
        </w:rPr>
      </w:pPr>
      <w:r w:rsidRPr="004830D9">
        <w:rPr>
          <w:rFonts w:ascii="Arial" w:hAnsi="Arial" w:cs="Arial"/>
          <w:b/>
        </w:rPr>
        <w:lastRenderedPageBreak/>
        <w:t>УГОВОР</w:t>
      </w:r>
      <w:r w:rsidRPr="004830D9">
        <w:rPr>
          <w:rFonts w:ascii="Arial" w:hAnsi="Arial" w:cs="Arial"/>
          <w:b/>
          <w:lang w:val="sr-Cyrl-RS"/>
        </w:rPr>
        <w:t xml:space="preserve"> О КУПОПРОДАЈИ ДОБАРА</w:t>
      </w:r>
      <w:r w:rsidR="005D497D">
        <w:rPr>
          <w:rFonts w:ascii="Arial" w:hAnsi="Arial" w:cs="Arial"/>
          <w:b/>
          <w:lang w:val="sr-Cyrl-RS"/>
        </w:rPr>
        <w:t xml:space="preserve"> И ИЗВРШЕЊА УСЛУГА</w:t>
      </w:r>
    </w:p>
    <w:p w14:paraId="52846FDC" w14:textId="77777777" w:rsidR="00654312" w:rsidRDefault="00654312" w:rsidP="00654312">
      <w:pPr>
        <w:spacing w:before="120"/>
        <w:ind w:left="284" w:hanging="284"/>
        <w:jc w:val="center"/>
        <w:outlineLvl w:val="0"/>
        <w:rPr>
          <w:rFonts w:ascii="Arial" w:hAnsi="Arial" w:cs="Arial"/>
          <w:lang w:val="sr-Cyrl-RS"/>
        </w:rPr>
      </w:pPr>
      <w:r w:rsidRPr="00783A25">
        <w:rPr>
          <w:rFonts w:ascii="Arial" w:hAnsi="Arial" w:cs="Arial"/>
          <w:b/>
        </w:rPr>
        <w:t>„</w:t>
      </w:r>
      <w:r w:rsidRPr="00783A25">
        <w:rPr>
          <w:rFonts w:ascii="Arial" w:hAnsi="Arial" w:cs="Arial"/>
          <w:b/>
          <w:lang w:val="sr-Cyrl-RS"/>
        </w:rPr>
        <w:t xml:space="preserve">Имплементација система за безбедно управљање </w:t>
      </w:r>
      <w:r w:rsidR="009718E6">
        <w:rPr>
          <w:rFonts w:ascii="Arial" w:hAnsi="Arial" w:cs="Arial"/>
          <w:b/>
          <w:lang w:val="en-US"/>
        </w:rPr>
        <w:t>SCADA</w:t>
      </w:r>
      <w:r w:rsidRPr="00783A25">
        <w:rPr>
          <w:rFonts w:ascii="Arial" w:hAnsi="Arial" w:cs="Arial"/>
          <w:b/>
          <w:lang w:val="sr-Cyrl-RS"/>
        </w:rPr>
        <w:t xml:space="preserve"> окружењем </w:t>
      </w:r>
      <w:r w:rsidRPr="00783A25">
        <w:rPr>
          <w:rFonts w:ascii="Arial" w:hAnsi="Arial"/>
          <w:b/>
          <w:lang w:val="sr-Cyrl-RS"/>
        </w:rPr>
        <w:t>“</w:t>
      </w:r>
      <w:r w:rsidRPr="00336E32">
        <w:rPr>
          <w:rFonts w:ascii="Arial" w:hAnsi="Arial"/>
          <w:lang w:val="sr-Cyrl-RS"/>
        </w:rPr>
        <w:t>,</w:t>
      </w:r>
      <w:r w:rsidRPr="00394169">
        <w:rPr>
          <w:rFonts w:ascii="Arial" w:hAnsi="Arial" w:cs="Arial"/>
        </w:rPr>
        <w:t xml:space="preserve"> </w:t>
      </w:r>
    </w:p>
    <w:p w14:paraId="3DC42117" w14:textId="77777777" w:rsidR="00654312" w:rsidRPr="00394169" w:rsidRDefault="00654312" w:rsidP="008E2551">
      <w:pPr>
        <w:spacing w:before="120"/>
        <w:ind w:left="284" w:hanging="284"/>
        <w:jc w:val="center"/>
        <w:outlineLvl w:val="0"/>
        <w:rPr>
          <w:rFonts w:ascii="Arial" w:hAnsi="Arial" w:cs="Arial"/>
        </w:rPr>
      </w:pPr>
      <w:r w:rsidRPr="00394169">
        <w:rPr>
          <w:rFonts w:ascii="Arial" w:hAnsi="Arial" w:cs="Arial"/>
        </w:rPr>
        <w:t xml:space="preserve">бр. </w:t>
      </w:r>
      <w:r>
        <w:rPr>
          <w:rFonts w:ascii="Arial" w:hAnsi="Arial" w:cs="Arial"/>
          <w:lang w:val="sr-Cyrl-RS"/>
        </w:rPr>
        <w:t>ЈН/1000/0427/2019(1482/2019)</w:t>
      </w:r>
    </w:p>
    <w:p w14:paraId="283644DA" w14:textId="77777777" w:rsidR="008E6C4A" w:rsidRPr="008E6C4A" w:rsidRDefault="008E6C4A" w:rsidP="00852FCB">
      <w:pPr>
        <w:jc w:val="both"/>
        <w:rPr>
          <w:rFonts w:ascii="Arial" w:hAnsi="Arial" w:cs="Arial"/>
          <w:lang w:val="sr-Cyrl-RS"/>
        </w:rPr>
      </w:pPr>
    </w:p>
    <w:p w14:paraId="44FC1C56" w14:textId="77777777" w:rsidR="008E6C4A" w:rsidRPr="008E2551" w:rsidRDefault="008E6C4A" w:rsidP="00852FCB">
      <w:pPr>
        <w:jc w:val="both"/>
        <w:rPr>
          <w:rFonts w:ascii="Arial" w:hAnsi="Arial"/>
          <w:lang w:val="sr-Latn-RS"/>
        </w:rPr>
      </w:pPr>
      <w:r w:rsidRPr="008E2551">
        <w:rPr>
          <w:rFonts w:ascii="Arial" w:hAnsi="Arial"/>
          <w:lang w:val="sr-Cyrl-RS"/>
        </w:rPr>
        <w:t>УВОДНЕ ОДРЕДБЕ</w:t>
      </w:r>
    </w:p>
    <w:p w14:paraId="16D7F17A" w14:textId="77777777" w:rsidR="008E6C4A" w:rsidRPr="008E6C4A" w:rsidRDefault="008E6C4A" w:rsidP="00852FCB">
      <w:pPr>
        <w:jc w:val="both"/>
        <w:rPr>
          <w:rFonts w:ascii="Arial" w:hAnsi="Arial" w:cs="Arial"/>
          <w:lang w:val="sr-Cyrl-RS"/>
        </w:rPr>
      </w:pPr>
      <w:r w:rsidRPr="008E6C4A">
        <w:rPr>
          <w:rFonts w:ascii="Arial" w:hAnsi="Arial" w:cs="Arial"/>
          <w:lang w:val="sr-Cyrl-RS"/>
        </w:rPr>
        <w:t>Уговорне стране сагласно констатују:</w:t>
      </w:r>
    </w:p>
    <w:p w14:paraId="75578DD0" w14:textId="77777777" w:rsidR="00654312" w:rsidRPr="00654312" w:rsidRDefault="008E6C4A" w:rsidP="00654312">
      <w:pPr>
        <w:spacing w:before="120"/>
        <w:jc w:val="both"/>
        <w:outlineLvl w:val="0"/>
        <w:rPr>
          <w:rFonts w:ascii="Arial" w:hAnsi="Arial" w:cs="Arial"/>
          <w:lang w:val="sr-Cyrl-RS"/>
        </w:rPr>
      </w:pPr>
      <w:r w:rsidRPr="008E6C4A">
        <w:rPr>
          <w:rFonts w:ascii="Arial" w:hAnsi="Arial" w:cs="Arial"/>
        </w:rPr>
        <w:t xml:space="preserve">● да је </w:t>
      </w:r>
      <w:r w:rsidRPr="008E6C4A">
        <w:rPr>
          <w:rFonts w:ascii="Arial" w:hAnsi="Arial" w:cs="Arial"/>
          <w:lang w:val="sr-Cyrl-RS"/>
        </w:rPr>
        <w:t xml:space="preserve">Наручилац (у даљем тексту: </w:t>
      </w:r>
      <w:r w:rsidRPr="008E6C4A">
        <w:rPr>
          <w:rFonts w:ascii="Arial" w:hAnsi="Arial" w:cs="Arial"/>
        </w:rPr>
        <w:t>К</w:t>
      </w:r>
      <w:r w:rsidRPr="008E6C4A">
        <w:rPr>
          <w:rFonts w:ascii="Arial" w:hAnsi="Arial" w:cs="Arial"/>
          <w:lang w:val="sr-Cyrl-RS"/>
        </w:rPr>
        <w:t>упац)</w:t>
      </w:r>
      <w:r w:rsidRPr="008E6C4A">
        <w:rPr>
          <w:rFonts w:ascii="Arial" w:hAnsi="Arial" w:cs="Arial"/>
        </w:rPr>
        <w:t xml:space="preserve"> у складу са </w:t>
      </w:r>
      <w:r w:rsidRPr="008E6C4A">
        <w:rPr>
          <w:rFonts w:ascii="Arial" w:hAnsi="Arial" w:cs="Arial"/>
          <w:lang w:val="sr-Cyrl-RS"/>
        </w:rPr>
        <w:t xml:space="preserve">Конкурсном документацијом а сагласно члану </w:t>
      </w:r>
      <w:r w:rsidRPr="008E6C4A">
        <w:rPr>
          <w:rFonts w:ascii="Arial" w:hAnsi="Arial" w:cs="Arial"/>
        </w:rPr>
        <w:t>чланом 32. Закона о јавним набавкама („Сл. гласник РС” бр. 124/12, 14/15 и 68/15),</w:t>
      </w:r>
      <w:r w:rsidRPr="008E6C4A">
        <w:rPr>
          <w:rFonts w:ascii="Arial" w:hAnsi="Arial" w:cs="Arial"/>
          <w:lang w:val="sr-Cyrl-RS"/>
        </w:rPr>
        <w:t>(у даљем тексту: Закон)</w:t>
      </w:r>
      <w:r w:rsidRPr="008E6C4A">
        <w:rPr>
          <w:rFonts w:ascii="Arial" w:hAnsi="Arial" w:cs="Arial"/>
        </w:rPr>
        <w:t xml:space="preserve">, спровео отворени поступак јавне набавке </w:t>
      </w:r>
      <w:r w:rsidRPr="008E6C4A">
        <w:rPr>
          <w:rFonts w:ascii="Arial" w:hAnsi="Arial" w:cs="Arial"/>
          <w:lang w:val="sr-Cyrl-RS"/>
        </w:rPr>
        <w:t xml:space="preserve">добара: </w:t>
      </w:r>
      <w:r w:rsidR="00654312" w:rsidRPr="00654312">
        <w:rPr>
          <w:rFonts w:ascii="Arial" w:hAnsi="Arial" w:cs="Arial"/>
        </w:rPr>
        <w:t>„</w:t>
      </w:r>
      <w:r w:rsidR="00654312" w:rsidRPr="00654312">
        <w:rPr>
          <w:rFonts w:ascii="Arial" w:hAnsi="Arial" w:cs="Arial"/>
          <w:lang w:val="sr-Cyrl-RS"/>
        </w:rPr>
        <w:t xml:space="preserve">Имплементација система за безбедно управљање </w:t>
      </w:r>
      <w:r w:rsidR="009718E6" w:rsidRPr="009718E6">
        <w:rPr>
          <w:rFonts w:ascii="Arial" w:hAnsi="Arial" w:cs="Arial"/>
          <w:lang w:val="en-US"/>
        </w:rPr>
        <w:t>SCADA</w:t>
      </w:r>
      <w:r w:rsidR="00654312" w:rsidRPr="00654312">
        <w:rPr>
          <w:rFonts w:ascii="Arial" w:hAnsi="Arial" w:cs="Arial"/>
          <w:lang w:val="sr-Cyrl-RS"/>
        </w:rPr>
        <w:t xml:space="preserve"> окружењем </w:t>
      </w:r>
      <w:r w:rsidR="00654312" w:rsidRPr="00654312">
        <w:rPr>
          <w:rFonts w:ascii="Arial" w:hAnsi="Arial"/>
          <w:lang w:val="sr-Cyrl-RS"/>
        </w:rPr>
        <w:t>“,</w:t>
      </w:r>
      <w:r w:rsidR="00654312" w:rsidRPr="00654312">
        <w:rPr>
          <w:rFonts w:ascii="Arial" w:hAnsi="Arial" w:cs="Arial"/>
        </w:rPr>
        <w:t xml:space="preserve"> </w:t>
      </w:r>
    </w:p>
    <w:p w14:paraId="3AE8631E" w14:textId="77777777" w:rsidR="00654312" w:rsidRPr="00394169" w:rsidRDefault="00654312" w:rsidP="00654312">
      <w:pPr>
        <w:spacing w:before="120"/>
        <w:outlineLvl w:val="0"/>
        <w:rPr>
          <w:rFonts w:ascii="Arial" w:hAnsi="Arial" w:cs="Arial"/>
        </w:rPr>
      </w:pPr>
      <w:r w:rsidRPr="00394169">
        <w:rPr>
          <w:rFonts w:ascii="Arial" w:hAnsi="Arial" w:cs="Arial"/>
        </w:rPr>
        <w:t xml:space="preserve">бр. </w:t>
      </w:r>
      <w:r>
        <w:rPr>
          <w:rFonts w:ascii="Arial" w:hAnsi="Arial" w:cs="Arial"/>
          <w:lang w:val="sr-Cyrl-RS"/>
        </w:rPr>
        <w:t>ЈН/1000/0427/2019(1482/2019)</w:t>
      </w:r>
    </w:p>
    <w:p w14:paraId="002F47CD" w14:textId="539D2732" w:rsidR="008E6C4A" w:rsidRPr="008E6C4A" w:rsidRDefault="008E6C4A" w:rsidP="00852FCB">
      <w:pPr>
        <w:jc w:val="both"/>
        <w:rPr>
          <w:rFonts w:ascii="Arial" w:hAnsi="Arial" w:cs="Arial"/>
          <w:lang w:val="sr-Cyrl-RS"/>
        </w:rPr>
      </w:pPr>
      <w:r w:rsidRPr="008E6C4A">
        <w:rPr>
          <w:rFonts w:ascii="Arial" w:hAnsi="Arial" w:cs="Arial"/>
        </w:rPr>
        <w:t xml:space="preserve">● да је је </w:t>
      </w:r>
      <w:r w:rsidRPr="008E6C4A">
        <w:rPr>
          <w:rFonts w:ascii="Arial" w:hAnsi="Arial" w:cs="Arial"/>
          <w:lang w:val="sr-Cyrl-RS"/>
        </w:rPr>
        <w:t xml:space="preserve">Понуђач (у даљем тексту: </w:t>
      </w:r>
      <w:r w:rsidRPr="008E6C4A">
        <w:rPr>
          <w:rFonts w:ascii="Arial" w:hAnsi="Arial" w:cs="Arial"/>
        </w:rPr>
        <w:t>Пр</w:t>
      </w:r>
      <w:r w:rsidRPr="008E6C4A">
        <w:rPr>
          <w:rFonts w:ascii="Arial" w:hAnsi="Arial" w:cs="Arial"/>
          <w:lang w:val="sr-Cyrl-RS"/>
        </w:rPr>
        <w:t xml:space="preserve">одавац) </w:t>
      </w:r>
      <w:r w:rsidRPr="008E6C4A">
        <w:rPr>
          <w:rFonts w:ascii="Arial" w:hAnsi="Arial" w:cs="Arial"/>
        </w:rPr>
        <w:t xml:space="preserve">на основу позива за подношење понуда и конкурсне документације који су објављени </w:t>
      </w:r>
      <w:r w:rsidRPr="008E6C4A">
        <w:rPr>
          <w:rFonts w:ascii="Arial" w:hAnsi="Arial" w:cs="Arial"/>
          <w:lang w:val="sr-Latn-CS"/>
        </w:rPr>
        <w:t>на Порталу јавних набавки</w:t>
      </w:r>
      <w:r w:rsidRPr="008E6C4A">
        <w:rPr>
          <w:rFonts w:ascii="Arial" w:hAnsi="Arial" w:cs="Arial"/>
          <w:lang w:val="ru-RU"/>
        </w:rPr>
        <w:t>,</w:t>
      </w:r>
      <w:r w:rsidRPr="008E6C4A">
        <w:rPr>
          <w:rFonts w:ascii="Arial" w:hAnsi="Arial" w:cs="Arial"/>
          <w:lang w:val="sr-Latn-CS"/>
        </w:rPr>
        <w:t xml:space="preserve">на интернет страници </w:t>
      </w:r>
      <w:r w:rsidRPr="008E6C4A">
        <w:rPr>
          <w:rFonts w:ascii="Arial" w:hAnsi="Arial" w:cs="Arial"/>
        </w:rPr>
        <w:t>К</w:t>
      </w:r>
      <w:r w:rsidRPr="008E6C4A">
        <w:rPr>
          <w:rFonts w:ascii="Arial" w:hAnsi="Arial" w:cs="Arial"/>
          <w:lang w:val="sr-Cyrl-RS"/>
        </w:rPr>
        <w:t xml:space="preserve">упца </w:t>
      </w:r>
      <w:r w:rsidRPr="008E6C4A">
        <w:rPr>
          <w:rFonts w:ascii="Arial" w:hAnsi="Arial" w:cs="Arial"/>
          <w:lang w:val="ru-RU"/>
        </w:rPr>
        <w:t>и Порталу службених гласила Републике Србије и базе прописа</w:t>
      </w:r>
      <w:r w:rsidRPr="008E6C4A">
        <w:rPr>
          <w:rFonts w:ascii="Arial" w:hAnsi="Arial" w:cs="Arial"/>
        </w:rPr>
        <w:t xml:space="preserve"> дана</w:t>
      </w:r>
      <w:r w:rsidRPr="008E6C4A">
        <w:rPr>
          <w:rFonts w:ascii="Arial" w:hAnsi="Arial" w:cs="Arial"/>
          <w:lang w:val="sr-Cyrl-RS"/>
        </w:rPr>
        <w:t>,</w:t>
      </w:r>
      <w:r w:rsidRPr="008E6C4A">
        <w:rPr>
          <w:rFonts w:ascii="Arial" w:hAnsi="Arial" w:cs="Arial"/>
        </w:rPr>
        <w:t xml:space="preserve"> </w:t>
      </w:r>
      <w:r w:rsidR="0079486E" w:rsidRPr="0079486E">
        <w:rPr>
          <w:rFonts w:ascii="Arial" w:hAnsi="Arial" w:cs="Arial"/>
          <w:color w:val="FF0000"/>
          <w:lang w:val="en-US"/>
        </w:rPr>
        <w:t>0</w:t>
      </w:r>
      <w:r w:rsidR="00FA262C" w:rsidRPr="0079486E">
        <w:rPr>
          <w:rFonts w:ascii="Arial" w:hAnsi="Arial" w:cs="Arial"/>
          <w:color w:val="FF0000"/>
          <w:lang w:val="sr-Cyrl-RS"/>
        </w:rPr>
        <w:t>2.1</w:t>
      </w:r>
      <w:r w:rsidR="0079486E" w:rsidRPr="0079486E">
        <w:rPr>
          <w:rFonts w:ascii="Arial" w:hAnsi="Arial" w:cs="Arial"/>
          <w:color w:val="FF0000"/>
          <w:lang w:val="en-US"/>
        </w:rPr>
        <w:t>2</w:t>
      </w:r>
      <w:r w:rsidRPr="0079486E">
        <w:rPr>
          <w:rFonts w:ascii="Arial" w:hAnsi="Arial" w:cs="Arial"/>
          <w:color w:val="FF0000"/>
        </w:rPr>
        <w:t>.201</w:t>
      </w:r>
      <w:r w:rsidRPr="0079486E">
        <w:rPr>
          <w:rFonts w:ascii="Arial" w:hAnsi="Arial" w:cs="Arial"/>
          <w:color w:val="FF0000"/>
          <w:lang w:val="sr-Cyrl-RS"/>
        </w:rPr>
        <w:t>9</w:t>
      </w:r>
      <w:r w:rsidRPr="00FA262C">
        <w:rPr>
          <w:rFonts w:ascii="Arial" w:hAnsi="Arial" w:cs="Arial"/>
        </w:rPr>
        <w:t>.године</w:t>
      </w:r>
      <w:r w:rsidRPr="008F3733">
        <w:rPr>
          <w:rFonts w:ascii="Arial" w:hAnsi="Arial" w:cs="Arial"/>
        </w:rPr>
        <w:t>,</w:t>
      </w:r>
      <w:r w:rsidRPr="008E6C4A">
        <w:rPr>
          <w:rFonts w:ascii="Arial" w:hAnsi="Arial" w:cs="Arial"/>
        </w:rPr>
        <w:t xml:space="preserve"> доставио Понуду бр. __________ од __.__.___. године. </w:t>
      </w:r>
      <w:r w:rsidRPr="008E6C4A">
        <w:rPr>
          <w:rFonts w:ascii="Arial" w:hAnsi="Arial" w:cs="Arial"/>
          <w:lang w:val="sr-Cyrl-RS"/>
        </w:rPr>
        <w:t xml:space="preserve"> </w:t>
      </w:r>
      <w:r w:rsidRPr="008E6C4A">
        <w:rPr>
          <w:rFonts w:ascii="Arial" w:hAnsi="Arial" w:cs="Arial"/>
          <w:lang w:val="sr-Latn-CS"/>
        </w:rPr>
        <w:t>(</w:t>
      </w:r>
      <w:r w:rsidRPr="008E6C4A">
        <w:rPr>
          <w:rFonts w:ascii="Arial" w:hAnsi="Arial" w:cs="Arial"/>
        </w:rPr>
        <w:t>податке</w:t>
      </w:r>
      <w:r w:rsidRPr="008E6C4A">
        <w:rPr>
          <w:rFonts w:ascii="Arial" w:hAnsi="Arial" w:cs="Arial"/>
          <w:lang w:val="sr-Latn-CS"/>
        </w:rPr>
        <w:t xml:space="preserve"> </w:t>
      </w:r>
      <w:r w:rsidRPr="008E6C4A">
        <w:rPr>
          <w:rFonts w:ascii="Arial" w:hAnsi="Arial" w:cs="Arial"/>
        </w:rPr>
        <w:t>попуњава</w:t>
      </w:r>
      <w:r w:rsidRPr="008E6C4A">
        <w:rPr>
          <w:rFonts w:ascii="Arial" w:hAnsi="Arial" w:cs="Arial"/>
          <w:lang w:val="sr-Latn-CS"/>
        </w:rPr>
        <w:t xml:space="preserve"> </w:t>
      </w:r>
      <w:r w:rsidRPr="008E6C4A">
        <w:rPr>
          <w:rFonts w:ascii="Arial" w:hAnsi="Arial" w:cs="Arial"/>
        </w:rPr>
        <w:t>Пр</w:t>
      </w:r>
      <w:r w:rsidRPr="008E6C4A">
        <w:rPr>
          <w:rFonts w:ascii="Arial" w:hAnsi="Arial" w:cs="Arial"/>
          <w:lang w:val="sr-Cyrl-RS"/>
        </w:rPr>
        <w:t>одавац</w:t>
      </w:r>
      <w:r w:rsidRPr="008E6C4A">
        <w:rPr>
          <w:rFonts w:ascii="Arial" w:hAnsi="Arial" w:cs="Arial"/>
          <w:lang w:val="sr-Latn-CS"/>
        </w:rPr>
        <w:t>),</w:t>
      </w:r>
    </w:p>
    <w:p w14:paraId="30E2250B" w14:textId="77777777" w:rsidR="008E6C4A" w:rsidRPr="008E6C4A" w:rsidRDefault="008E6C4A" w:rsidP="00852FCB">
      <w:pPr>
        <w:jc w:val="both"/>
        <w:rPr>
          <w:rFonts w:ascii="Arial" w:hAnsi="Arial" w:cs="Arial"/>
          <w:lang w:val="sr-Cyrl-RS"/>
        </w:rPr>
      </w:pPr>
      <w:r w:rsidRPr="008E2551">
        <w:rPr>
          <w:rFonts w:ascii="Arial" w:hAnsi="Arial" w:cs="Arial"/>
        </w:rPr>
        <w:t>●</w:t>
      </w:r>
      <w:r w:rsidRPr="008E6C4A">
        <w:rPr>
          <w:rFonts w:ascii="Arial" w:hAnsi="Arial" w:cs="Arial"/>
          <w:lang w:val="sr-Cyrl-RS"/>
        </w:rPr>
        <w:t xml:space="preserve"> </w:t>
      </w:r>
      <w:r w:rsidRPr="008E2551">
        <w:rPr>
          <w:rFonts w:ascii="Arial" w:hAnsi="Arial" w:cs="Arial"/>
        </w:rPr>
        <w:t>да Понуда Пр</w:t>
      </w:r>
      <w:r w:rsidRPr="008E6C4A">
        <w:rPr>
          <w:rFonts w:ascii="Arial" w:hAnsi="Arial" w:cs="Arial"/>
          <w:lang w:val="sr-Cyrl-RS"/>
        </w:rPr>
        <w:t>одавца</w:t>
      </w:r>
      <w:r w:rsidRPr="008E2551">
        <w:rPr>
          <w:rFonts w:ascii="Arial" w:hAnsi="Arial" w:cs="Arial"/>
        </w:rPr>
        <w:t>, која је заведена код К</w:t>
      </w:r>
      <w:r w:rsidRPr="008E6C4A">
        <w:rPr>
          <w:rFonts w:ascii="Arial" w:hAnsi="Arial" w:cs="Arial"/>
          <w:lang w:val="sr-Cyrl-RS"/>
        </w:rPr>
        <w:t xml:space="preserve">упца </w:t>
      </w:r>
      <w:r w:rsidRPr="008E2551">
        <w:rPr>
          <w:rFonts w:ascii="Arial" w:hAnsi="Arial" w:cs="Arial"/>
        </w:rPr>
        <w:t>под бројем ________ од __</w:t>
      </w:r>
      <w:r w:rsidRPr="008E6C4A">
        <w:rPr>
          <w:rFonts w:ascii="Arial" w:hAnsi="Arial" w:cs="Arial"/>
          <w:lang w:val="sr-Cyrl-RS"/>
        </w:rPr>
        <w:t>.__.____</w:t>
      </w:r>
      <w:r w:rsidRPr="008E2551">
        <w:rPr>
          <w:rFonts w:ascii="Arial" w:hAnsi="Arial" w:cs="Arial"/>
        </w:rPr>
        <w:t>.године, у потпуности одговара захтеву К</w:t>
      </w:r>
      <w:r w:rsidRPr="008E6C4A">
        <w:rPr>
          <w:rFonts w:ascii="Arial" w:hAnsi="Arial" w:cs="Arial"/>
          <w:lang w:val="sr-Cyrl-RS"/>
        </w:rPr>
        <w:t xml:space="preserve">упца </w:t>
      </w:r>
      <w:r w:rsidRPr="008E2551">
        <w:rPr>
          <w:rFonts w:ascii="Arial" w:hAnsi="Arial" w:cs="Arial"/>
        </w:rPr>
        <w:t>из Позива за подношење понуда и Конкурсне документације</w:t>
      </w:r>
      <w:r w:rsidRPr="008E6C4A">
        <w:rPr>
          <w:rFonts w:ascii="Arial" w:hAnsi="Arial" w:cs="Arial"/>
          <w:lang w:val="sr-Cyrl-RS"/>
        </w:rPr>
        <w:t>,</w:t>
      </w:r>
    </w:p>
    <w:p w14:paraId="6EB3D8DB" w14:textId="77777777" w:rsidR="008E6C4A" w:rsidRPr="008E6C4A" w:rsidRDefault="008E6C4A" w:rsidP="00852FCB">
      <w:pPr>
        <w:jc w:val="both"/>
        <w:rPr>
          <w:rFonts w:ascii="Arial" w:hAnsi="Arial" w:cs="Arial"/>
          <w:lang w:val="sr-Cyrl-RS"/>
        </w:rPr>
      </w:pPr>
      <w:r w:rsidRPr="008E2551">
        <w:rPr>
          <w:rFonts w:ascii="Arial" w:hAnsi="Arial" w:cs="Arial"/>
          <w:lang w:val="sr-Cyrl-RS"/>
        </w:rPr>
        <w:t>●</w:t>
      </w:r>
      <w:r w:rsidRPr="008E2551">
        <w:rPr>
          <w:rFonts w:ascii="Arial" w:hAnsi="Arial" w:cs="Arial"/>
          <w:lang w:val="sr-Cyrl-RS"/>
        </w:rPr>
        <w:tab/>
        <w:t>да је К</w:t>
      </w:r>
      <w:r w:rsidRPr="008E6C4A">
        <w:rPr>
          <w:rFonts w:ascii="Arial" w:hAnsi="Arial" w:cs="Arial"/>
          <w:lang w:val="sr-Cyrl-RS"/>
        </w:rPr>
        <w:t xml:space="preserve">упац </w:t>
      </w:r>
      <w:r w:rsidRPr="008E2551">
        <w:rPr>
          <w:rFonts w:ascii="Arial" w:hAnsi="Arial" w:cs="Arial"/>
          <w:lang w:val="sr-Cyrl-RS"/>
        </w:rPr>
        <w:t xml:space="preserve">својом Одлуком о </w:t>
      </w:r>
      <w:r w:rsidRPr="008E6C4A">
        <w:rPr>
          <w:rFonts w:ascii="Arial" w:hAnsi="Arial" w:cs="Arial"/>
          <w:lang w:val="sr-Cyrl-RS"/>
        </w:rPr>
        <w:t>додели уговора</w:t>
      </w:r>
      <w:r w:rsidRPr="008E2551">
        <w:rPr>
          <w:rFonts w:ascii="Arial" w:hAnsi="Arial" w:cs="Arial"/>
          <w:lang w:val="sr-Cyrl-RS"/>
        </w:rPr>
        <w:t xml:space="preserve"> бр. ____________ од __.__.___. године изабрао понуду Пр</w:t>
      </w:r>
      <w:r w:rsidRPr="008E6C4A">
        <w:rPr>
          <w:rFonts w:ascii="Arial" w:hAnsi="Arial" w:cs="Arial"/>
          <w:lang w:val="sr-Cyrl-RS"/>
        </w:rPr>
        <w:t>одавца као најповољнију.</w:t>
      </w:r>
    </w:p>
    <w:p w14:paraId="04934B30" w14:textId="77777777" w:rsidR="008E6C4A" w:rsidRPr="008E2551" w:rsidRDefault="008E6C4A" w:rsidP="00852FCB">
      <w:pPr>
        <w:jc w:val="both"/>
        <w:rPr>
          <w:rFonts w:ascii="Arial" w:hAnsi="Arial" w:cs="Arial"/>
          <w:lang w:val="sr-Cyrl-RS"/>
        </w:rPr>
      </w:pPr>
    </w:p>
    <w:p w14:paraId="21B82D35" w14:textId="77777777" w:rsidR="008E6C4A" w:rsidRPr="004830D9" w:rsidRDefault="008E6C4A" w:rsidP="00852FCB">
      <w:pPr>
        <w:jc w:val="both"/>
        <w:rPr>
          <w:rFonts w:ascii="Arial" w:hAnsi="Arial" w:cs="Arial"/>
          <w:b/>
          <w:lang w:val="sr-Cyrl-RS"/>
        </w:rPr>
      </w:pPr>
      <w:r w:rsidRPr="008E2551">
        <w:rPr>
          <w:rFonts w:ascii="Arial" w:hAnsi="Arial" w:cs="Arial"/>
          <w:b/>
          <w:lang w:val="sr-Cyrl-RS"/>
        </w:rPr>
        <w:t xml:space="preserve">ПРЕДМЕТ </w:t>
      </w:r>
      <w:r w:rsidRPr="004830D9">
        <w:rPr>
          <w:rFonts w:ascii="Arial" w:hAnsi="Arial" w:cs="Arial"/>
          <w:b/>
          <w:lang w:val="sr-Cyrl-RS"/>
        </w:rPr>
        <w:t>УГОВОРА</w:t>
      </w:r>
    </w:p>
    <w:p w14:paraId="31AB09A5"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 </w:t>
      </w:r>
    </w:p>
    <w:p w14:paraId="099DCC0C" w14:textId="77777777" w:rsidR="008E6C4A" w:rsidRPr="004830D9" w:rsidRDefault="008E6C4A" w:rsidP="004830D9">
      <w:pPr>
        <w:jc w:val="center"/>
        <w:rPr>
          <w:rFonts w:ascii="Arial" w:hAnsi="Arial" w:cs="Arial"/>
          <w:b/>
          <w:lang w:val="sr-Cyrl-RS"/>
        </w:rPr>
      </w:pPr>
      <w:r w:rsidRPr="008E2551">
        <w:rPr>
          <w:rFonts w:ascii="Arial" w:hAnsi="Arial" w:cs="Arial"/>
          <w:b/>
          <w:lang w:val="sr-Cyrl-RS"/>
        </w:rPr>
        <w:t>Члан 1.</w:t>
      </w:r>
    </w:p>
    <w:p w14:paraId="05A99851" w14:textId="77777777" w:rsidR="008E6C4A" w:rsidRPr="008E6C4A" w:rsidRDefault="008E6C4A" w:rsidP="00852FCB">
      <w:pPr>
        <w:jc w:val="both"/>
        <w:rPr>
          <w:rFonts w:ascii="Arial" w:hAnsi="Arial" w:cs="Arial"/>
          <w:lang w:val="sr-Cyrl-RS"/>
        </w:rPr>
      </w:pPr>
    </w:p>
    <w:p w14:paraId="5645187E" w14:textId="0E2A9396" w:rsidR="008E6C4A" w:rsidRPr="006F3763" w:rsidRDefault="008E6C4A" w:rsidP="00852FCB">
      <w:pPr>
        <w:jc w:val="both"/>
        <w:rPr>
          <w:rFonts w:ascii="Arial" w:hAnsi="Arial" w:cs="Arial"/>
          <w:color w:val="FF0000"/>
          <w:lang w:val="sr-Cyrl-RS"/>
        </w:rPr>
      </w:pPr>
      <w:r w:rsidRPr="008E6C4A">
        <w:rPr>
          <w:rFonts w:ascii="Arial" w:hAnsi="Arial" w:cs="Arial"/>
        </w:rPr>
        <w:t xml:space="preserve">Предмет овог </w:t>
      </w:r>
      <w:r w:rsidRPr="008E6C4A">
        <w:rPr>
          <w:rFonts w:ascii="Arial" w:hAnsi="Arial" w:cs="Arial"/>
          <w:lang w:val="sr-Cyrl-RS"/>
        </w:rPr>
        <w:t>Уговора</w:t>
      </w:r>
      <w:r w:rsidRPr="008E6C4A">
        <w:rPr>
          <w:rFonts w:ascii="Arial" w:hAnsi="Arial" w:cs="Arial"/>
        </w:rPr>
        <w:t xml:space="preserve"> </w:t>
      </w:r>
      <w:r w:rsidRPr="008E6C4A">
        <w:rPr>
          <w:rFonts w:ascii="Arial" w:hAnsi="Arial" w:cs="Arial"/>
          <w:lang w:val="sr-Cyrl-RS"/>
        </w:rPr>
        <w:t xml:space="preserve">о </w:t>
      </w:r>
      <w:r w:rsidRPr="008E6C4A">
        <w:rPr>
          <w:rFonts w:ascii="Arial" w:hAnsi="Arial" w:cs="Arial"/>
        </w:rPr>
        <w:t>купопродаји</w:t>
      </w:r>
      <w:r w:rsidRPr="008E6C4A">
        <w:rPr>
          <w:rFonts w:ascii="Arial" w:hAnsi="Arial" w:cs="Arial"/>
          <w:lang w:val="sr-Cyrl-RS"/>
        </w:rPr>
        <w:t xml:space="preserve"> добара (у даљем </w:t>
      </w:r>
      <w:r w:rsidRPr="00ED0B88">
        <w:rPr>
          <w:rFonts w:ascii="Arial" w:hAnsi="Arial" w:cs="Arial"/>
          <w:lang w:val="sr-Cyrl-RS"/>
        </w:rPr>
        <w:t>тексту: Уговор)</w:t>
      </w:r>
      <w:r w:rsidRPr="00ED0B88">
        <w:rPr>
          <w:rFonts w:ascii="Arial" w:hAnsi="Arial" w:cs="Arial"/>
        </w:rPr>
        <w:t xml:space="preserve"> </w:t>
      </w:r>
      <w:r w:rsidRPr="00ED0B88">
        <w:rPr>
          <w:rFonts w:ascii="Arial" w:hAnsi="Arial" w:cs="Arial"/>
          <w:lang w:val="sr-Cyrl-RS"/>
        </w:rPr>
        <w:t>је купопродаја и испорука добара</w:t>
      </w:r>
      <w:r w:rsidR="00B720EC">
        <w:rPr>
          <w:rFonts w:ascii="Arial" w:hAnsi="Arial" w:cs="Arial"/>
          <w:lang w:val="sr-Cyrl-RS"/>
        </w:rPr>
        <w:t xml:space="preserve"> и извршење услуга</w:t>
      </w:r>
      <w:r w:rsidRPr="00ED0B88">
        <w:rPr>
          <w:rFonts w:ascii="Arial" w:hAnsi="Arial" w:cs="Arial"/>
          <w:lang w:val="sr-Cyrl-RS"/>
        </w:rPr>
        <w:t xml:space="preserve">: </w:t>
      </w:r>
      <w:r w:rsidR="00654312" w:rsidRPr="00ED0B88">
        <w:rPr>
          <w:rFonts w:ascii="Arial" w:hAnsi="Arial" w:cs="Arial"/>
        </w:rPr>
        <w:t>„</w:t>
      </w:r>
      <w:r w:rsidR="00654312" w:rsidRPr="00ED0B88">
        <w:rPr>
          <w:rFonts w:ascii="Arial" w:hAnsi="Arial" w:cs="Arial"/>
          <w:lang w:val="sr-Cyrl-RS"/>
        </w:rPr>
        <w:t xml:space="preserve">Имплементација система за безбедно управљање </w:t>
      </w:r>
      <w:r w:rsidR="006000B2">
        <w:rPr>
          <w:rFonts w:ascii="Arial" w:hAnsi="Arial" w:cs="Arial"/>
          <w:lang w:val="sr-Cyrl-RS"/>
        </w:rPr>
        <w:t>SCADA</w:t>
      </w:r>
      <w:r w:rsidR="00654312" w:rsidRPr="00ED0B88">
        <w:rPr>
          <w:rFonts w:ascii="Arial" w:hAnsi="Arial" w:cs="Arial"/>
          <w:lang w:val="sr-Cyrl-RS"/>
        </w:rPr>
        <w:t xml:space="preserve"> окружењем </w:t>
      </w:r>
      <w:r w:rsidR="00654312" w:rsidRPr="00ED0B88">
        <w:rPr>
          <w:rFonts w:ascii="Arial" w:hAnsi="Arial"/>
          <w:lang w:val="sr-Cyrl-RS"/>
        </w:rPr>
        <w:t>“</w:t>
      </w:r>
      <w:r w:rsidR="00654312" w:rsidRPr="00ED0B88">
        <w:rPr>
          <w:rFonts w:ascii="Arial" w:hAnsi="Arial" w:cs="Arial"/>
          <w:lang w:val="sr-Cyrl-RS"/>
        </w:rPr>
        <w:t xml:space="preserve"> </w:t>
      </w:r>
      <w:r w:rsidRPr="00ED0B88">
        <w:rPr>
          <w:rFonts w:ascii="Arial" w:hAnsi="Arial" w:cs="Arial"/>
          <w:lang w:val="sr-Cyrl-RS"/>
        </w:rPr>
        <w:t>(у даљем тексту:</w:t>
      </w:r>
      <w:r w:rsidRPr="00ED0B88">
        <w:rPr>
          <w:rFonts w:ascii="Arial" w:hAnsi="Arial" w:cs="Arial"/>
        </w:rPr>
        <w:t xml:space="preserve"> имплементираних добара и извршених  услуга</w:t>
      </w:r>
      <w:r w:rsidRPr="00ED0B88">
        <w:rPr>
          <w:rFonts w:ascii="Arial" w:hAnsi="Arial" w:cs="Arial"/>
          <w:lang w:val="sr-Cyrl-RS"/>
        </w:rPr>
        <w:t xml:space="preserve">), </w:t>
      </w:r>
      <w:r w:rsidRPr="008E2551">
        <w:rPr>
          <w:rFonts w:ascii="Arial" w:hAnsi="Arial" w:cs="Arial"/>
          <w:lang w:val="sr-Cyrl-RS"/>
        </w:rPr>
        <w:t>у свему према Конкурсној документацији за јавну набавку</w:t>
      </w:r>
      <w:r w:rsidRPr="00ED0B88">
        <w:rPr>
          <w:rFonts w:ascii="Arial" w:hAnsi="Arial" w:cs="Arial"/>
        </w:rPr>
        <w:t xml:space="preserve"> број J</w:t>
      </w:r>
      <w:r w:rsidRPr="00ED0B88">
        <w:rPr>
          <w:rFonts w:ascii="Arial" w:hAnsi="Arial" w:cs="Arial"/>
          <w:lang w:val="sr-Cyrl-RS"/>
        </w:rPr>
        <w:t>Н/1000/0</w:t>
      </w:r>
      <w:r w:rsidR="005E10A7" w:rsidRPr="00ED0B88">
        <w:rPr>
          <w:rFonts w:ascii="Arial" w:hAnsi="Arial" w:cs="Arial"/>
          <w:lang w:val="sr-Cyrl-RS"/>
        </w:rPr>
        <w:t>427</w:t>
      </w:r>
      <w:r w:rsidRPr="00ED0B88">
        <w:rPr>
          <w:rFonts w:ascii="Arial" w:hAnsi="Arial" w:cs="Arial"/>
          <w:lang w:val="sr-Cyrl-RS"/>
        </w:rPr>
        <w:t>/2019 (1</w:t>
      </w:r>
      <w:r w:rsidR="005E10A7" w:rsidRPr="00ED0B88">
        <w:rPr>
          <w:rFonts w:ascii="Arial" w:hAnsi="Arial" w:cs="Arial"/>
          <w:lang w:val="sr-Cyrl-RS"/>
        </w:rPr>
        <w:t>482</w:t>
      </w:r>
      <w:r w:rsidRPr="00ED0B88">
        <w:rPr>
          <w:rFonts w:ascii="Arial" w:hAnsi="Arial" w:cs="Arial"/>
          <w:lang w:val="sr-Cyrl-RS"/>
        </w:rPr>
        <w:t>/2019)</w:t>
      </w:r>
      <w:r w:rsidRPr="00ED0B88">
        <w:rPr>
          <w:rFonts w:ascii="Arial" w:hAnsi="Arial" w:cs="Arial"/>
        </w:rPr>
        <w:t xml:space="preserve">, Понуди </w:t>
      </w:r>
      <w:r w:rsidRPr="00ED0B88">
        <w:rPr>
          <w:rFonts w:ascii="Arial" w:hAnsi="Arial" w:cs="Arial"/>
          <w:lang w:val="sr-Cyrl-RS"/>
        </w:rPr>
        <w:t xml:space="preserve">Продавца </w:t>
      </w:r>
      <w:r w:rsidRPr="00ED0B88">
        <w:rPr>
          <w:rFonts w:ascii="Arial" w:hAnsi="Arial" w:cs="Arial"/>
        </w:rPr>
        <w:t xml:space="preserve">бр. </w:t>
      </w:r>
      <w:r w:rsidRPr="00ED0B88">
        <w:rPr>
          <w:rFonts w:ascii="Arial" w:hAnsi="Arial" w:cs="Arial"/>
          <w:lang w:val="sr-Cyrl-RS"/>
        </w:rPr>
        <w:t>______</w:t>
      </w:r>
      <w:r w:rsidRPr="00ED0B88">
        <w:rPr>
          <w:rFonts w:ascii="Arial" w:hAnsi="Arial" w:cs="Arial"/>
        </w:rPr>
        <w:t xml:space="preserve"> од дана  </w:t>
      </w:r>
      <w:r w:rsidRPr="00ED0B88">
        <w:rPr>
          <w:rFonts w:ascii="Arial" w:hAnsi="Arial" w:cs="Arial"/>
          <w:lang w:val="sr-Cyrl-RS"/>
        </w:rPr>
        <w:t>___</w:t>
      </w:r>
      <w:r w:rsidRPr="00ED0B88">
        <w:rPr>
          <w:rFonts w:ascii="Arial" w:hAnsi="Arial" w:cs="Arial"/>
        </w:rPr>
        <w:t>.</w:t>
      </w:r>
      <w:r w:rsidRPr="00ED0B88">
        <w:rPr>
          <w:rFonts w:ascii="Arial" w:hAnsi="Arial" w:cs="Arial"/>
          <w:lang w:val="sr-Cyrl-RS"/>
        </w:rPr>
        <w:t>___</w:t>
      </w:r>
      <w:r w:rsidRPr="00ED0B88">
        <w:rPr>
          <w:rFonts w:ascii="Arial" w:hAnsi="Arial" w:cs="Arial"/>
        </w:rPr>
        <w:t>.</w:t>
      </w:r>
      <w:r w:rsidRPr="00ED0B88">
        <w:rPr>
          <w:rFonts w:ascii="Arial" w:hAnsi="Arial" w:cs="Arial"/>
          <w:lang w:val="sr-Cyrl-RS"/>
        </w:rPr>
        <w:t>_____</w:t>
      </w:r>
      <w:r w:rsidRPr="00ED0B88">
        <w:rPr>
          <w:rFonts w:ascii="Arial" w:hAnsi="Arial" w:cs="Arial"/>
        </w:rPr>
        <w:t xml:space="preserve">. </w:t>
      </w:r>
      <w:r w:rsidRPr="00ED0B88">
        <w:rPr>
          <w:rFonts w:ascii="Arial" w:hAnsi="Arial" w:cs="Arial"/>
          <w:lang w:val="sr-Cyrl-RS"/>
        </w:rPr>
        <w:t xml:space="preserve">године, </w:t>
      </w:r>
      <w:r w:rsidRPr="00ED0B88">
        <w:rPr>
          <w:rFonts w:ascii="Arial" w:hAnsi="Arial" w:cs="Arial"/>
        </w:rPr>
        <w:t>Техничкој спецификацији и</w:t>
      </w:r>
      <w:r w:rsidRPr="00ED0B88">
        <w:rPr>
          <w:rFonts w:ascii="Arial" w:hAnsi="Arial" w:cs="Arial"/>
          <w:lang w:val="sr-Cyrl-RS"/>
        </w:rPr>
        <w:t xml:space="preserve"> </w:t>
      </w:r>
      <w:r w:rsidRPr="00ED0B88">
        <w:rPr>
          <w:rFonts w:ascii="Arial" w:hAnsi="Arial" w:cs="Arial"/>
        </w:rPr>
        <w:t>Обрасцу структуре цене</w:t>
      </w:r>
      <w:r w:rsidRPr="00ED0B88">
        <w:rPr>
          <w:rFonts w:ascii="Arial" w:hAnsi="Arial" w:cs="Arial"/>
          <w:lang w:val="sr-Cyrl-RS"/>
        </w:rPr>
        <w:t xml:space="preserve">, </w:t>
      </w:r>
      <w:r w:rsidRPr="008E2551">
        <w:rPr>
          <w:rFonts w:ascii="Arial" w:hAnsi="Arial" w:cs="Arial"/>
        </w:rPr>
        <w:t xml:space="preserve">који као </w:t>
      </w:r>
      <w:r w:rsidR="00F82224">
        <w:rPr>
          <w:rFonts w:ascii="Arial" w:hAnsi="Arial" w:cs="Arial"/>
          <w:lang w:val="sr-Cyrl-RS"/>
        </w:rPr>
        <w:t>п</w:t>
      </w:r>
      <w:r w:rsidRPr="008E2551">
        <w:rPr>
          <w:rFonts w:ascii="Arial" w:hAnsi="Arial" w:cs="Arial"/>
        </w:rPr>
        <w:t>рил</w:t>
      </w:r>
      <w:r w:rsidR="00923F60">
        <w:rPr>
          <w:rFonts w:ascii="Arial" w:hAnsi="Arial" w:cs="Arial"/>
          <w:lang w:val="sr-Cyrl-RS"/>
        </w:rPr>
        <w:t>ог</w:t>
      </w:r>
      <w:r w:rsidRPr="008E2551">
        <w:rPr>
          <w:rFonts w:ascii="Arial" w:hAnsi="Arial" w:cs="Arial"/>
        </w:rPr>
        <w:t xml:space="preserve">  чине саставни део овог Уговора</w:t>
      </w:r>
      <w:r w:rsidRPr="006F3763">
        <w:rPr>
          <w:rFonts w:ascii="Arial" w:hAnsi="Arial" w:cs="Arial"/>
          <w:lang w:val="sr-Cyrl-RS"/>
        </w:rPr>
        <w:t>.</w:t>
      </w:r>
      <w:r w:rsidRPr="006F3763">
        <w:rPr>
          <w:rFonts w:ascii="Arial" w:hAnsi="Arial" w:cs="Arial"/>
          <w:color w:val="FF0000"/>
          <w:lang w:val="sr-Cyrl-RS"/>
        </w:rPr>
        <w:t xml:space="preserve"> </w:t>
      </w:r>
    </w:p>
    <w:p w14:paraId="33C9750A" w14:textId="77777777" w:rsidR="008E6C4A" w:rsidRPr="008E6C4A" w:rsidRDefault="008E6C4A" w:rsidP="00852FCB">
      <w:pPr>
        <w:jc w:val="both"/>
        <w:rPr>
          <w:rFonts w:ascii="Arial" w:hAnsi="Arial" w:cs="Arial"/>
          <w:lang w:val="sr-Cyrl-RS"/>
        </w:rPr>
      </w:pPr>
    </w:p>
    <w:p w14:paraId="529BBD40" w14:textId="77777777" w:rsidR="008E6C4A" w:rsidRPr="004830D9" w:rsidRDefault="008E6C4A" w:rsidP="00852FCB">
      <w:pPr>
        <w:jc w:val="both"/>
        <w:rPr>
          <w:rFonts w:ascii="Arial" w:hAnsi="Arial" w:cs="Arial"/>
          <w:b/>
          <w:lang w:val="sr-Cyrl-RS"/>
        </w:rPr>
      </w:pPr>
      <w:r w:rsidRPr="004830D9">
        <w:rPr>
          <w:rFonts w:ascii="Arial" w:hAnsi="Arial" w:cs="Arial"/>
          <w:b/>
          <w:lang w:val="sr-Cyrl-RS"/>
        </w:rPr>
        <w:t>УГОВОРЕНА ЦЕНА</w:t>
      </w:r>
    </w:p>
    <w:p w14:paraId="3BB81811" w14:textId="77777777" w:rsidR="008E6C4A" w:rsidRPr="008E6C4A" w:rsidRDefault="008E6C4A" w:rsidP="00852FCB">
      <w:pPr>
        <w:jc w:val="both"/>
        <w:rPr>
          <w:rFonts w:ascii="Arial" w:hAnsi="Arial" w:cs="Arial"/>
          <w:lang w:val="sr-Cyrl-RS"/>
        </w:rPr>
      </w:pPr>
    </w:p>
    <w:p w14:paraId="20801985" w14:textId="77777777" w:rsidR="008E6C4A" w:rsidRPr="004830D9" w:rsidRDefault="008E6C4A" w:rsidP="004830D9">
      <w:pPr>
        <w:jc w:val="center"/>
        <w:rPr>
          <w:rFonts w:ascii="Arial" w:hAnsi="Arial" w:cs="Arial"/>
          <w:b/>
          <w:lang w:val="sr-Cyrl-RS"/>
        </w:rPr>
      </w:pPr>
      <w:r w:rsidRPr="004830D9">
        <w:rPr>
          <w:rFonts w:ascii="Arial" w:hAnsi="Arial" w:cs="Arial"/>
          <w:b/>
        </w:rPr>
        <w:t>Члан 2.</w:t>
      </w:r>
    </w:p>
    <w:p w14:paraId="6D5FD8E2" w14:textId="77777777" w:rsidR="008E6C4A" w:rsidRPr="008E6C4A" w:rsidRDefault="008E6C4A" w:rsidP="00852FCB">
      <w:pPr>
        <w:jc w:val="both"/>
        <w:rPr>
          <w:rFonts w:ascii="Arial" w:hAnsi="Arial" w:cs="Arial"/>
          <w:lang w:val="sr-Cyrl-RS"/>
        </w:rPr>
      </w:pPr>
    </w:p>
    <w:p w14:paraId="11104094" w14:textId="77777777" w:rsidR="008E6C4A" w:rsidRPr="008E2551" w:rsidRDefault="008E6C4A" w:rsidP="00852FCB">
      <w:pPr>
        <w:jc w:val="both"/>
        <w:rPr>
          <w:rFonts w:ascii="Arial" w:hAnsi="Arial" w:cs="Arial"/>
          <w:lang w:val="sr-Cyrl-RS"/>
        </w:rPr>
      </w:pPr>
      <w:r w:rsidRPr="008E6C4A">
        <w:rPr>
          <w:rFonts w:ascii="Arial" w:hAnsi="Arial" w:cs="Arial"/>
          <w:lang w:val="sr-Cyrl-RS"/>
        </w:rPr>
        <w:t>Укупна цена за предмет Уговора</w:t>
      </w:r>
      <w:r w:rsidRPr="008E2551">
        <w:rPr>
          <w:rFonts w:ascii="Arial" w:hAnsi="Arial" w:cs="Arial"/>
          <w:lang w:val="sr-Cyrl-RS"/>
        </w:rPr>
        <w:t xml:space="preserve"> из члана 1.  износи __________________ (словима: ________________________) динара/</w:t>
      </w:r>
      <w:r w:rsidRPr="008E6C4A">
        <w:rPr>
          <w:rFonts w:ascii="Arial" w:hAnsi="Arial" w:cs="Arial"/>
          <w:lang w:val="en-US"/>
        </w:rPr>
        <w:t>EUR</w:t>
      </w:r>
      <w:r w:rsidRPr="008E2551">
        <w:rPr>
          <w:rFonts w:ascii="Arial" w:hAnsi="Arial" w:cs="Arial"/>
          <w:lang w:val="sr-Cyrl-RS"/>
        </w:rPr>
        <w:t>, без пореза на додату вредност.</w:t>
      </w:r>
      <w:r w:rsidRPr="008E6C4A">
        <w:rPr>
          <w:rFonts w:ascii="Arial" w:hAnsi="Arial" w:cs="Arial"/>
          <w:lang w:val="sr-Cyrl-RS"/>
        </w:rPr>
        <w:t xml:space="preserve"> (заокружити и уписати валуту)</w:t>
      </w:r>
    </w:p>
    <w:p w14:paraId="378A2597" w14:textId="77777777" w:rsidR="008E6C4A" w:rsidRPr="008E2551" w:rsidRDefault="008E6C4A" w:rsidP="00852FCB">
      <w:pPr>
        <w:jc w:val="both"/>
        <w:rPr>
          <w:rFonts w:ascii="Arial" w:hAnsi="Arial" w:cs="Arial"/>
          <w:lang w:val="sr-Cyrl-RS"/>
        </w:rPr>
      </w:pPr>
    </w:p>
    <w:p w14:paraId="49D0D1B2" w14:textId="77777777" w:rsidR="008E6C4A" w:rsidRPr="008E2551" w:rsidRDefault="008E6C4A" w:rsidP="00852FCB">
      <w:pPr>
        <w:jc w:val="both"/>
        <w:rPr>
          <w:rFonts w:ascii="Arial" w:hAnsi="Arial" w:cs="Arial"/>
          <w:lang w:val="sr-Cyrl-RS"/>
        </w:rPr>
      </w:pPr>
    </w:p>
    <w:p w14:paraId="6B096A36" w14:textId="77777777" w:rsidR="008E6C4A" w:rsidRPr="008E2551" w:rsidRDefault="008E6C4A" w:rsidP="00852FCB">
      <w:pPr>
        <w:jc w:val="both"/>
        <w:rPr>
          <w:rFonts w:ascii="Arial" w:hAnsi="Arial" w:cs="Arial"/>
          <w:lang w:val="sr-Cyrl-RS"/>
        </w:rPr>
      </w:pPr>
      <w:r w:rsidRPr="008E2551">
        <w:rPr>
          <w:rFonts w:ascii="Arial" w:hAnsi="Arial" w:cs="Arial"/>
          <w:lang w:val="sr-Cyrl-RS"/>
        </w:rPr>
        <w:t xml:space="preserve">Уговорена </w:t>
      </w:r>
      <w:r w:rsidRPr="008E6C4A">
        <w:rPr>
          <w:rFonts w:ascii="Arial" w:hAnsi="Arial" w:cs="Arial"/>
          <w:lang w:val="sr-Cyrl-RS"/>
        </w:rPr>
        <w:t>цена</w:t>
      </w:r>
      <w:r w:rsidRPr="008E2551">
        <w:rPr>
          <w:rFonts w:ascii="Arial" w:hAnsi="Arial" w:cs="Arial"/>
          <w:lang w:val="sr-Cyrl-RS"/>
        </w:rPr>
        <w:t xml:space="preserve"> из става 1. овог члана увећава се за порез на додату вредност, у складу са прописима Републике Србије.</w:t>
      </w:r>
    </w:p>
    <w:p w14:paraId="633C7D92" w14:textId="77777777" w:rsidR="008E6C4A" w:rsidRPr="008E2551" w:rsidRDefault="008E6C4A" w:rsidP="00852FCB">
      <w:pPr>
        <w:jc w:val="both"/>
        <w:rPr>
          <w:rFonts w:ascii="Arial" w:hAnsi="Arial" w:cs="Arial"/>
          <w:lang w:val="sr-Cyrl-RS"/>
        </w:rPr>
      </w:pPr>
    </w:p>
    <w:p w14:paraId="22AA2FDE" w14:textId="54B362D2" w:rsidR="005E10A7" w:rsidRPr="006F3763" w:rsidRDefault="005E10A7" w:rsidP="005E10A7">
      <w:pPr>
        <w:jc w:val="both"/>
        <w:rPr>
          <w:rFonts w:ascii="Arial" w:hAnsi="Arial" w:cs="Arial"/>
          <w:bCs/>
          <w:lang w:val="sr-Cyrl-RS"/>
        </w:rPr>
      </w:pPr>
      <w:r w:rsidRPr="008E2551">
        <w:rPr>
          <w:rFonts w:ascii="Arial" w:hAnsi="Arial" w:cs="Arial"/>
          <w:bCs/>
          <w:lang w:val="sr-Cyrl-RS"/>
        </w:rPr>
        <w:t xml:space="preserve">Уговорена цена укључују и све евентуалне трошкове који су неопходни за испоруку </w:t>
      </w:r>
      <w:r w:rsidR="004C3F95" w:rsidRPr="006F3763">
        <w:rPr>
          <w:rFonts w:ascii="Arial" w:hAnsi="Arial" w:cs="Arial"/>
          <w:bCs/>
          <w:lang w:val="sr-Cyrl-RS"/>
        </w:rPr>
        <w:t xml:space="preserve">имплементираних </w:t>
      </w:r>
      <w:r w:rsidRPr="008E2551">
        <w:rPr>
          <w:rFonts w:ascii="Arial" w:hAnsi="Arial"/>
          <w:lang w:val="sr-Cyrl-RS"/>
        </w:rPr>
        <w:t>добара</w:t>
      </w:r>
      <w:r w:rsidR="004C3F95" w:rsidRPr="006F3763">
        <w:rPr>
          <w:rFonts w:ascii="Arial" w:hAnsi="Arial" w:cs="Arial"/>
          <w:bCs/>
          <w:lang w:val="sr-Cyrl-RS"/>
        </w:rPr>
        <w:t xml:space="preserve"> и извршених услуга</w:t>
      </w:r>
      <w:r w:rsidRPr="008E2551">
        <w:rPr>
          <w:rFonts w:ascii="Arial" w:hAnsi="Arial" w:cs="Arial"/>
          <w:bCs/>
          <w:lang w:val="sr-Cyrl-RS"/>
        </w:rPr>
        <w:t xml:space="preserve">, као што су: трошкови администрације, </w:t>
      </w:r>
      <w:r w:rsidRPr="008E2551">
        <w:rPr>
          <w:rFonts w:ascii="Arial" w:hAnsi="Arial" w:cs="Arial"/>
          <w:bCs/>
          <w:lang w:val="sr-Cyrl-RS"/>
        </w:rPr>
        <w:lastRenderedPageBreak/>
        <w:t>ангажовања лица, коришћења опреме, материјала, трошкови за испуњавање одредби Закона о безбедности и здрављу на раду и Закона о заштити животне средине, трошкове транспорта, путне трошкове као и трошкове за прибављање средстава финансијског обезбеђења и све остале зависне трошкове.</w:t>
      </w:r>
    </w:p>
    <w:p w14:paraId="75FB2BB7" w14:textId="77777777" w:rsidR="008E6C4A" w:rsidRPr="008E6C4A" w:rsidRDefault="008E6C4A" w:rsidP="00852FCB">
      <w:pPr>
        <w:jc w:val="both"/>
        <w:rPr>
          <w:rFonts w:ascii="Arial" w:hAnsi="Arial" w:cs="Arial"/>
          <w:lang w:val="sr-Cyrl-RS"/>
        </w:rPr>
      </w:pPr>
    </w:p>
    <w:p w14:paraId="3FC9040A" w14:textId="77777777" w:rsidR="008E6C4A" w:rsidRPr="008E2551" w:rsidRDefault="008E6C4A" w:rsidP="00852FCB">
      <w:pPr>
        <w:jc w:val="both"/>
        <w:rPr>
          <w:rFonts w:ascii="Arial" w:hAnsi="Arial" w:cs="Arial"/>
          <w:lang w:val="sr-Cyrl-RS"/>
        </w:rPr>
      </w:pPr>
      <w:r w:rsidRPr="008E2551">
        <w:rPr>
          <w:rFonts w:ascii="Arial" w:hAnsi="Arial" w:cs="Arial"/>
          <w:lang w:val="sr-Cyrl-RS"/>
        </w:rPr>
        <w:t>Уговорена цена је фиксна за време важења Уговора.</w:t>
      </w:r>
    </w:p>
    <w:p w14:paraId="1DACD784" w14:textId="77777777" w:rsidR="008E6C4A" w:rsidRPr="008E2551" w:rsidRDefault="008E6C4A" w:rsidP="00852FCB">
      <w:pPr>
        <w:jc w:val="both"/>
        <w:rPr>
          <w:rFonts w:ascii="Arial" w:hAnsi="Arial" w:cs="Arial"/>
          <w:b/>
          <w:lang w:val="sr-Cyrl-RS"/>
        </w:rPr>
      </w:pPr>
    </w:p>
    <w:p w14:paraId="0AD49B4E" w14:textId="77777777" w:rsidR="008E6C4A" w:rsidRPr="004830D9" w:rsidRDefault="008E6C4A" w:rsidP="00852FCB">
      <w:pPr>
        <w:jc w:val="both"/>
        <w:rPr>
          <w:rFonts w:ascii="Arial" w:hAnsi="Arial" w:cs="Arial"/>
          <w:b/>
          <w:lang w:val="sr-Cyrl-RS"/>
        </w:rPr>
      </w:pPr>
      <w:r w:rsidRPr="004830D9">
        <w:rPr>
          <w:rFonts w:ascii="Arial" w:hAnsi="Arial" w:cs="Arial"/>
          <w:b/>
          <w:lang w:val="sr-Cyrl-RS"/>
        </w:rPr>
        <w:t>НАЧИН ПЛАЋАЊА</w:t>
      </w:r>
    </w:p>
    <w:p w14:paraId="1956A33B" w14:textId="77777777" w:rsidR="008E6C4A" w:rsidRPr="008E2551" w:rsidRDefault="008E6C4A" w:rsidP="00852FCB">
      <w:pPr>
        <w:jc w:val="both"/>
        <w:rPr>
          <w:rFonts w:ascii="Arial" w:hAnsi="Arial" w:cs="Arial"/>
          <w:lang w:val="sr-Cyrl-RS"/>
        </w:rPr>
      </w:pPr>
    </w:p>
    <w:p w14:paraId="2BC0C223" w14:textId="77777777" w:rsidR="008E6C4A" w:rsidRPr="004830D9" w:rsidRDefault="008E6C4A" w:rsidP="004830D9">
      <w:pPr>
        <w:jc w:val="center"/>
        <w:rPr>
          <w:rFonts w:ascii="Arial" w:hAnsi="Arial" w:cs="Arial"/>
          <w:b/>
          <w:lang w:val="sr-Cyrl-RS"/>
        </w:rPr>
      </w:pPr>
      <w:r w:rsidRPr="008E2551">
        <w:rPr>
          <w:rFonts w:ascii="Arial" w:hAnsi="Arial" w:cs="Arial"/>
          <w:b/>
          <w:lang w:val="sr-Cyrl-RS"/>
        </w:rPr>
        <w:t xml:space="preserve">Члан </w:t>
      </w:r>
      <w:r w:rsidRPr="004830D9">
        <w:rPr>
          <w:rFonts w:ascii="Arial" w:hAnsi="Arial" w:cs="Arial"/>
          <w:b/>
          <w:lang w:val="sr-Cyrl-RS"/>
        </w:rPr>
        <w:t>3</w:t>
      </w:r>
      <w:r w:rsidRPr="008E2551">
        <w:rPr>
          <w:rFonts w:ascii="Arial" w:hAnsi="Arial" w:cs="Arial"/>
          <w:b/>
          <w:lang w:val="sr-Cyrl-RS"/>
        </w:rPr>
        <w:t>.</w:t>
      </w:r>
    </w:p>
    <w:p w14:paraId="1CE478EE" w14:textId="77777777" w:rsidR="008E6C4A" w:rsidRDefault="008E6C4A" w:rsidP="00852FCB">
      <w:pPr>
        <w:jc w:val="both"/>
        <w:rPr>
          <w:rFonts w:ascii="Arial" w:hAnsi="Arial" w:cs="Arial"/>
          <w:lang w:val="sr-Cyrl-RS"/>
        </w:rPr>
      </w:pPr>
    </w:p>
    <w:p w14:paraId="04000F7E" w14:textId="77777777" w:rsidR="005E10A7" w:rsidRDefault="005E10A7" w:rsidP="00852FCB">
      <w:pPr>
        <w:jc w:val="both"/>
        <w:rPr>
          <w:rFonts w:ascii="Arial" w:hAnsi="Arial" w:cs="Arial"/>
          <w:lang w:val="sr-Cyrl-RS"/>
        </w:rPr>
      </w:pPr>
    </w:p>
    <w:p w14:paraId="115EFDC3" w14:textId="717C228C" w:rsidR="005E10A7" w:rsidRPr="006F3763" w:rsidRDefault="005E10A7" w:rsidP="006F3763">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 xml:space="preserve">Плаћање </w:t>
      </w:r>
      <w:r w:rsidR="004C3F95" w:rsidRPr="006F3763">
        <w:rPr>
          <w:rFonts w:ascii="Arial" w:hAnsi="Arial" w:cs="Arial"/>
          <w:bCs/>
          <w:lang w:val="sr-Cyrl-RS"/>
        </w:rPr>
        <w:t xml:space="preserve">имплементираних </w:t>
      </w:r>
      <w:r w:rsidR="004C3F95" w:rsidRPr="008E2551">
        <w:rPr>
          <w:rFonts w:ascii="Arial" w:hAnsi="Arial"/>
          <w:lang w:val="sr-Cyrl-RS"/>
        </w:rPr>
        <w:t>добара</w:t>
      </w:r>
      <w:r w:rsidR="004C3F95" w:rsidRPr="006F3763">
        <w:rPr>
          <w:rFonts w:ascii="Arial" w:hAnsi="Arial" w:cs="Arial"/>
          <w:bCs/>
          <w:lang w:val="sr-Cyrl-RS"/>
        </w:rPr>
        <w:t xml:space="preserve"> и извршених услуга</w:t>
      </w:r>
      <w:r w:rsidRPr="006F3763">
        <w:rPr>
          <w:rFonts w:ascii="Arial" w:hAnsi="Arial" w:cs="Arial"/>
          <w:lang w:val="sr-Cyrl-RS"/>
        </w:rPr>
        <w:t>, која су предмет овог Уговора, Наручилац ће извршити на текући рачун Понуђача, сукцесивно, према понуђеним вредностима из Обрасца 2 - Структуре цене, у року до 45 (словима: четрдесетпет) дана, од дана пријема исправног рачуна, а након обострано потписаног одговарајућег Записника о квантитативном и квалитативном пријему имплементираних добара и извршених услуга - без примедби од стране овлашћених представника Наручиоца и Понуђача,  на следећи начин:</w:t>
      </w:r>
    </w:p>
    <w:p w14:paraId="0439E308" w14:textId="77777777" w:rsidR="005E10A7" w:rsidRPr="006F3763" w:rsidRDefault="005E10A7" w:rsidP="006F3763">
      <w:pPr>
        <w:autoSpaceDE w:val="0"/>
        <w:autoSpaceDN w:val="0"/>
        <w:adjustRightInd w:val="0"/>
        <w:spacing w:after="15"/>
        <w:ind w:firstLine="284"/>
        <w:jc w:val="both"/>
        <w:rPr>
          <w:rFonts w:ascii="Arial" w:hAnsi="Arial" w:cs="Arial"/>
          <w:lang w:val="sr-Cyrl-RS"/>
        </w:rPr>
      </w:pPr>
    </w:p>
    <w:p w14:paraId="3BC75E6E" w14:textId="42464C98" w:rsidR="005E10A7" w:rsidRPr="006F3763" w:rsidRDefault="005E10A7" w:rsidP="006F3763">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w:t>
      </w:r>
      <w:r w:rsidRPr="006F3763">
        <w:rPr>
          <w:rFonts w:ascii="Arial" w:hAnsi="Arial" w:cs="Arial"/>
          <w:lang w:val="sr-Cyrl-RS"/>
        </w:rPr>
        <w:tab/>
        <w:t>100% од укупно уговорене цене добара, након испоручених добара, у року до 45 (словима: четрдесетпет) дана од дана пријема исправног рачуна, а након обострано потписаног Записника о квантитативном и квалитативном пријему имплементираних добара и извршених услуга  - без примедби.</w:t>
      </w:r>
    </w:p>
    <w:p w14:paraId="6A7E8876" w14:textId="1DF54740" w:rsidR="005E10A7" w:rsidRPr="006F3763" w:rsidRDefault="005E10A7" w:rsidP="006F3763">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w:t>
      </w:r>
      <w:r w:rsidRPr="006F3763">
        <w:rPr>
          <w:rFonts w:ascii="Arial" w:hAnsi="Arial" w:cs="Arial"/>
          <w:lang w:val="sr-Cyrl-RS"/>
        </w:rPr>
        <w:tab/>
        <w:t>100% од укупне цене услуга након извршене целокупне испоруке добара и инсталирања опреме, у року до 45 (словима: четрдесетпет) дана од дана пријема исправног рачуна, а након обострано потписаног одговарајућег Записника о квантитативном и квалитативном пријему имплементираних добара и извршених услуга - без примедби.</w:t>
      </w:r>
    </w:p>
    <w:p w14:paraId="1346034B" w14:textId="77777777" w:rsidR="005E10A7" w:rsidRPr="006F3763" w:rsidRDefault="005E10A7" w:rsidP="006F3763">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ab/>
      </w:r>
    </w:p>
    <w:p w14:paraId="7FF90159" w14:textId="4B92C078" w:rsidR="005E10A7" w:rsidRPr="006F3763" w:rsidRDefault="005E10A7" w:rsidP="008E2551">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 xml:space="preserve">Уз рачун за </w:t>
      </w:r>
      <w:r w:rsidR="004C3F95" w:rsidRPr="006F3763">
        <w:rPr>
          <w:rFonts w:ascii="Arial" w:hAnsi="Arial" w:cs="Arial"/>
          <w:bCs/>
          <w:lang w:val="sr-Cyrl-RS"/>
        </w:rPr>
        <w:t xml:space="preserve">имплементирана </w:t>
      </w:r>
      <w:r w:rsidR="004C3F95" w:rsidRPr="008E2551">
        <w:rPr>
          <w:rFonts w:ascii="Arial" w:hAnsi="Arial" w:cs="Arial"/>
          <w:bCs/>
          <w:lang w:val="sr-Cyrl-RS"/>
        </w:rPr>
        <w:t>добра</w:t>
      </w:r>
      <w:r w:rsidR="004C3F95" w:rsidRPr="006F3763">
        <w:rPr>
          <w:rFonts w:ascii="Arial" w:hAnsi="Arial" w:cs="Arial"/>
          <w:bCs/>
          <w:lang w:val="sr-Cyrl-RS"/>
        </w:rPr>
        <w:t xml:space="preserve"> и извршене услуге</w:t>
      </w:r>
      <w:r w:rsidRPr="006F3763">
        <w:rPr>
          <w:rFonts w:ascii="Arial" w:hAnsi="Arial" w:cs="Arial"/>
          <w:lang w:val="sr-Cyrl-RS"/>
        </w:rPr>
        <w:t>, који гласи на Јавно предузеће „Електропривреда Србије“ Београд, Балканска бр. 13, 11000 Београд, ПИБ 103920327, МБ 20053658, a доставља се на адресу Купца: Јавно предузеће „Електропривреда Србије“ Београд Организациона целина за послове финансија Управе, Балканска бр. 13, 11000 Београд, у коме се обавезно наводи број Уговора по коме су испоручена добра са извршеним услугама, Продавац је обавезан да достави одговарајући Записник о квантитативном и квалитативном пријему имплементираних добара и  услуга - без примедби.</w:t>
      </w:r>
    </w:p>
    <w:p w14:paraId="0EB5C0E0" w14:textId="77777777" w:rsidR="005E10A7" w:rsidRPr="006F3763" w:rsidRDefault="005E10A7" w:rsidP="006F3763">
      <w:pPr>
        <w:autoSpaceDE w:val="0"/>
        <w:autoSpaceDN w:val="0"/>
        <w:adjustRightInd w:val="0"/>
        <w:spacing w:after="15"/>
        <w:ind w:firstLine="284"/>
        <w:jc w:val="both"/>
        <w:rPr>
          <w:rFonts w:ascii="Arial" w:hAnsi="Arial" w:cs="Arial"/>
          <w:lang w:val="sr-Cyrl-RS"/>
        </w:rPr>
      </w:pPr>
    </w:p>
    <w:p w14:paraId="6DB5097E" w14:textId="77C20B2A" w:rsidR="005E10A7" w:rsidRPr="006F3763" w:rsidRDefault="005E10A7" w:rsidP="008E2551">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понуђене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53A28D9" w14:textId="77777777" w:rsidR="005E10A7" w:rsidRPr="006F3763" w:rsidRDefault="005E10A7" w:rsidP="006F3763">
      <w:pPr>
        <w:autoSpaceDE w:val="0"/>
        <w:autoSpaceDN w:val="0"/>
        <w:adjustRightInd w:val="0"/>
        <w:spacing w:after="15"/>
        <w:ind w:firstLine="284"/>
        <w:jc w:val="both"/>
        <w:rPr>
          <w:rFonts w:ascii="Arial" w:hAnsi="Arial" w:cs="Arial"/>
          <w:lang w:val="sr-Cyrl-RS"/>
        </w:rPr>
      </w:pPr>
    </w:p>
    <w:p w14:paraId="333DF343" w14:textId="6A3343B7" w:rsidR="005E10A7" w:rsidRPr="006F3763" w:rsidRDefault="005E10A7" w:rsidP="008E2551">
      <w:pPr>
        <w:autoSpaceDE w:val="0"/>
        <w:autoSpaceDN w:val="0"/>
        <w:adjustRightInd w:val="0"/>
        <w:spacing w:after="15"/>
        <w:ind w:firstLine="284"/>
        <w:jc w:val="both"/>
        <w:rPr>
          <w:rFonts w:ascii="Arial" w:hAnsi="Arial" w:cs="Arial"/>
          <w:lang w:val="sr-Cyrl-RS"/>
        </w:rPr>
      </w:pPr>
      <w:r w:rsidRPr="006F3763">
        <w:rPr>
          <w:rFonts w:ascii="Arial" w:hAnsi="Arial" w:cs="Arial"/>
          <w:lang w:val="sr-Cyrl-RS"/>
        </w:rPr>
        <w:lastRenderedPageBreak/>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6AAA106D" w14:textId="77777777" w:rsidR="005E10A7" w:rsidRPr="008E2551" w:rsidRDefault="005E10A7" w:rsidP="006F3763">
      <w:pPr>
        <w:autoSpaceDE w:val="0"/>
        <w:autoSpaceDN w:val="0"/>
        <w:adjustRightInd w:val="0"/>
        <w:spacing w:after="15"/>
        <w:ind w:firstLine="284"/>
        <w:jc w:val="both"/>
        <w:rPr>
          <w:rFonts w:ascii="Arial" w:hAnsi="Arial"/>
          <w:color w:val="FF0000"/>
          <w:lang w:val="sr-Cyrl-RS"/>
        </w:rPr>
      </w:pPr>
    </w:p>
    <w:p w14:paraId="1945238E"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C71BF07"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2BA2B1D"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 xml:space="preserve">Изабрани понуђач - Продавац,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B14BA86"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54468FF"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Понуђач је у обавези да достави доказе за сваку календарску годину.</w:t>
      </w:r>
    </w:p>
    <w:p w14:paraId="4C7CBF99"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Уколико Изабрани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8CF3CED"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16142F6"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 xml:space="preserve">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 </w:t>
      </w:r>
    </w:p>
    <w:p w14:paraId="3B52C2AA"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14:paraId="7102D1CA"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r w:rsidRPr="005E10A7">
        <w:rPr>
          <w:rFonts w:ascii="Arial" w:hAnsi="Arial" w:cs="Arial"/>
          <w:i/>
          <w:color w:val="00B0F0"/>
          <w:lang w:val="sr-Cyrl-RS"/>
        </w:rPr>
        <w:t>Плаћање Изабраном домаћем понуђачу се врши у динарском износу, на његов текући рачун у складу са његовим инструкцијама.</w:t>
      </w:r>
    </w:p>
    <w:p w14:paraId="14373104" w14:textId="77777777" w:rsidR="00BE08E9" w:rsidRPr="008E2551" w:rsidRDefault="005E10A7" w:rsidP="00BE08E9">
      <w:pPr>
        <w:tabs>
          <w:tab w:val="left" w:pos="567"/>
        </w:tabs>
        <w:contextualSpacing/>
        <w:jc w:val="both"/>
        <w:rPr>
          <w:rFonts w:ascii="Arial" w:hAnsi="Arial" w:cs="Arial"/>
          <w:color w:val="548DD4"/>
          <w:lang w:val="sr-Cyrl-RS"/>
        </w:rPr>
      </w:pPr>
      <w:r w:rsidRPr="005E10A7">
        <w:rPr>
          <w:rFonts w:ascii="Arial" w:hAnsi="Arial" w:cs="Arial"/>
          <w:i/>
          <w:color w:val="00B0F0"/>
          <w:lang w:val="sr-Cyrl-RS"/>
        </w:rPr>
        <w:t>Плаћања Изабраном страном понуђачу се врши дознаком у EUR, на његов девизни рачун у складу са његовим инструкцијама.</w:t>
      </w:r>
      <w:r w:rsidR="00BE08E9" w:rsidRPr="008E2551">
        <w:rPr>
          <w:rFonts w:ascii="Arial" w:hAnsi="Arial" w:cs="Arial"/>
          <w:color w:val="548DD4"/>
          <w:lang w:val="sr-Cyrl-RS"/>
        </w:rPr>
        <w:t xml:space="preserve"> [напомена: коначан текст у Уговору зависи од тога да ли је Продавац домаћи или страни]</w:t>
      </w:r>
    </w:p>
    <w:p w14:paraId="24601908" w14:textId="77777777" w:rsidR="005E10A7" w:rsidRPr="005E10A7" w:rsidRDefault="005E10A7" w:rsidP="006F3763">
      <w:pPr>
        <w:autoSpaceDE w:val="0"/>
        <w:autoSpaceDN w:val="0"/>
        <w:adjustRightInd w:val="0"/>
        <w:spacing w:after="15"/>
        <w:ind w:firstLine="284"/>
        <w:jc w:val="both"/>
        <w:rPr>
          <w:rFonts w:ascii="Arial" w:hAnsi="Arial" w:cs="Arial"/>
          <w:i/>
          <w:color w:val="00B0F0"/>
          <w:lang w:val="sr-Cyrl-RS"/>
        </w:rPr>
      </w:pPr>
    </w:p>
    <w:p w14:paraId="15AD12B0" w14:textId="77777777" w:rsidR="005E10A7" w:rsidRPr="005E10A7" w:rsidRDefault="005E10A7" w:rsidP="005E10A7">
      <w:pPr>
        <w:autoSpaceDE w:val="0"/>
        <w:autoSpaceDN w:val="0"/>
        <w:adjustRightInd w:val="0"/>
        <w:spacing w:after="15"/>
        <w:ind w:left="284" w:right="273"/>
        <w:jc w:val="both"/>
        <w:rPr>
          <w:rFonts w:ascii="Arial" w:hAnsi="Arial" w:cs="Arial"/>
          <w:i/>
          <w:color w:val="00B0F0"/>
          <w:lang w:val="sr-Cyrl-RS"/>
        </w:rPr>
      </w:pPr>
    </w:p>
    <w:p w14:paraId="2BB2A80E" w14:textId="1CB1A82A" w:rsidR="001138F5" w:rsidRPr="00394169" w:rsidRDefault="001138F5" w:rsidP="001138F5">
      <w:pPr>
        <w:pStyle w:val="Naslov3"/>
        <w:jc w:val="both"/>
        <w:rPr>
          <w:rFonts w:eastAsia="Calibri" w:cs="Arial"/>
          <w:bCs w:val="0"/>
          <w:sz w:val="24"/>
          <w:szCs w:val="24"/>
          <w:lang w:val="sr-Cyrl-RS" w:eastAsia="sr-Latn-CS"/>
        </w:rPr>
      </w:pPr>
      <w:r w:rsidRPr="00394169">
        <w:rPr>
          <w:rFonts w:eastAsia="Calibri" w:cs="Arial"/>
          <w:bCs w:val="0"/>
          <w:sz w:val="24"/>
          <w:szCs w:val="24"/>
          <w:lang w:val="sr-Latn-CS" w:eastAsia="sr-Latn-CS"/>
        </w:rPr>
        <w:lastRenderedPageBreak/>
        <w:t xml:space="preserve">РОК </w:t>
      </w:r>
      <w:r>
        <w:rPr>
          <w:rFonts w:eastAsia="Calibri" w:cs="Arial"/>
          <w:bCs w:val="0"/>
          <w:sz w:val="24"/>
          <w:szCs w:val="24"/>
          <w:lang w:val="sr-Cyrl-RS" w:eastAsia="sr-Latn-CS"/>
        </w:rPr>
        <w:t xml:space="preserve"> ИСПОРУКЕ ДОБАРА </w:t>
      </w:r>
      <w:r w:rsidRPr="00394169">
        <w:rPr>
          <w:rFonts w:eastAsia="Calibri" w:cs="Arial"/>
          <w:bCs w:val="0"/>
          <w:sz w:val="24"/>
          <w:szCs w:val="24"/>
          <w:lang w:val="sr-Latn-CS" w:eastAsia="sr-Latn-CS"/>
        </w:rPr>
        <w:t xml:space="preserve"> </w:t>
      </w:r>
    </w:p>
    <w:p w14:paraId="7FE5EAD0" w14:textId="77777777" w:rsidR="001138F5" w:rsidRPr="00AC5B5E" w:rsidRDefault="001138F5" w:rsidP="001138F5">
      <w:pPr>
        <w:tabs>
          <w:tab w:val="left" w:pos="0"/>
        </w:tabs>
        <w:jc w:val="center"/>
        <w:rPr>
          <w:rFonts w:ascii="Arial" w:hAnsi="Arial" w:cs="Arial"/>
          <w:b/>
          <w:lang w:val="sr-Cyrl-RS"/>
        </w:rPr>
      </w:pPr>
    </w:p>
    <w:p w14:paraId="326E2393" w14:textId="77777777" w:rsidR="001138F5" w:rsidRPr="004830D9" w:rsidRDefault="001138F5" w:rsidP="004830D9">
      <w:pPr>
        <w:tabs>
          <w:tab w:val="left" w:pos="0"/>
        </w:tabs>
        <w:jc w:val="center"/>
        <w:rPr>
          <w:rFonts w:ascii="Arial" w:hAnsi="Arial" w:cs="Arial"/>
          <w:b/>
          <w:lang w:val="sr-Cyrl-RS"/>
        </w:rPr>
      </w:pPr>
      <w:r w:rsidRPr="008E2551">
        <w:rPr>
          <w:rFonts w:ascii="Arial" w:hAnsi="Arial" w:cs="Arial"/>
          <w:b/>
          <w:lang w:val="sr-Cyrl-RS"/>
        </w:rPr>
        <w:t>Члан 4.</w:t>
      </w:r>
    </w:p>
    <w:p w14:paraId="46579B8A" w14:textId="77777777" w:rsidR="005E10A7" w:rsidRDefault="005E10A7" w:rsidP="001138F5">
      <w:pPr>
        <w:tabs>
          <w:tab w:val="left" w:pos="0"/>
        </w:tabs>
        <w:rPr>
          <w:rFonts w:ascii="Arial" w:hAnsi="Arial" w:cs="Arial"/>
          <w:lang w:val="sr-Cyrl-RS"/>
        </w:rPr>
      </w:pPr>
    </w:p>
    <w:p w14:paraId="29F6CE82" w14:textId="668D0BD4" w:rsidR="005E10A7" w:rsidRPr="008E2551" w:rsidRDefault="005E10A7" w:rsidP="00D27DB9">
      <w:pPr>
        <w:spacing w:before="120"/>
        <w:jc w:val="both"/>
        <w:rPr>
          <w:rFonts w:ascii="Arial" w:eastAsia="Calibri" w:hAnsi="Arial"/>
          <w:lang w:val="sr-Cyrl-RS"/>
        </w:rPr>
      </w:pPr>
      <w:r w:rsidRPr="008E2551">
        <w:rPr>
          <w:rFonts w:ascii="Arial" w:eastAsia="Calibri" w:hAnsi="Arial"/>
          <w:lang w:val="sr-Cyrl-RS"/>
        </w:rPr>
        <w:t>Изабрани Понуђач је у обавези да у року</w:t>
      </w:r>
      <w:r w:rsidR="00D27DB9">
        <w:rPr>
          <w:rFonts w:ascii="Arial" w:eastAsia="Calibri" w:hAnsi="Arial"/>
          <w:lang w:val="sr-Cyrl-RS"/>
        </w:rPr>
        <w:t xml:space="preserve"> од</w:t>
      </w:r>
      <w:r w:rsidRPr="008E2551">
        <w:rPr>
          <w:rFonts w:ascii="Arial" w:eastAsia="Calibri" w:hAnsi="Arial"/>
          <w:lang w:val="sr-Cyrl-RS"/>
        </w:rPr>
        <w:t xml:space="preserve"> </w:t>
      </w:r>
      <w:r w:rsidRPr="008E6C4A">
        <w:rPr>
          <w:rFonts w:ascii="Arial" w:hAnsi="Arial" w:cs="Arial"/>
        </w:rPr>
        <w:t>____</w:t>
      </w:r>
      <w:r w:rsidRPr="008E6C4A">
        <w:rPr>
          <w:rFonts w:ascii="Arial" w:hAnsi="Arial" w:cs="Arial"/>
          <w:lang w:val="sr-Cyrl-RS"/>
        </w:rPr>
        <w:t xml:space="preserve">  (словима:____________________)</w:t>
      </w:r>
      <w:r w:rsidRPr="008E2551">
        <w:rPr>
          <w:rFonts w:ascii="Arial" w:eastAsia="Calibri" w:hAnsi="Arial"/>
          <w:lang w:val="sr-Cyrl-RS"/>
        </w:rPr>
        <w:t xml:space="preserve"> </w:t>
      </w:r>
      <w:r w:rsidR="00D27DB9" w:rsidRPr="005F1F14">
        <w:rPr>
          <w:rFonts w:ascii="Arial" w:hAnsi="Arial" w:cs="Arial"/>
        </w:rPr>
        <w:t>(м</w:t>
      </w:r>
      <w:r w:rsidR="00D27DB9">
        <w:rPr>
          <w:rFonts w:ascii="Arial" w:hAnsi="Arial" w:cs="Arial"/>
        </w:rPr>
        <w:t xml:space="preserve">аксимално 15) </w:t>
      </w:r>
      <w:r w:rsidR="00BE24C1" w:rsidRPr="008E2551">
        <w:rPr>
          <w:rFonts w:ascii="Arial" w:eastAsia="Calibri" w:hAnsi="Arial"/>
          <w:lang w:val="sr-Cyrl-RS"/>
        </w:rPr>
        <w:t xml:space="preserve">календарских </w:t>
      </w:r>
      <w:r w:rsidRPr="008E2551">
        <w:rPr>
          <w:rFonts w:ascii="Arial" w:eastAsia="Calibri" w:hAnsi="Arial"/>
          <w:lang w:val="sr-Cyrl-RS"/>
        </w:rPr>
        <w:t>дана од дана потписивања уговора достави план испоруке и имплементације понуђених добара.</w:t>
      </w:r>
    </w:p>
    <w:p w14:paraId="7C5D0EBD" w14:textId="757FC30C" w:rsidR="005E10A7" w:rsidRPr="008E2551" w:rsidRDefault="005E10A7" w:rsidP="00D27DB9">
      <w:pPr>
        <w:spacing w:before="120"/>
        <w:jc w:val="both"/>
        <w:rPr>
          <w:rFonts w:ascii="Arial" w:eastAsia="Calibri" w:hAnsi="Arial"/>
          <w:lang w:val="sr-Cyrl-RS"/>
        </w:rPr>
      </w:pPr>
      <w:r w:rsidRPr="008E2551">
        <w:rPr>
          <w:rFonts w:ascii="Arial" w:eastAsia="Calibri" w:hAnsi="Arial"/>
          <w:lang w:val="sr-Cyrl-RS"/>
        </w:rPr>
        <w:t xml:space="preserve">Понуђач се обавезује да испоруку предметних добара изврши у року од </w:t>
      </w:r>
      <w:r w:rsidR="00D27DB9" w:rsidRPr="008E6C4A">
        <w:rPr>
          <w:rFonts w:ascii="Arial" w:hAnsi="Arial" w:cs="Arial"/>
        </w:rPr>
        <w:t>____</w:t>
      </w:r>
      <w:r w:rsidR="00D27DB9" w:rsidRPr="008E6C4A">
        <w:rPr>
          <w:rFonts w:ascii="Arial" w:hAnsi="Arial" w:cs="Arial"/>
          <w:lang w:val="sr-Cyrl-RS"/>
        </w:rPr>
        <w:t xml:space="preserve">  (словима:____________________)</w:t>
      </w:r>
      <w:r w:rsidR="00D27DB9" w:rsidRPr="008E2551">
        <w:rPr>
          <w:rFonts w:ascii="Arial" w:eastAsia="Calibri" w:hAnsi="Arial"/>
          <w:lang w:val="sr-Cyrl-RS"/>
        </w:rPr>
        <w:t xml:space="preserve"> </w:t>
      </w:r>
      <w:r w:rsidR="00D27DB9" w:rsidRPr="005F1F14">
        <w:rPr>
          <w:rFonts w:ascii="Arial" w:hAnsi="Arial" w:cs="Arial"/>
        </w:rPr>
        <w:t>(м</w:t>
      </w:r>
      <w:r w:rsidR="00D27DB9">
        <w:rPr>
          <w:rFonts w:ascii="Arial" w:hAnsi="Arial" w:cs="Arial"/>
        </w:rPr>
        <w:t xml:space="preserve">аксимално </w:t>
      </w:r>
      <w:r w:rsidR="00D27DB9">
        <w:rPr>
          <w:rFonts w:ascii="Arial" w:hAnsi="Arial" w:cs="Arial"/>
          <w:lang w:val="sr-Cyrl-RS"/>
        </w:rPr>
        <w:t>60</w:t>
      </w:r>
      <w:r w:rsidRPr="008E2551">
        <w:rPr>
          <w:rFonts w:ascii="Arial" w:eastAsia="Calibri" w:hAnsi="Arial"/>
          <w:lang w:val="sr-Cyrl-RS"/>
        </w:rPr>
        <w:t>) календарских дана од дана ступања уговора на снагу.</w:t>
      </w:r>
    </w:p>
    <w:p w14:paraId="190B6DBC" w14:textId="7E73AAE8" w:rsidR="005E10A7" w:rsidRPr="00AD1D01" w:rsidRDefault="005E10A7" w:rsidP="00D27DB9">
      <w:pPr>
        <w:spacing w:before="120"/>
        <w:jc w:val="both"/>
        <w:rPr>
          <w:rFonts w:ascii="Arial" w:hAnsi="Arial" w:cs="Arial"/>
          <w:lang w:val="sr-Cyrl-RS"/>
        </w:rPr>
      </w:pPr>
      <w:r w:rsidRPr="008E2551">
        <w:rPr>
          <w:rFonts w:ascii="Arial" w:eastAsia="Calibri" w:hAnsi="Arial"/>
          <w:lang w:val="sr-Cyrl-RS"/>
        </w:rPr>
        <w:t xml:space="preserve">Инсталација предметних добара у року </w:t>
      </w:r>
      <w:r w:rsidR="00D27DB9" w:rsidRPr="008E2551">
        <w:rPr>
          <w:rFonts w:ascii="Arial" w:eastAsia="Calibri" w:hAnsi="Arial"/>
          <w:lang w:val="sr-Cyrl-RS"/>
        </w:rPr>
        <w:t xml:space="preserve">од </w:t>
      </w:r>
      <w:r w:rsidR="00D27DB9" w:rsidRPr="008E6C4A">
        <w:rPr>
          <w:rFonts w:ascii="Arial" w:hAnsi="Arial" w:cs="Arial"/>
        </w:rPr>
        <w:t>____</w:t>
      </w:r>
      <w:r w:rsidR="00D27DB9" w:rsidRPr="008E6C4A">
        <w:rPr>
          <w:rFonts w:ascii="Arial" w:hAnsi="Arial" w:cs="Arial"/>
          <w:lang w:val="sr-Cyrl-RS"/>
        </w:rPr>
        <w:t xml:space="preserve">  (словима:____________________)</w:t>
      </w:r>
      <w:r w:rsidR="00D27DB9" w:rsidRPr="00D27DB9">
        <w:rPr>
          <w:rFonts w:ascii="Arial" w:hAnsi="Arial" w:cs="Arial"/>
        </w:rPr>
        <w:t xml:space="preserve"> </w:t>
      </w:r>
      <w:r w:rsidR="00D27DB9" w:rsidRPr="005F1F14">
        <w:rPr>
          <w:rFonts w:ascii="Arial" w:hAnsi="Arial" w:cs="Arial"/>
        </w:rPr>
        <w:t>(м</w:t>
      </w:r>
      <w:r w:rsidR="00D27DB9">
        <w:rPr>
          <w:rFonts w:ascii="Arial" w:hAnsi="Arial" w:cs="Arial"/>
        </w:rPr>
        <w:t xml:space="preserve">аксимално </w:t>
      </w:r>
      <w:r w:rsidR="009532F9">
        <w:rPr>
          <w:rFonts w:ascii="Arial" w:hAnsi="Arial" w:cs="Arial"/>
          <w:lang w:val="sr-Cyrl-RS"/>
        </w:rPr>
        <w:t>9</w:t>
      </w:r>
      <w:r w:rsidR="00D27DB9">
        <w:rPr>
          <w:rFonts w:ascii="Arial" w:hAnsi="Arial" w:cs="Arial"/>
          <w:lang w:val="sr-Cyrl-RS"/>
        </w:rPr>
        <w:t>0</w:t>
      </w:r>
      <w:r w:rsidR="00D27DB9" w:rsidRPr="008E2551">
        <w:rPr>
          <w:rFonts w:ascii="Arial" w:eastAsia="Calibri" w:hAnsi="Arial"/>
          <w:lang w:val="sr-Cyrl-RS"/>
        </w:rPr>
        <w:t xml:space="preserve">) </w:t>
      </w:r>
      <w:r w:rsidR="00BE24C1" w:rsidRPr="008E2551">
        <w:rPr>
          <w:rFonts w:ascii="Arial" w:eastAsia="Calibri" w:hAnsi="Arial"/>
          <w:lang w:val="sr-Cyrl-RS"/>
        </w:rPr>
        <w:t xml:space="preserve">календарских </w:t>
      </w:r>
      <w:r w:rsidRPr="008E2551">
        <w:rPr>
          <w:rFonts w:ascii="Arial" w:eastAsia="Calibri" w:hAnsi="Arial"/>
          <w:lang w:val="sr-Cyrl-RS"/>
        </w:rPr>
        <w:t>дана од дана испоруке предметних добара и обостраног потписивања Записника о квантитативном и квалитативном пријему имплементираних добара и извршених услуга (без примедби).</w:t>
      </w:r>
    </w:p>
    <w:p w14:paraId="667D8F8C" w14:textId="77777777" w:rsidR="005E10A7" w:rsidRDefault="005E10A7" w:rsidP="001138F5">
      <w:pPr>
        <w:tabs>
          <w:tab w:val="left" w:pos="0"/>
        </w:tabs>
        <w:rPr>
          <w:rFonts w:ascii="Arial" w:hAnsi="Arial" w:cs="Arial"/>
          <w:lang w:val="sr-Cyrl-RS"/>
        </w:rPr>
      </w:pPr>
    </w:p>
    <w:p w14:paraId="79F8EE49" w14:textId="42485650" w:rsidR="001138F5" w:rsidRPr="008E2551" w:rsidRDefault="001138F5" w:rsidP="008E2551">
      <w:pPr>
        <w:jc w:val="both"/>
        <w:rPr>
          <w:rFonts w:ascii="Arial" w:hAnsi="Arial"/>
          <w:lang w:val="sr-Cyrl-RS"/>
        </w:rPr>
      </w:pPr>
      <w:r w:rsidRPr="00251BF8">
        <w:rPr>
          <w:rFonts w:ascii="Arial" w:hAnsi="Arial"/>
          <w:lang w:val="sr-Cyrl-RS"/>
        </w:rPr>
        <w:t xml:space="preserve">Као датум испоруке и </w:t>
      </w:r>
      <w:r w:rsidRPr="006D1959">
        <w:rPr>
          <w:rFonts w:ascii="Arial" w:hAnsi="Arial" w:cs="Arial"/>
          <w:lang w:val="sr-Cyrl-RS"/>
        </w:rPr>
        <w:t>извршења</w:t>
      </w:r>
      <w:r w:rsidRPr="00251BF8">
        <w:rPr>
          <w:rFonts w:ascii="Arial" w:hAnsi="Arial"/>
          <w:lang w:val="sr-Cyrl-RS"/>
        </w:rPr>
        <w:t xml:space="preserve"> сматра се датум пријема доб</w:t>
      </w:r>
      <w:r w:rsidR="00847FAC" w:rsidRPr="00251BF8">
        <w:rPr>
          <w:rFonts w:ascii="Arial" w:hAnsi="Arial"/>
          <w:lang w:val="sr-Cyrl-RS"/>
        </w:rPr>
        <w:t>а</w:t>
      </w:r>
      <w:r w:rsidRPr="00251BF8">
        <w:rPr>
          <w:rFonts w:ascii="Arial" w:hAnsi="Arial"/>
          <w:lang w:val="sr-Cyrl-RS"/>
        </w:rPr>
        <w:t xml:space="preserve">ра </w:t>
      </w:r>
      <w:r w:rsidR="00847FAC" w:rsidRPr="00251BF8">
        <w:rPr>
          <w:rFonts w:ascii="Arial" w:hAnsi="Arial"/>
          <w:lang w:val="sr-Cyrl-RS"/>
        </w:rPr>
        <w:t xml:space="preserve">и имплементације добара и извршених </w:t>
      </w:r>
      <w:r w:rsidRPr="00251BF8">
        <w:rPr>
          <w:rFonts w:ascii="Arial" w:hAnsi="Arial"/>
          <w:lang w:val="sr-Cyrl-RS"/>
        </w:rPr>
        <w:t xml:space="preserve"> услуга.</w:t>
      </w:r>
      <w:r w:rsidRPr="006D1959">
        <w:rPr>
          <w:rFonts w:ascii="Arial" w:hAnsi="Arial" w:cs="Arial"/>
          <w:lang w:val="sr-Cyrl-RS"/>
        </w:rPr>
        <w:t xml:space="preserve"> </w:t>
      </w:r>
    </w:p>
    <w:p w14:paraId="5DDA4D18" w14:textId="77777777" w:rsidR="001138F5" w:rsidRPr="006D1959" w:rsidRDefault="001138F5" w:rsidP="001138F5">
      <w:pPr>
        <w:jc w:val="both"/>
        <w:rPr>
          <w:rFonts w:ascii="Arial" w:hAnsi="Arial" w:cs="Arial"/>
          <w:lang w:val="sr-Cyrl-RS"/>
        </w:rPr>
      </w:pPr>
      <w:r w:rsidRPr="006D1959">
        <w:rPr>
          <w:rFonts w:ascii="Arial" w:hAnsi="Arial" w:cs="Arial"/>
          <w:lang w:val="sr-Cyrl-RS"/>
        </w:rPr>
        <w:t>У случају да Продавац не изврши испоруку добара и не изврши уговорене услуге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14:paraId="1ACC8530" w14:textId="77777777" w:rsidR="001138F5" w:rsidRPr="008E2551" w:rsidRDefault="001138F5" w:rsidP="00852FCB">
      <w:pPr>
        <w:jc w:val="both"/>
        <w:rPr>
          <w:rFonts w:ascii="Arial" w:hAnsi="Arial" w:cs="Arial"/>
          <w:lang w:val="sr-Cyrl-RS"/>
        </w:rPr>
      </w:pPr>
    </w:p>
    <w:p w14:paraId="331E3265" w14:textId="77777777" w:rsidR="001138F5" w:rsidRPr="008E2551" w:rsidRDefault="001138F5" w:rsidP="00852FCB">
      <w:pPr>
        <w:jc w:val="both"/>
        <w:rPr>
          <w:rFonts w:ascii="Arial" w:hAnsi="Arial" w:cs="Arial"/>
          <w:b/>
          <w:lang w:val="sr-Cyrl-RS"/>
        </w:rPr>
      </w:pPr>
    </w:p>
    <w:p w14:paraId="288009C2" w14:textId="3C2C3728" w:rsidR="001138F5" w:rsidRPr="008E2551" w:rsidRDefault="001138F5" w:rsidP="00852FCB">
      <w:pPr>
        <w:jc w:val="both"/>
        <w:rPr>
          <w:rFonts w:ascii="Arial" w:hAnsi="Arial"/>
          <w:b/>
          <w:lang w:val="sr-Cyrl-RS"/>
        </w:rPr>
      </w:pPr>
      <w:r w:rsidRPr="001138F5">
        <w:rPr>
          <w:rFonts w:ascii="Arial" w:hAnsi="Arial" w:cs="Arial"/>
          <w:b/>
          <w:lang w:val="sr-Cyrl-RS"/>
        </w:rPr>
        <w:t>МЕСТО ИСПОРУКЕ ДОБАРА</w:t>
      </w:r>
      <w:r w:rsidRPr="001138F5">
        <w:rPr>
          <w:rFonts w:ascii="Arial" w:hAnsi="Arial" w:cs="Arial"/>
          <w:b/>
          <w:lang w:val="sr-Latn-CS"/>
        </w:rPr>
        <w:t xml:space="preserve"> </w:t>
      </w:r>
    </w:p>
    <w:p w14:paraId="530332BD" w14:textId="77777777" w:rsidR="001138F5" w:rsidRPr="008E2551" w:rsidRDefault="001138F5" w:rsidP="00852FCB">
      <w:pPr>
        <w:jc w:val="both"/>
        <w:rPr>
          <w:rFonts w:ascii="Arial" w:hAnsi="Arial" w:cs="Arial"/>
          <w:lang w:val="sr-Cyrl-RS"/>
        </w:rPr>
      </w:pPr>
    </w:p>
    <w:p w14:paraId="3CBE5FA4" w14:textId="77777777" w:rsidR="001138F5" w:rsidRPr="008E2551" w:rsidRDefault="001138F5" w:rsidP="00852FCB">
      <w:pPr>
        <w:jc w:val="both"/>
        <w:rPr>
          <w:rFonts w:ascii="Arial" w:hAnsi="Arial" w:cs="Arial"/>
          <w:lang w:val="sr-Cyrl-RS"/>
        </w:rPr>
      </w:pPr>
    </w:p>
    <w:p w14:paraId="6E67EE64" w14:textId="77777777" w:rsidR="008E6C4A" w:rsidRDefault="008E6C4A" w:rsidP="004830D9">
      <w:pPr>
        <w:jc w:val="center"/>
        <w:rPr>
          <w:rFonts w:ascii="Arial" w:hAnsi="Arial" w:cs="Arial"/>
          <w:b/>
          <w:lang w:val="sr-Cyrl-RS"/>
        </w:rPr>
      </w:pPr>
      <w:r w:rsidRPr="008E2551">
        <w:rPr>
          <w:rFonts w:ascii="Arial" w:hAnsi="Arial" w:cs="Arial"/>
          <w:b/>
          <w:lang w:val="sr-Cyrl-RS"/>
        </w:rPr>
        <w:t xml:space="preserve">Члан </w:t>
      </w:r>
      <w:r w:rsidR="001138F5" w:rsidRPr="008E2551">
        <w:rPr>
          <w:rFonts w:ascii="Arial" w:hAnsi="Arial" w:cs="Arial"/>
          <w:b/>
          <w:lang w:val="sr-Cyrl-RS"/>
        </w:rPr>
        <w:t>5</w:t>
      </w:r>
      <w:r w:rsidRPr="008E2551">
        <w:rPr>
          <w:rFonts w:ascii="Arial" w:hAnsi="Arial" w:cs="Arial"/>
          <w:b/>
          <w:lang w:val="sr-Cyrl-RS"/>
        </w:rPr>
        <w:t>.</w:t>
      </w:r>
    </w:p>
    <w:p w14:paraId="24316E09" w14:textId="77777777" w:rsidR="00CD0F20" w:rsidRDefault="00CD0F20" w:rsidP="004830D9">
      <w:pPr>
        <w:jc w:val="center"/>
        <w:rPr>
          <w:rFonts w:ascii="Arial" w:hAnsi="Arial" w:cs="Arial"/>
          <w:b/>
          <w:lang w:val="sr-Cyrl-RS"/>
        </w:rPr>
      </w:pPr>
    </w:p>
    <w:p w14:paraId="175724EA" w14:textId="7468AE68" w:rsidR="001138F5" w:rsidRPr="006D1959" w:rsidRDefault="00CD0F20" w:rsidP="00CD0F20">
      <w:pPr>
        <w:jc w:val="both"/>
        <w:rPr>
          <w:rFonts w:ascii="Arial" w:eastAsia="Arial" w:hAnsi="Arial" w:cs="Arial"/>
          <w:lang w:val="sr-Cyrl-RS"/>
        </w:rPr>
      </w:pPr>
      <w:r w:rsidRPr="00C32366">
        <w:rPr>
          <w:rFonts w:ascii="Arial" w:hAnsi="Arial" w:cs="Arial"/>
          <w:lang w:eastAsia="zh-CN"/>
        </w:rPr>
        <w:t>Место испоруке и</w:t>
      </w:r>
      <w:r w:rsidRPr="008E2551">
        <w:rPr>
          <w:rFonts w:ascii="Arial" w:hAnsi="Arial"/>
        </w:rPr>
        <w:t xml:space="preserve"> </w:t>
      </w:r>
      <w:r w:rsidRPr="00C32366">
        <w:rPr>
          <w:rFonts w:ascii="Arial" w:hAnsi="Arial" w:cs="Arial"/>
          <w:lang w:eastAsia="zh-CN"/>
        </w:rPr>
        <w:t>имплементације добара и извршења</w:t>
      </w:r>
      <w:r w:rsidRPr="008E2551">
        <w:rPr>
          <w:rFonts w:ascii="Arial" w:hAnsi="Arial"/>
        </w:rPr>
        <w:t xml:space="preserve"> </w:t>
      </w:r>
      <w:r>
        <w:rPr>
          <w:rFonts w:ascii="Arial" w:hAnsi="Arial" w:cs="Arial"/>
          <w:lang w:eastAsia="zh-CN"/>
        </w:rPr>
        <w:t>услуга</w:t>
      </w:r>
      <w:r>
        <w:rPr>
          <w:rFonts w:ascii="Arial" w:hAnsi="Arial" w:cs="Arial"/>
          <w:lang w:val="sr-Cyrl-RS" w:eastAsia="zh-CN"/>
        </w:rPr>
        <w:t xml:space="preserve"> је</w:t>
      </w:r>
      <w:r w:rsidR="001138F5" w:rsidRPr="006D1959">
        <w:rPr>
          <w:rFonts w:ascii="Arial" w:eastAsia="Arial" w:hAnsi="Arial" w:cs="Arial"/>
        </w:rPr>
        <w:t>:</w:t>
      </w:r>
      <w:r>
        <w:rPr>
          <w:rFonts w:ascii="Arial" w:eastAsia="Arial" w:hAnsi="Arial" w:cs="Arial"/>
          <w:lang w:val="sr-Cyrl-RS"/>
        </w:rPr>
        <w:t xml:space="preserve"> </w:t>
      </w:r>
      <w:r w:rsidR="001138F5" w:rsidRPr="006D1959">
        <w:rPr>
          <w:rFonts w:ascii="Arial" w:eastAsia="Arial" w:hAnsi="Arial" w:cs="Arial"/>
        </w:rPr>
        <w:t xml:space="preserve"> ТЦ Београд – Масарикова 1-3, 11000 Београд.</w:t>
      </w:r>
    </w:p>
    <w:p w14:paraId="052FF017" w14:textId="77777777" w:rsidR="001138F5" w:rsidRPr="008E2551" w:rsidRDefault="001138F5" w:rsidP="00852FCB">
      <w:pPr>
        <w:jc w:val="both"/>
        <w:rPr>
          <w:rFonts w:ascii="Arial" w:hAnsi="Arial" w:cs="Arial"/>
          <w:lang w:val="sr-Cyrl-RS"/>
        </w:rPr>
      </w:pPr>
    </w:p>
    <w:p w14:paraId="1B1A55FC" w14:textId="77777777" w:rsidR="008E6C4A" w:rsidRPr="008E6C4A" w:rsidRDefault="008E6C4A" w:rsidP="00852FCB">
      <w:pPr>
        <w:jc w:val="both"/>
        <w:rPr>
          <w:rFonts w:ascii="Arial" w:hAnsi="Arial" w:cs="Arial"/>
          <w:lang w:val="sr-Cyrl-RS"/>
        </w:rPr>
      </w:pPr>
    </w:p>
    <w:p w14:paraId="5C615DCA" w14:textId="6EF7B773" w:rsidR="008E6C4A" w:rsidRPr="004830D9" w:rsidRDefault="008E6C4A" w:rsidP="00852FCB">
      <w:pPr>
        <w:jc w:val="both"/>
        <w:rPr>
          <w:rFonts w:ascii="Arial" w:hAnsi="Arial" w:cs="Arial"/>
          <w:b/>
          <w:lang w:val="sr-Cyrl-RS"/>
        </w:rPr>
      </w:pPr>
      <w:r w:rsidRPr="004830D9">
        <w:rPr>
          <w:rFonts w:ascii="Arial" w:hAnsi="Arial" w:cs="Arial"/>
          <w:b/>
        </w:rPr>
        <w:t xml:space="preserve">КВАНТИТАТИВНИ </w:t>
      </w:r>
      <w:r w:rsidRPr="004830D9">
        <w:rPr>
          <w:rFonts w:ascii="Arial" w:hAnsi="Arial" w:cs="Arial"/>
          <w:b/>
          <w:lang w:val="sr-Cyrl-RS"/>
        </w:rPr>
        <w:t xml:space="preserve">И </w:t>
      </w:r>
      <w:r w:rsidRPr="004830D9">
        <w:rPr>
          <w:rFonts w:ascii="Arial" w:hAnsi="Arial" w:cs="Arial"/>
          <w:b/>
        </w:rPr>
        <w:t>КВАЛИТАТИВНИ ПРИЈЕМ</w:t>
      </w:r>
      <w:r w:rsidRPr="004830D9">
        <w:rPr>
          <w:rFonts w:ascii="Arial" w:hAnsi="Arial" w:cs="Arial"/>
          <w:b/>
          <w:lang w:val="sr-Cyrl-RS"/>
        </w:rPr>
        <w:t xml:space="preserve"> ДОБАРА И </w:t>
      </w:r>
      <w:r w:rsidR="00B10073">
        <w:rPr>
          <w:rFonts w:ascii="Arial" w:hAnsi="Arial" w:cs="Arial"/>
          <w:b/>
          <w:lang w:val="sr-Cyrl-RS"/>
        </w:rPr>
        <w:t>ИЗВРШЕЊ</w:t>
      </w:r>
      <w:r w:rsidR="00DF2291">
        <w:rPr>
          <w:rFonts w:ascii="Arial" w:hAnsi="Arial" w:cs="Arial"/>
          <w:b/>
          <w:lang w:val="sr-Cyrl-RS"/>
        </w:rPr>
        <w:t>А</w:t>
      </w:r>
      <w:r w:rsidR="00B10073">
        <w:rPr>
          <w:rFonts w:ascii="Arial" w:hAnsi="Arial" w:cs="Arial"/>
          <w:b/>
          <w:lang w:val="sr-Cyrl-RS"/>
        </w:rPr>
        <w:t xml:space="preserve"> </w:t>
      </w:r>
      <w:r w:rsidRPr="004830D9">
        <w:rPr>
          <w:rFonts w:ascii="Arial" w:hAnsi="Arial" w:cs="Arial"/>
          <w:b/>
          <w:lang w:val="sr-Cyrl-RS"/>
        </w:rPr>
        <w:t>УСЛУГА</w:t>
      </w:r>
    </w:p>
    <w:p w14:paraId="1E5805E5" w14:textId="77777777" w:rsidR="008E6C4A" w:rsidRPr="008E6C4A" w:rsidRDefault="008E6C4A" w:rsidP="00852FCB">
      <w:pPr>
        <w:jc w:val="both"/>
        <w:rPr>
          <w:rFonts w:ascii="Arial" w:hAnsi="Arial" w:cs="Arial"/>
          <w:lang w:val="sr-Cyrl-RS"/>
        </w:rPr>
      </w:pPr>
    </w:p>
    <w:p w14:paraId="31E6F12B" w14:textId="77777777" w:rsidR="008E6C4A" w:rsidRDefault="008E6C4A" w:rsidP="004830D9">
      <w:pPr>
        <w:jc w:val="center"/>
        <w:rPr>
          <w:rFonts w:ascii="Arial" w:hAnsi="Arial" w:cs="Arial"/>
          <w:b/>
          <w:lang w:val="sr-Cyrl-RS"/>
        </w:rPr>
      </w:pPr>
      <w:r w:rsidRPr="004830D9">
        <w:rPr>
          <w:rFonts w:ascii="Arial" w:hAnsi="Arial" w:cs="Arial"/>
          <w:b/>
        </w:rPr>
        <w:t xml:space="preserve">Члан </w:t>
      </w:r>
      <w:r w:rsidR="004830D9" w:rsidRPr="004830D9">
        <w:rPr>
          <w:rFonts w:ascii="Arial" w:hAnsi="Arial" w:cs="Arial"/>
          <w:b/>
          <w:lang w:val="sr-Cyrl-RS"/>
        </w:rPr>
        <w:t>6</w:t>
      </w:r>
      <w:r w:rsidRPr="004830D9">
        <w:rPr>
          <w:rFonts w:ascii="Arial" w:hAnsi="Arial" w:cs="Arial"/>
          <w:b/>
        </w:rPr>
        <w:t>.</w:t>
      </w:r>
    </w:p>
    <w:p w14:paraId="03BEC356" w14:textId="77777777" w:rsidR="001B5EFF" w:rsidRPr="001B5EFF" w:rsidRDefault="001B5EFF" w:rsidP="004830D9">
      <w:pPr>
        <w:jc w:val="center"/>
        <w:rPr>
          <w:rFonts w:ascii="Arial" w:hAnsi="Arial" w:cs="Arial"/>
          <w:b/>
          <w:lang w:val="sr-Cyrl-RS"/>
        </w:rPr>
      </w:pPr>
    </w:p>
    <w:p w14:paraId="48585D02" w14:textId="7DA64BA2" w:rsidR="001B5EFF" w:rsidRPr="00B10073" w:rsidRDefault="001B5EFF" w:rsidP="008E2551">
      <w:pPr>
        <w:jc w:val="both"/>
        <w:rPr>
          <w:rFonts w:ascii="Arial" w:hAnsi="Arial" w:cs="Arial"/>
          <w:lang w:val="sr-Cyrl-RS"/>
        </w:rPr>
      </w:pPr>
      <w:r w:rsidRPr="00B10073">
        <w:rPr>
          <w:rFonts w:ascii="Arial" w:hAnsi="Arial" w:cs="Arial"/>
        </w:rPr>
        <w:t xml:space="preserve">Уговорне стране ће потписивањем </w:t>
      </w:r>
      <w:r w:rsidRPr="00B10073">
        <w:rPr>
          <w:rFonts w:ascii="Arial" w:hAnsi="Arial" w:cs="Arial"/>
          <w:bCs/>
          <w:lang w:eastAsia="ar-SA"/>
        </w:rPr>
        <w:t xml:space="preserve">Записника о квантитативном и квалитативном пријему имплементираних </w:t>
      </w:r>
      <w:r w:rsidRPr="008E2551">
        <w:rPr>
          <w:rFonts w:ascii="Arial" w:hAnsi="Arial"/>
        </w:rPr>
        <w:t xml:space="preserve">добара и </w:t>
      </w:r>
      <w:r w:rsidRPr="00B10073">
        <w:rPr>
          <w:rFonts w:ascii="Arial" w:hAnsi="Arial" w:cs="Arial"/>
          <w:bCs/>
          <w:lang w:eastAsia="ar-SA"/>
        </w:rPr>
        <w:t>извршених</w:t>
      </w:r>
      <w:r w:rsidRPr="008E2551">
        <w:rPr>
          <w:rFonts w:ascii="Arial" w:hAnsi="Arial"/>
        </w:rPr>
        <w:t xml:space="preserve"> услуга</w:t>
      </w:r>
      <w:r w:rsidRPr="008E2551">
        <w:rPr>
          <w:rFonts w:ascii="Arial" w:eastAsia="Calibri" w:hAnsi="Arial"/>
          <w:lang w:val="sr-Cyrl-RS"/>
        </w:rPr>
        <w:t xml:space="preserve"> </w:t>
      </w:r>
      <w:r w:rsidRPr="00B10073">
        <w:rPr>
          <w:rFonts w:ascii="Arial" w:hAnsi="Arial" w:cs="Arial"/>
          <w:bCs/>
          <w:lang w:val="sr-Cyrl-RS" w:eastAsia="ar-SA"/>
        </w:rPr>
        <w:t xml:space="preserve"> </w:t>
      </w:r>
      <w:r w:rsidRPr="00B10073">
        <w:rPr>
          <w:rFonts w:ascii="Arial" w:hAnsi="Arial" w:cs="Arial"/>
        </w:rPr>
        <w:t>– без примедби</w:t>
      </w:r>
      <w:r w:rsidRPr="00B10073">
        <w:rPr>
          <w:rFonts w:ascii="Arial" w:hAnsi="Arial" w:cs="Arial"/>
          <w:lang w:val="sr-Cyrl-RS"/>
        </w:rPr>
        <w:t xml:space="preserve">, </w:t>
      </w:r>
      <w:r w:rsidRPr="00B10073">
        <w:rPr>
          <w:rFonts w:ascii="Arial" w:hAnsi="Arial" w:cs="Arial"/>
        </w:rPr>
        <w:t xml:space="preserve">констатовати квантитативни </w:t>
      </w:r>
      <w:r w:rsidRPr="00B10073">
        <w:rPr>
          <w:rFonts w:ascii="Arial" w:hAnsi="Arial" w:cs="Arial"/>
          <w:lang w:val="sr-Cyrl-RS"/>
        </w:rPr>
        <w:t>и</w:t>
      </w:r>
      <w:r w:rsidRPr="00B10073">
        <w:rPr>
          <w:rFonts w:ascii="Arial" w:hAnsi="Arial" w:cs="Arial"/>
        </w:rPr>
        <w:t xml:space="preserve"> квалитативни пријем сваке конкретне</w:t>
      </w:r>
      <w:r w:rsidRPr="00B10073">
        <w:rPr>
          <w:rFonts w:ascii="Arial" w:hAnsi="Arial" w:cs="Arial"/>
          <w:lang w:val="sr-Cyrl-RS"/>
        </w:rPr>
        <w:t xml:space="preserve"> </w:t>
      </w:r>
      <w:r w:rsidRPr="00B10073">
        <w:rPr>
          <w:rFonts w:ascii="Arial" w:hAnsi="Arial" w:cs="Arial"/>
          <w:bCs/>
          <w:lang w:val="sr-Cyrl-RS" w:eastAsia="ar-SA"/>
        </w:rPr>
        <w:t>испоруке</w:t>
      </w:r>
      <w:r w:rsidRPr="00B10073">
        <w:rPr>
          <w:rFonts w:ascii="Arial" w:hAnsi="Arial" w:cs="Arial"/>
          <w:bCs/>
          <w:lang w:eastAsia="ar-SA"/>
        </w:rPr>
        <w:t xml:space="preserve"> доб</w:t>
      </w:r>
      <w:r w:rsidRPr="00B10073">
        <w:rPr>
          <w:rFonts w:ascii="Arial" w:hAnsi="Arial" w:cs="Arial"/>
          <w:bCs/>
          <w:lang w:val="sr-Cyrl-RS" w:eastAsia="ar-SA"/>
        </w:rPr>
        <w:t>а</w:t>
      </w:r>
      <w:r w:rsidRPr="00B10073">
        <w:rPr>
          <w:rFonts w:ascii="Arial" w:hAnsi="Arial" w:cs="Arial"/>
          <w:bCs/>
          <w:lang w:eastAsia="ar-SA"/>
        </w:rPr>
        <w:t>ра</w:t>
      </w:r>
      <w:r w:rsidRPr="00B10073">
        <w:rPr>
          <w:rFonts w:ascii="Arial" w:hAnsi="Arial" w:cs="Arial"/>
          <w:bCs/>
          <w:lang w:val="sr-Cyrl-RS" w:eastAsia="ar-SA"/>
        </w:rPr>
        <w:t xml:space="preserve"> и услуге</w:t>
      </w:r>
      <w:r w:rsidRPr="00B10073">
        <w:rPr>
          <w:rFonts w:ascii="Arial" w:hAnsi="Arial" w:cs="Arial"/>
          <w:bCs/>
          <w:lang w:eastAsia="ar-SA"/>
        </w:rPr>
        <w:t xml:space="preserve"> </w:t>
      </w:r>
      <w:r w:rsidRPr="00B10073">
        <w:rPr>
          <w:rFonts w:ascii="Arial" w:hAnsi="Arial" w:cs="Arial"/>
        </w:rPr>
        <w:t>ко</w:t>
      </w:r>
      <w:r w:rsidRPr="00B10073">
        <w:rPr>
          <w:rFonts w:ascii="Arial" w:hAnsi="Arial" w:cs="Arial"/>
          <w:lang w:val="sr-Cyrl-RS"/>
        </w:rPr>
        <w:t>је су</w:t>
      </w:r>
      <w:r w:rsidRPr="00B10073">
        <w:rPr>
          <w:rFonts w:ascii="Arial" w:hAnsi="Arial" w:cs="Arial"/>
        </w:rPr>
        <w:t xml:space="preserve"> предмет овог </w:t>
      </w:r>
      <w:r w:rsidRPr="00B10073">
        <w:rPr>
          <w:rFonts w:ascii="Arial" w:hAnsi="Arial" w:cs="Arial"/>
          <w:lang w:val="sr-Cyrl-RS"/>
        </w:rPr>
        <w:t>уговора и на записнику нагласити о којој се фази ради . Изабрани понуђач</w:t>
      </w:r>
      <w:r w:rsidRPr="00B10073">
        <w:rPr>
          <w:rFonts w:ascii="Arial" w:hAnsi="Arial" w:cs="Arial"/>
        </w:rPr>
        <w:t xml:space="preserve"> је обавезан да предмет </w:t>
      </w:r>
      <w:r w:rsidRPr="00B10073">
        <w:rPr>
          <w:rFonts w:ascii="Arial" w:hAnsi="Arial" w:cs="Arial"/>
          <w:lang w:val="sr-Cyrl-RS"/>
        </w:rPr>
        <w:t>уговора</w:t>
      </w:r>
      <w:r w:rsidRPr="00B10073">
        <w:rPr>
          <w:rFonts w:ascii="Arial" w:hAnsi="Arial" w:cs="Arial"/>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 </w:t>
      </w:r>
    </w:p>
    <w:p w14:paraId="00F4FA5C" w14:textId="77777777" w:rsidR="001B5EFF" w:rsidRPr="00B10073" w:rsidRDefault="001B5EFF" w:rsidP="008E2551">
      <w:pPr>
        <w:jc w:val="both"/>
        <w:rPr>
          <w:rFonts w:ascii="Arial" w:hAnsi="Arial" w:cs="Arial"/>
          <w:lang w:val="sr-Cyrl-RS"/>
        </w:rPr>
      </w:pPr>
    </w:p>
    <w:p w14:paraId="51354CB9" w14:textId="77777777" w:rsidR="001B5EFF" w:rsidRPr="00B10073" w:rsidRDefault="001B5EFF" w:rsidP="008E2551">
      <w:pPr>
        <w:jc w:val="both"/>
        <w:rPr>
          <w:rFonts w:ascii="Arial" w:hAnsi="Arial" w:cs="Arial"/>
          <w:lang w:val="sr-Cyrl-RS"/>
        </w:rPr>
      </w:pPr>
      <w:r w:rsidRPr="00B10073">
        <w:rPr>
          <w:rFonts w:ascii="Arial" w:hAnsi="Arial" w:cs="Arial"/>
        </w:rPr>
        <w:t xml:space="preserve">Уколико дође до било каквог квантитативног или квалитативног одступања у </w:t>
      </w:r>
      <w:r w:rsidRPr="00B10073">
        <w:rPr>
          <w:rFonts w:ascii="Arial" w:hAnsi="Arial" w:cs="Arial"/>
          <w:lang w:val="sr-Cyrl-RS"/>
        </w:rPr>
        <w:t>испоруци добара и услуге</w:t>
      </w:r>
      <w:r w:rsidRPr="00B10073">
        <w:rPr>
          <w:rFonts w:ascii="Arial" w:hAnsi="Arial" w:cs="Arial"/>
        </w:rPr>
        <w:t xml:space="preserve">, а која </w:t>
      </w:r>
      <w:r w:rsidRPr="00B10073">
        <w:rPr>
          <w:rFonts w:ascii="Arial" w:hAnsi="Arial" w:cs="Arial"/>
          <w:lang w:val="sr-Cyrl-RS"/>
        </w:rPr>
        <w:t>су</w:t>
      </w:r>
      <w:r w:rsidRPr="00B10073">
        <w:rPr>
          <w:rFonts w:ascii="Arial" w:hAnsi="Arial" w:cs="Arial"/>
        </w:rPr>
        <w:t xml:space="preserve"> предмет овог </w:t>
      </w:r>
      <w:r w:rsidRPr="00B10073">
        <w:rPr>
          <w:rFonts w:ascii="Arial" w:hAnsi="Arial" w:cs="Arial"/>
          <w:lang w:val="sr-Cyrl-RS"/>
        </w:rPr>
        <w:t>уговора</w:t>
      </w:r>
      <w:r w:rsidRPr="00B10073">
        <w:rPr>
          <w:rFonts w:ascii="Arial" w:hAnsi="Arial" w:cs="Arial"/>
        </w:rPr>
        <w:t xml:space="preserve">, </w:t>
      </w:r>
      <w:r w:rsidRPr="00B10073">
        <w:rPr>
          <w:rFonts w:ascii="Arial" w:hAnsi="Arial" w:cs="Arial"/>
          <w:lang w:val="sr-Cyrl-RS"/>
        </w:rPr>
        <w:t>Наручилац</w:t>
      </w:r>
      <w:r w:rsidRPr="00B10073">
        <w:rPr>
          <w:rFonts w:ascii="Arial" w:hAnsi="Arial" w:cs="Arial"/>
        </w:rPr>
        <w:t xml:space="preserve"> има право да одбије пријем такве </w:t>
      </w:r>
      <w:r w:rsidRPr="00B10073">
        <w:rPr>
          <w:rFonts w:ascii="Arial" w:hAnsi="Arial" w:cs="Arial"/>
          <w:bCs/>
          <w:lang w:val="sr-Cyrl-RS" w:eastAsia="ar-SA"/>
        </w:rPr>
        <w:t>испоруке</w:t>
      </w:r>
      <w:r w:rsidRPr="00B10073">
        <w:rPr>
          <w:rFonts w:ascii="Arial" w:hAnsi="Arial" w:cs="Arial"/>
          <w:bCs/>
          <w:lang w:eastAsia="ar-SA"/>
        </w:rPr>
        <w:t xml:space="preserve"> доб</w:t>
      </w:r>
      <w:r w:rsidRPr="00B10073">
        <w:rPr>
          <w:rFonts w:ascii="Arial" w:hAnsi="Arial" w:cs="Arial"/>
          <w:bCs/>
          <w:lang w:val="sr-Cyrl-RS" w:eastAsia="ar-SA"/>
        </w:rPr>
        <w:t>а</w:t>
      </w:r>
      <w:r w:rsidRPr="00B10073">
        <w:rPr>
          <w:rFonts w:ascii="Arial" w:hAnsi="Arial" w:cs="Arial"/>
          <w:bCs/>
          <w:lang w:eastAsia="ar-SA"/>
        </w:rPr>
        <w:t>ра</w:t>
      </w:r>
      <w:r w:rsidRPr="00B10073">
        <w:rPr>
          <w:rFonts w:ascii="Arial" w:hAnsi="Arial" w:cs="Arial"/>
          <w:bCs/>
          <w:lang w:val="sr-Cyrl-RS" w:eastAsia="ar-SA"/>
        </w:rPr>
        <w:t xml:space="preserve"> и услуге</w:t>
      </w:r>
      <w:r w:rsidRPr="00B10073">
        <w:rPr>
          <w:rFonts w:ascii="Arial" w:hAnsi="Arial" w:cs="Arial"/>
        </w:rPr>
        <w:t xml:space="preserve">, с тим што је дужан да </w:t>
      </w:r>
      <w:r w:rsidRPr="00B10073">
        <w:rPr>
          <w:rFonts w:ascii="Arial" w:hAnsi="Arial" w:cs="Arial"/>
          <w:lang w:val="sr-Cyrl-RS"/>
        </w:rPr>
        <w:t>Понуђачу</w:t>
      </w:r>
      <w:r w:rsidRPr="00B10073">
        <w:rPr>
          <w:rFonts w:ascii="Arial" w:hAnsi="Arial" w:cs="Arial"/>
        </w:rPr>
        <w:t xml:space="preserve"> одмах на то укаже, а </w:t>
      </w:r>
      <w:r w:rsidRPr="00B10073">
        <w:rPr>
          <w:rFonts w:ascii="Arial" w:hAnsi="Arial" w:cs="Arial"/>
          <w:lang w:val="sr-Cyrl-RS"/>
        </w:rPr>
        <w:t>Понуђач се</w:t>
      </w:r>
      <w:r w:rsidRPr="00B10073">
        <w:rPr>
          <w:rFonts w:ascii="Arial" w:hAnsi="Arial" w:cs="Arial"/>
        </w:rPr>
        <w:t xml:space="preserve"> обавезује да исте отклони одмах - о свом трошку и </w:t>
      </w:r>
      <w:r w:rsidRPr="00B10073">
        <w:rPr>
          <w:rFonts w:ascii="Arial" w:hAnsi="Arial" w:cs="Arial"/>
          <w:lang w:val="sr-Cyrl-RS"/>
        </w:rPr>
        <w:t xml:space="preserve">добра и </w:t>
      </w:r>
      <w:r w:rsidRPr="00B10073">
        <w:rPr>
          <w:rFonts w:ascii="Arial" w:hAnsi="Arial" w:cs="Arial"/>
        </w:rPr>
        <w:t>услуг</w:t>
      </w:r>
      <w:r w:rsidRPr="00B10073">
        <w:rPr>
          <w:rFonts w:ascii="Arial" w:hAnsi="Arial" w:cs="Arial"/>
          <w:lang w:val="sr-Cyrl-RS"/>
        </w:rPr>
        <w:t>е</w:t>
      </w:r>
      <w:r w:rsidRPr="00B10073">
        <w:rPr>
          <w:rFonts w:ascii="Arial" w:hAnsi="Arial" w:cs="Arial"/>
        </w:rPr>
        <w:t xml:space="preserve"> </w:t>
      </w:r>
      <w:r w:rsidRPr="00B10073">
        <w:rPr>
          <w:rFonts w:ascii="Arial" w:hAnsi="Arial" w:cs="Arial"/>
        </w:rPr>
        <w:lastRenderedPageBreak/>
        <w:t xml:space="preserve">усагласи са условима из конкурсне документације и своје понуде за предметну јавну набавку. </w:t>
      </w:r>
    </w:p>
    <w:p w14:paraId="04CD42FB" w14:textId="77777777" w:rsidR="001B5EFF" w:rsidRDefault="001B5EFF" w:rsidP="008E2551">
      <w:pPr>
        <w:jc w:val="both"/>
        <w:rPr>
          <w:rFonts w:ascii="Arial" w:hAnsi="Arial" w:cs="Arial"/>
          <w:lang w:val="sr-Cyrl-RS"/>
        </w:rPr>
      </w:pPr>
    </w:p>
    <w:p w14:paraId="518F5A18" w14:textId="00DC4717" w:rsidR="001B5EFF" w:rsidRPr="00874BC1" w:rsidRDefault="001B5EFF" w:rsidP="008E2551">
      <w:pPr>
        <w:autoSpaceDE w:val="0"/>
        <w:autoSpaceDN w:val="0"/>
        <w:adjustRightInd w:val="0"/>
        <w:ind w:right="273"/>
        <w:jc w:val="both"/>
        <w:rPr>
          <w:rFonts w:ascii="Arial" w:eastAsia="Calibri" w:hAnsi="Arial" w:cs="Arial"/>
          <w:lang w:val="sr-Cyrl-RS" w:eastAsia="sr-Latn-CS"/>
        </w:rPr>
      </w:pPr>
      <w:r w:rsidRPr="00874BC1">
        <w:rPr>
          <w:rFonts w:ascii="Arial" w:eastAsia="Calibri" w:hAnsi="Arial" w:cs="Arial"/>
          <w:lang w:val="sr-Cyrl-RS" w:eastAsia="sr-Latn-CS"/>
        </w:rPr>
        <w:t xml:space="preserve">Сматраће се да је квантитативни и квалитативни пријем извршен потписивањем </w:t>
      </w:r>
      <w:r>
        <w:rPr>
          <w:rFonts w:ascii="Arial" w:eastAsia="Calibri" w:hAnsi="Arial" w:cs="Arial"/>
          <w:lang w:val="sr-Cyrl-RS" w:eastAsia="sr-Latn-CS"/>
        </w:rPr>
        <w:t>Записника о квантитативном и квалитативном пријему имплементираних добара и извршених услуга</w:t>
      </w:r>
      <w:r w:rsidRPr="00874BC1">
        <w:rPr>
          <w:rFonts w:ascii="Arial" w:eastAsia="Calibri" w:hAnsi="Arial" w:cs="Arial"/>
          <w:lang w:val="sr-Cyrl-RS" w:eastAsia="sr-Latn-CS"/>
        </w:rPr>
        <w:t xml:space="preserve"> - без примедби од стране овлашћених лица обеју уговорних  страна.</w:t>
      </w:r>
    </w:p>
    <w:p w14:paraId="03802C6E" w14:textId="77777777" w:rsidR="008E6C4A" w:rsidRPr="008E6C4A" w:rsidRDefault="008E6C4A" w:rsidP="001138F5">
      <w:pPr>
        <w:ind w:hanging="360"/>
        <w:jc w:val="both"/>
        <w:rPr>
          <w:rFonts w:ascii="Arial" w:hAnsi="Arial" w:cs="Arial"/>
          <w:lang w:val="sr-Cyrl-BA"/>
        </w:rPr>
      </w:pPr>
    </w:p>
    <w:p w14:paraId="6735260A" w14:textId="77777777" w:rsidR="008E6C4A" w:rsidRPr="008E6C4A" w:rsidRDefault="008E6C4A" w:rsidP="00852FCB">
      <w:pPr>
        <w:jc w:val="both"/>
        <w:rPr>
          <w:rFonts w:ascii="Arial" w:hAnsi="Arial" w:cs="Arial"/>
        </w:rPr>
      </w:pPr>
    </w:p>
    <w:p w14:paraId="7D0142AB" w14:textId="77777777" w:rsidR="008E6C4A" w:rsidRPr="004830D9" w:rsidRDefault="008E6C4A" w:rsidP="00852FCB">
      <w:pPr>
        <w:jc w:val="both"/>
        <w:rPr>
          <w:rFonts w:ascii="Arial" w:hAnsi="Arial" w:cs="Arial"/>
          <w:b/>
          <w:lang w:val="sr-Cyrl-RS"/>
        </w:rPr>
      </w:pPr>
      <w:r w:rsidRPr="004830D9">
        <w:rPr>
          <w:rFonts w:ascii="Arial" w:hAnsi="Arial" w:cs="Arial"/>
          <w:b/>
        </w:rPr>
        <w:t>ГАРАНТНИ РОК</w:t>
      </w:r>
      <w:r w:rsidRPr="004830D9">
        <w:rPr>
          <w:rFonts w:ascii="Arial" w:hAnsi="Arial" w:cs="Arial"/>
          <w:b/>
          <w:lang w:val="sr-Cyrl-RS"/>
        </w:rPr>
        <w:t xml:space="preserve"> </w:t>
      </w:r>
      <w:r w:rsidRPr="004830D9">
        <w:rPr>
          <w:rFonts w:ascii="Arial" w:hAnsi="Arial" w:cs="Arial"/>
          <w:b/>
          <w:lang w:val="ru-RU"/>
        </w:rPr>
        <w:t>И УСЛОВИ У ГАРАНТНОМ РОКУ</w:t>
      </w:r>
    </w:p>
    <w:p w14:paraId="34678FAF" w14:textId="77777777" w:rsidR="008E6C4A" w:rsidRPr="008E6C4A" w:rsidRDefault="008E6C4A" w:rsidP="00852FCB">
      <w:pPr>
        <w:jc w:val="both"/>
        <w:rPr>
          <w:rFonts w:ascii="Arial" w:hAnsi="Arial" w:cs="Arial"/>
          <w:lang w:val="sr-Cyrl-RS"/>
        </w:rPr>
      </w:pPr>
    </w:p>
    <w:p w14:paraId="04000644" w14:textId="77777777" w:rsidR="008E6C4A" w:rsidRPr="008E2551" w:rsidRDefault="008E6C4A" w:rsidP="004830D9">
      <w:pPr>
        <w:jc w:val="center"/>
        <w:rPr>
          <w:rFonts w:ascii="Arial" w:hAnsi="Arial" w:cs="Arial"/>
          <w:b/>
          <w:lang w:val="sr-Cyrl-RS"/>
        </w:rPr>
      </w:pPr>
      <w:r w:rsidRPr="004830D9">
        <w:rPr>
          <w:rFonts w:ascii="Arial" w:hAnsi="Arial" w:cs="Arial"/>
          <w:b/>
        </w:rPr>
        <w:t xml:space="preserve">Члан </w:t>
      </w:r>
      <w:r w:rsidR="004830D9" w:rsidRPr="004830D9">
        <w:rPr>
          <w:rFonts w:ascii="Arial" w:hAnsi="Arial" w:cs="Arial"/>
          <w:b/>
          <w:lang w:val="sr-Cyrl-RS"/>
        </w:rPr>
        <w:t>7</w:t>
      </w:r>
      <w:r w:rsidRPr="004830D9">
        <w:rPr>
          <w:rFonts w:ascii="Arial" w:hAnsi="Arial" w:cs="Arial"/>
          <w:b/>
        </w:rPr>
        <w:t>.</w:t>
      </w:r>
    </w:p>
    <w:p w14:paraId="0FFD2271" w14:textId="77777777" w:rsidR="001138F5" w:rsidRPr="008E2551" w:rsidRDefault="001138F5" w:rsidP="00852FCB">
      <w:pPr>
        <w:jc w:val="both"/>
        <w:rPr>
          <w:rFonts w:ascii="Arial" w:hAnsi="Arial" w:cs="Arial"/>
          <w:lang w:val="sr-Cyrl-RS"/>
        </w:rPr>
      </w:pPr>
    </w:p>
    <w:p w14:paraId="7D1F0451" w14:textId="77777777" w:rsidR="001138F5" w:rsidRPr="008E2551" w:rsidRDefault="001138F5" w:rsidP="00852FCB">
      <w:pPr>
        <w:jc w:val="both"/>
        <w:rPr>
          <w:rFonts w:ascii="Arial" w:hAnsi="Arial" w:cs="Arial"/>
          <w:lang w:val="sr-Cyrl-RS"/>
        </w:rPr>
      </w:pPr>
    </w:p>
    <w:p w14:paraId="29F58B44" w14:textId="6D171CC7" w:rsidR="001138F5" w:rsidRPr="00E5424F" w:rsidRDefault="001138F5" w:rsidP="005E10A7">
      <w:pPr>
        <w:jc w:val="both"/>
        <w:rPr>
          <w:rFonts w:ascii="Arial" w:hAnsi="Arial" w:cs="Arial"/>
          <w:lang w:val="sr-Cyrl-RS"/>
        </w:rPr>
      </w:pPr>
      <w:r w:rsidRPr="00E5424F">
        <w:rPr>
          <w:rFonts w:ascii="Arial" w:hAnsi="Arial" w:cs="Arial"/>
          <w:lang w:val="sr-Cyrl-RS"/>
        </w:rPr>
        <w:t xml:space="preserve">Гарантни рок за </w:t>
      </w:r>
      <w:r w:rsidR="004C3F95" w:rsidRPr="00E5424F">
        <w:rPr>
          <w:rFonts w:ascii="Arial" w:hAnsi="Arial" w:cs="Arial"/>
          <w:lang w:val="sr-Cyrl-RS"/>
        </w:rPr>
        <w:t>имплементирани систем</w:t>
      </w:r>
      <w:r w:rsidRPr="00E5424F">
        <w:rPr>
          <w:rFonts w:ascii="Arial" w:hAnsi="Arial" w:cs="Arial"/>
          <w:lang w:val="sr-Cyrl-RS"/>
        </w:rPr>
        <w:t xml:space="preserve"> </w:t>
      </w:r>
      <w:r w:rsidR="004C3F95" w:rsidRPr="00E5424F">
        <w:rPr>
          <w:rFonts w:ascii="Arial" w:hAnsi="Arial" w:cs="Arial"/>
        </w:rPr>
        <w:t>____</w:t>
      </w:r>
      <w:r w:rsidR="004C3F95" w:rsidRPr="00E5424F">
        <w:rPr>
          <w:rFonts w:ascii="Arial" w:hAnsi="Arial" w:cs="Arial"/>
          <w:lang w:val="sr-Cyrl-RS"/>
        </w:rPr>
        <w:t xml:space="preserve">  (словима:____________________) (минимално 12</w:t>
      </w:r>
      <w:r w:rsidRPr="00E5424F">
        <w:rPr>
          <w:rFonts w:ascii="Arial" w:hAnsi="Arial" w:cs="Arial"/>
          <w:lang w:val="sr-Cyrl-RS"/>
        </w:rPr>
        <w:t xml:space="preserve"> (словима: дванаест)</w:t>
      </w:r>
      <w:r w:rsidR="004C3F95" w:rsidRPr="00E5424F">
        <w:rPr>
          <w:rFonts w:ascii="Arial" w:hAnsi="Arial" w:cs="Arial"/>
          <w:lang w:val="sr-Cyrl-RS"/>
        </w:rPr>
        <w:t>)</w:t>
      </w:r>
      <w:r w:rsidRPr="00E5424F">
        <w:rPr>
          <w:rFonts w:ascii="Arial" w:hAnsi="Arial" w:cs="Arial"/>
          <w:lang w:val="sr-Cyrl-RS"/>
        </w:rPr>
        <w:t xml:space="preserve"> месеци. </w:t>
      </w:r>
    </w:p>
    <w:p w14:paraId="4BEC82A6" w14:textId="2AB7E01D" w:rsidR="001138F5" w:rsidRPr="00E5424F" w:rsidRDefault="001138F5" w:rsidP="005E10A7">
      <w:pPr>
        <w:jc w:val="both"/>
        <w:rPr>
          <w:rFonts w:ascii="Arial" w:hAnsi="Arial" w:cs="Arial"/>
          <w:lang w:val="sr-Cyrl-RS"/>
        </w:rPr>
      </w:pPr>
      <w:r w:rsidRPr="00E5424F">
        <w:rPr>
          <w:rFonts w:ascii="Arial" w:hAnsi="Arial" w:cs="Arial"/>
          <w:lang w:val="sr-Cyrl-RS"/>
        </w:rPr>
        <w:t>Гарантни рок почиње да тече</w:t>
      </w:r>
      <w:r w:rsidR="005E10A7" w:rsidRPr="00E5424F">
        <w:rPr>
          <w:rFonts w:ascii="Arial" w:hAnsi="Arial" w:cs="Arial"/>
        </w:rPr>
        <w:t>____</w:t>
      </w:r>
      <w:r w:rsidR="005E10A7" w:rsidRPr="00E5424F">
        <w:rPr>
          <w:rFonts w:ascii="Arial" w:hAnsi="Arial" w:cs="Arial"/>
          <w:lang w:val="sr-Cyrl-RS"/>
        </w:rPr>
        <w:t xml:space="preserve">  (словима:____________________)</w:t>
      </w:r>
      <w:r w:rsidRPr="00E5424F">
        <w:rPr>
          <w:rFonts w:ascii="Arial" w:hAnsi="Arial" w:cs="Arial"/>
          <w:lang w:val="sr-Cyrl-RS"/>
        </w:rPr>
        <w:t xml:space="preserve"> од дана инсталирања опреме и обостраног потписивања </w:t>
      </w:r>
      <w:r w:rsidR="00B76864">
        <w:rPr>
          <w:rFonts w:ascii="Arial" w:eastAsia="Calibri" w:hAnsi="Arial" w:cs="Arial"/>
          <w:lang w:val="sr-Cyrl-RS" w:eastAsia="sr-Latn-CS"/>
        </w:rPr>
        <w:t>Записника о квантитативном и квалитативном пријему имплементираних добара и извршених услуга</w:t>
      </w:r>
      <w:r w:rsidRPr="00E5424F">
        <w:rPr>
          <w:rFonts w:ascii="Arial" w:hAnsi="Arial" w:cs="Arial"/>
          <w:lang w:val="sr-Cyrl-RS"/>
        </w:rPr>
        <w:t xml:space="preserve"> (без примедби).</w:t>
      </w:r>
    </w:p>
    <w:p w14:paraId="4B5CF711" w14:textId="6B1D8449" w:rsidR="001138F5" w:rsidRPr="00E5424F" w:rsidRDefault="001138F5" w:rsidP="005E10A7">
      <w:pPr>
        <w:jc w:val="both"/>
        <w:rPr>
          <w:rFonts w:ascii="Arial" w:hAnsi="Arial" w:cs="Arial"/>
          <w:lang w:val="sr-Cyrl-RS"/>
        </w:rPr>
      </w:pPr>
      <w:r w:rsidRPr="00E5424F">
        <w:rPr>
          <w:rFonts w:ascii="Arial" w:hAnsi="Arial" w:cs="Arial"/>
          <w:lang w:val="sr-Cyrl-RS"/>
        </w:rPr>
        <w:t>Изабрани Понуђач је дужан да о свом трошку отклони све евентуалне недостатке у току трајања гарантног рока.</w:t>
      </w:r>
    </w:p>
    <w:p w14:paraId="487F1C12" w14:textId="4136F119" w:rsidR="001138F5" w:rsidRPr="004B7920" w:rsidRDefault="001138F5" w:rsidP="005E10A7">
      <w:pPr>
        <w:jc w:val="both"/>
        <w:rPr>
          <w:rFonts w:ascii="Arial" w:hAnsi="Arial" w:cs="Arial"/>
          <w:lang w:val="sr-Cyrl-RS"/>
        </w:rPr>
      </w:pPr>
      <w:r w:rsidRPr="004B7920">
        <w:rPr>
          <w:rFonts w:ascii="Arial" w:hAnsi="Arial" w:cs="Arial"/>
          <w:lang w:val="sr-Cyrl-RS"/>
        </w:rPr>
        <w:t>Гарантни рок и подршка за нове верзије софтверских компоненти, као и могућност отварања случаја код произвођача софтвера у циљу пријаве проблема у раду мора бити у трајању најмање 12 (словима: дванаест) месеци од тренутка испоруке лиценци. Доступност техничке подршке произвођача мора бити обезбеђена по принципу 7 x 24.</w:t>
      </w:r>
    </w:p>
    <w:p w14:paraId="4F64B0A9" w14:textId="43C3915F" w:rsidR="001138F5" w:rsidRPr="00E5424F" w:rsidRDefault="001138F5" w:rsidP="008E2551">
      <w:pPr>
        <w:jc w:val="both"/>
        <w:rPr>
          <w:rFonts w:ascii="Arial" w:hAnsi="Arial" w:cs="Arial"/>
          <w:lang w:val="sr-Cyrl-RS"/>
        </w:rPr>
      </w:pPr>
      <w:r w:rsidRPr="00E5424F">
        <w:rPr>
          <w:rFonts w:ascii="Arial" w:hAnsi="Arial" w:cs="Arial"/>
          <w:lang w:val="sr-Cyrl-RS"/>
        </w:rPr>
        <w:t>Уређаји и софтвер морају бити испоручени са једногодишњом произвођачком гаранцијом која налаже рок поправке или замене дела уређаја или комплетног по принципу слања исправног (заменског) уређаја истог радни дан (енг. Same Business Day Shipment), од тренутка тренутка усаглашене потврде наручиоица и произвођача предметног уређаја да је потребно доставити заменски уређај по креираној пријави Наручиоца.</w:t>
      </w:r>
    </w:p>
    <w:p w14:paraId="64DA203B" w14:textId="77777777" w:rsidR="001138F5" w:rsidRPr="008E2551" w:rsidRDefault="001138F5" w:rsidP="008E2551">
      <w:pPr>
        <w:jc w:val="both"/>
        <w:rPr>
          <w:rFonts w:ascii="Arial" w:hAnsi="Arial"/>
          <w:color w:val="FF0000"/>
          <w:lang w:val="sr-Cyrl-RS"/>
        </w:rPr>
      </w:pPr>
    </w:p>
    <w:p w14:paraId="1F13534C" w14:textId="77777777" w:rsidR="00551BCD" w:rsidRPr="009532F9" w:rsidRDefault="00551BCD" w:rsidP="00551BCD">
      <w:pPr>
        <w:jc w:val="both"/>
        <w:rPr>
          <w:rFonts w:ascii="Arial" w:hAnsi="Arial" w:cs="Arial"/>
          <w:lang w:val="sr-Cyrl-RS"/>
        </w:rPr>
      </w:pPr>
      <w:r w:rsidRPr="009532F9">
        <w:rPr>
          <w:rFonts w:ascii="Arial" w:hAnsi="Arial" w:cs="Arial"/>
          <w:lang w:val="sr-Cyrl-RS"/>
        </w:rPr>
        <w:t xml:space="preserve">Као датум испоруке и извршења сматра се датум пријема добара и имплементације добара и извршених  услуга. </w:t>
      </w:r>
    </w:p>
    <w:p w14:paraId="436F589C" w14:textId="77777777" w:rsidR="00551BCD" w:rsidRPr="009532F9" w:rsidRDefault="00551BCD" w:rsidP="00551BCD">
      <w:pPr>
        <w:jc w:val="both"/>
        <w:rPr>
          <w:rFonts w:ascii="Arial" w:hAnsi="Arial" w:cs="Arial"/>
          <w:lang w:val="sr-Cyrl-RS"/>
        </w:rPr>
      </w:pPr>
      <w:r w:rsidRPr="009532F9">
        <w:rPr>
          <w:rFonts w:ascii="Arial" w:hAnsi="Arial" w:cs="Arial"/>
          <w:lang w:val="sr-Cyrl-RS"/>
        </w:rPr>
        <w:t>У случају да Продавац не изврши испоруку добара и не изврши уговорене услуге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14:paraId="21A735E3" w14:textId="77777777" w:rsidR="001138F5" w:rsidRPr="008E2551" w:rsidRDefault="001138F5" w:rsidP="00852FCB">
      <w:pPr>
        <w:jc w:val="both"/>
        <w:rPr>
          <w:rFonts w:ascii="Arial" w:hAnsi="Arial" w:cs="Arial"/>
          <w:lang w:val="sr-Cyrl-RS"/>
        </w:rPr>
      </w:pPr>
    </w:p>
    <w:p w14:paraId="26CAF772" w14:textId="37D55B17" w:rsidR="008E6C4A" w:rsidRPr="00551BCD" w:rsidRDefault="008E6C4A" w:rsidP="00852FCB">
      <w:pPr>
        <w:jc w:val="both"/>
        <w:rPr>
          <w:rFonts w:ascii="Arial" w:hAnsi="Arial" w:cs="Arial"/>
        </w:rPr>
      </w:pPr>
      <w:r w:rsidRPr="00650E32">
        <w:rPr>
          <w:rFonts w:ascii="Arial" w:hAnsi="Arial" w:cs="Arial"/>
        </w:rPr>
        <w:t xml:space="preserve">У </w:t>
      </w:r>
      <w:r w:rsidRPr="00650E32">
        <w:rPr>
          <w:rFonts w:ascii="Arial" w:hAnsi="Arial" w:cs="Arial"/>
          <w:lang w:val="sr-Cyrl-RS"/>
        </w:rPr>
        <w:t>чл. 1</w:t>
      </w:r>
      <w:r w:rsidR="008F2FA1" w:rsidRPr="00650E32">
        <w:rPr>
          <w:rFonts w:ascii="Arial" w:hAnsi="Arial" w:cs="Arial"/>
          <w:lang w:val="sr-Cyrl-RS"/>
        </w:rPr>
        <w:t>7</w:t>
      </w:r>
      <w:r w:rsidRPr="00551BCD">
        <w:rPr>
          <w:rFonts w:ascii="Arial" w:hAnsi="Arial" w:cs="Arial"/>
          <w:lang w:val="sr-Cyrl-RS"/>
        </w:rPr>
        <w:t xml:space="preserve"> </w:t>
      </w:r>
      <w:r w:rsidRPr="00551BCD">
        <w:rPr>
          <w:rFonts w:ascii="Arial" w:hAnsi="Arial" w:cs="Arial"/>
        </w:rPr>
        <w:t>Уговора наведена</w:t>
      </w:r>
      <w:r w:rsidRPr="00551BCD">
        <w:rPr>
          <w:rFonts w:ascii="Arial" w:hAnsi="Arial" w:cs="Arial"/>
          <w:lang w:val="sr-Cyrl-RS"/>
        </w:rPr>
        <w:t xml:space="preserve"> су</w:t>
      </w:r>
      <w:r w:rsidRPr="00551BCD">
        <w:rPr>
          <w:rFonts w:ascii="Arial" w:hAnsi="Arial" w:cs="Arial"/>
        </w:rPr>
        <w:t xml:space="preserve"> одговорна лица са стране Купца и са стране Продавца. Одговорно лице од стране Купца је дужно да обавести одговорно лице Продавца да је уочен недостатак у раду имплементираних </w:t>
      </w:r>
      <w:r w:rsidRPr="008E2551">
        <w:rPr>
          <w:rFonts w:ascii="Arial" w:hAnsi="Arial"/>
        </w:rPr>
        <w:t xml:space="preserve">добара и </w:t>
      </w:r>
      <w:r w:rsidRPr="00551BCD">
        <w:rPr>
          <w:rFonts w:ascii="Arial" w:hAnsi="Arial" w:cs="Arial"/>
        </w:rPr>
        <w:t>извршених радова и</w:t>
      </w:r>
      <w:r w:rsidRPr="008E2551">
        <w:rPr>
          <w:rFonts w:ascii="Arial" w:hAnsi="Arial"/>
        </w:rPr>
        <w:t xml:space="preserve"> услуга</w:t>
      </w:r>
      <w:r w:rsidRPr="00551BCD">
        <w:rPr>
          <w:rFonts w:ascii="Arial" w:hAnsi="Arial" w:cs="Arial"/>
        </w:rPr>
        <w:t>, тако што ће доставити захтев писаним путем (слањем маил-а</w:t>
      </w:r>
      <w:r w:rsidRPr="008E2551">
        <w:rPr>
          <w:rFonts w:ascii="Arial" w:hAnsi="Arial" w:cs="Arial"/>
        </w:rPr>
        <w:t xml:space="preserve"> </w:t>
      </w:r>
      <w:r w:rsidRPr="00551BCD">
        <w:rPr>
          <w:rFonts w:ascii="Arial" w:hAnsi="Arial" w:cs="Arial"/>
          <w:lang w:val="sr-Cyrl-RS"/>
        </w:rPr>
        <w:t>или папирним документом</w:t>
      </w:r>
      <w:r w:rsidRPr="00551BCD">
        <w:rPr>
          <w:rFonts w:ascii="Arial" w:hAnsi="Arial" w:cs="Arial"/>
        </w:rPr>
        <w:t xml:space="preserve">) у коме ће описати квар и/или инцидент. </w:t>
      </w:r>
    </w:p>
    <w:p w14:paraId="538389CF" w14:textId="77777777" w:rsidR="008E6C4A" w:rsidRPr="008E6C4A" w:rsidRDefault="008E6C4A" w:rsidP="00852FCB">
      <w:pPr>
        <w:jc w:val="both"/>
        <w:rPr>
          <w:rFonts w:ascii="Arial" w:hAnsi="Arial" w:cs="Arial"/>
        </w:rPr>
      </w:pPr>
    </w:p>
    <w:p w14:paraId="784AA948" w14:textId="77777777" w:rsidR="008E6C4A" w:rsidRPr="008E2551" w:rsidRDefault="008E6C4A" w:rsidP="00852FCB">
      <w:pPr>
        <w:jc w:val="both"/>
        <w:rPr>
          <w:rFonts w:ascii="Arial" w:hAnsi="Arial"/>
          <w:color w:val="FF0000"/>
          <w:lang w:val="sr-Cyrl-RS"/>
        </w:rPr>
      </w:pPr>
    </w:p>
    <w:p w14:paraId="634D1C40" w14:textId="77777777" w:rsidR="008E6C4A" w:rsidRPr="004830D9" w:rsidRDefault="008E6C4A" w:rsidP="00852FCB">
      <w:pPr>
        <w:jc w:val="both"/>
        <w:rPr>
          <w:rFonts w:ascii="Arial" w:hAnsi="Arial" w:cs="Arial"/>
          <w:b/>
          <w:lang w:val="sr-Cyrl-RS"/>
        </w:rPr>
      </w:pPr>
      <w:r w:rsidRPr="008E2551">
        <w:rPr>
          <w:rFonts w:ascii="Arial" w:hAnsi="Arial" w:cs="Arial"/>
          <w:b/>
          <w:lang w:val="sr-Cyrl-RS"/>
        </w:rPr>
        <w:t>СРЕДСТВ</w:t>
      </w:r>
      <w:r w:rsidRPr="004830D9">
        <w:rPr>
          <w:rFonts w:ascii="Arial" w:hAnsi="Arial" w:cs="Arial"/>
          <w:b/>
          <w:lang w:val="sr-Cyrl-RS"/>
        </w:rPr>
        <w:t>О</w:t>
      </w:r>
      <w:r w:rsidRPr="008E2551">
        <w:rPr>
          <w:rFonts w:ascii="Arial" w:hAnsi="Arial" w:cs="Arial"/>
          <w:b/>
          <w:lang w:val="sr-Cyrl-RS"/>
        </w:rPr>
        <w:t xml:space="preserve"> ФИНАНСИЈСКОГ ОБЕЗБЕЂЕЊА</w:t>
      </w:r>
    </w:p>
    <w:p w14:paraId="2041AF13" w14:textId="77777777" w:rsidR="008E6C4A" w:rsidRPr="008E2551" w:rsidRDefault="008E6C4A" w:rsidP="00852FCB">
      <w:pPr>
        <w:jc w:val="both"/>
        <w:rPr>
          <w:rFonts w:ascii="Arial" w:hAnsi="Arial" w:cs="Arial"/>
          <w:lang w:val="sr-Cyrl-RS"/>
        </w:rPr>
      </w:pPr>
    </w:p>
    <w:p w14:paraId="12E62DFE" w14:textId="77777777" w:rsidR="008E6C4A" w:rsidRPr="004830D9" w:rsidRDefault="008E6C4A" w:rsidP="004830D9">
      <w:pPr>
        <w:jc w:val="center"/>
        <w:rPr>
          <w:rFonts w:ascii="Arial" w:hAnsi="Arial" w:cs="Arial"/>
          <w:b/>
          <w:lang w:val="sr-Cyrl-RS"/>
        </w:rPr>
      </w:pPr>
      <w:r w:rsidRPr="008E2551">
        <w:rPr>
          <w:rFonts w:ascii="Arial" w:hAnsi="Arial" w:cs="Arial"/>
          <w:b/>
          <w:lang w:val="sr-Cyrl-RS"/>
        </w:rPr>
        <w:t xml:space="preserve">Члан </w:t>
      </w:r>
      <w:r w:rsidR="004830D9" w:rsidRPr="004830D9">
        <w:rPr>
          <w:rFonts w:ascii="Arial" w:hAnsi="Arial" w:cs="Arial"/>
          <w:b/>
          <w:lang w:val="sr-Cyrl-RS"/>
        </w:rPr>
        <w:t>8</w:t>
      </w:r>
      <w:r w:rsidRPr="008E2551">
        <w:rPr>
          <w:rFonts w:ascii="Arial" w:hAnsi="Arial" w:cs="Arial"/>
          <w:b/>
          <w:lang w:val="sr-Cyrl-RS"/>
        </w:rPr>
        <w:t>.</w:t>
      </w:r>
    </w:p>
    <w:p w14:paraId="237F24B2" w14:textId="77777777" w:rsidR="008E6C4A" w:rsidRPr="008E6C4A" w:rsidRDefault="008E6C4A" w:rsidP="00852FCB">
      <w:pPr>
        <w:jc w:val="both"/>
        <w:rPr>
          <w:rFonts w:ascii="Arial" w:hAnsi="Arial" w:cs="Arial"/>
        </w:rPr>
      </w:pPr>
      <w:r w:rsidRPr="008E6C4A">
        <w:rPr>
          <w:rFonts w:ascii="Arial" w:hAnsi="Arial" w:cs="Arial"/>
        </w:rPr>
        <w:t>Банкарск</w:t>
      </w:r>
      <w:r w:rsidRPr="008E6C4A">
        <w:rPr>
          <w:rFonts w:ascii="Arial" w:hAnsi="Arial" w:cs="Arial"/>
          <w:lang w:val="sr-Cyrl-RS"/>
        </w:rPr>
        <w:t>а</w:t>
      </w:r>
      <w:r w:rsidRPr="008E6C4A">
        <w:rPr>
          <w:rFonts w:ascii="Arial" w:hAnsi="Arial" w:cs="Arial"/>
        </w:rPr>
        <w:t xml:space="preserve"> гаранциј</w:t>
      </w:r>
      <w:r w:rsidRPr="008E6C4A">
        <w:rPr>
          <w:rFonts w:ascii="Arial" w:hAnsi="Arial" w:cs="Arial"/>
          <w:lang w:val="sr-Cyrl-RS"/>
        </w:rPr>
        <w:t>а</w:t>
      </w:r>
      <w:r w:rsidRPr="008E6C4A">
        <w:rPr>
          <w:rFonts w:ascii="Arial" w:hAnsi="Arial" w:cs="Arial"/>
        </w:rPr>
        <w:t xml:space="preserve"> за добро извршење </w:t>
      </w:r>
      <w:r w:rsidRPr="008E6C4A">
        <w:rPr>
          <w:rFonts w:ascii="Arial" w:hAnsi="Arial" w:cs="Arial"/>
          <w:lang w:val="sr-Cyrl-RS"/>
        </w:rPr>
        <w:t xml:space="preserve">посла </w:t>
      </w:r>
    </w:p>
    <w:p w14:paraId="5FAF75B6" w14:textId="77777777" w:rsidR="008E6C4A" w:rsidRPr="008E6C4A" w:rsidRDefault="008E6C4A" w:rsidP="00852FCB">
      <w:pPr>
        <w:jc w:val="both"/>
        <w:rPr>
          <w:rFonts w:ascii="Arial" w:hAnsi="Arial" w:cs="Arial"/>
          <w:lang w:val="sr-Cyrl-RS"/>
        </w:rPr>
      </w:pPr>
    </w:p>
    <w:p w14:paraId="6943B808" w14:textId="0F146577" w:rsidR="008E6C4A" w:rsidRPr="008E6C4A" w:rsidRDefault="008E6C4A" w:rsidP="00852FCB">
      <w:pPr>
        <w:jc w:val="both"/>
        <w:rPr>
          <w:rFonts w:ascii="Arial" w:hAnsi="Arial" w:cs="Arial"/>
          <w:lang w:val="sr-Cyrl-RS"/>
        </w:rPr>
      </w:pPr>
      <w:r w:rsidRPr="008E6C4A">
        <w:rPr>
          <w:rFonts w:ascii="Arial" w:hAnsi="Arial" w:cs="Arial"/>
          <w:lang w:val="sr-Cyrl-RS"/>
        </w:rPr>
        <w:lastRenderedPageBreak/>
        <w:t xml:space="preserve">Продавац </w:t>
      </w:r>
      <w:r w:rsidRPr="008E6C4A">
        <w:rPr>
          <w:rFonts w:ascii="Arial" w:hAnsi="Arial" w:cs="Arial"/>
        </w:rPr>
        <w:t xml:space="preserve">је дужан да у тренутку закључења </w:t>
      </w:r>
      <w:r w:rsidRPr="008E6C4A">
        <w:rPr>
          <w:rFonts w:ascii="Arial" w:hAnsi="Arial" w:cs="Arial"/>
          <w:lang w:val="sr-Cyrl-RS"/>
        </w:rPr>
        <w:t>Уговора,</w:t>
      </w:r>
      <w:r w:rsidRPr="008E6C4A">
        <w:rPr>
          <w:rFonts w:ascii="Arial" w:hAnsi="Arial" w:cs="Arial"/>
        </w:rPr>
        <w:t xml:space="preserve"> а најкасније у року од</w:t>
      </w:r>
      <w:r w:rsidRPr="008E6C4A">
        <w:rPr>
          <w:rFonts w:ascii="Arial" w:hAnsi="Arial" w:cs="Arial"/>
          <w:lang w:val="sr-Cyrl-RS"/>
        </w:rPr>
        <w:t xml:space="preserve"> 10 </w:t>
      </w:r>
      <w:r w:rsidRPr="008E6C4A">
        <w:rPr>
          <w:rFonts w:ascii="Arial" w:hAnsi="Arial" w:cs="Arial"/>
        </w:rPr>
        <w:t>(</w:t>
      </w:r>
      <w:r w:rsidRPr="008E6C4A">
        <w:rPr>
          <w:rFonts w:ascii="Arial" w:hAnsi="Arial" w:cs="Arial"/>
          <w:lang w:val="sr-Cyrl-RS"/>
        </w:rPr>
        <w:t>словима: десет</w:t>
      </w:r>
      <w:r w:rsidRPr="008E6C4A">
        <w:rPr>
          <w:rFonts w:ascii="Arial" w:hAnsi="Arial" w:cs="Arial"/>
        </w:rPr>
        <w:t xml:space="preserve">) дана од дана обостраног потписивања </w:t>
      </w:r>
      <w:r w:rsidRPr="008E6C4A">
        <w:rPr>
          <w:rFonts w:ascii="Arial" w:hAnsi="Arial" w:cs="Arial"/>
          <w:lang w:val="sr-Cyrl-RS"/>
        </w:rPr>
        <w:t>Уговора</w:t>
      </w:r>
      <w:r w:rsidRPr="008E6C4A">
        <w:rPr>
          <w:rFonts w:ascii="Arial" w:hAnsi="Arial" w:cs="Arial"/>
        </w:rPr>
        <w:t xml:space="preserve"> од</w:t>
      </w:r>
      <w:r w:rsidRPr="008E6C4A">
        <w:rPr>
          <w:rFonts w:ascii="Arial" w:hAnsi="Arial" w:cs="Arial"/>
          <w:lang w:val="sr-Cyrl-RS"/>
        </w:rPr>
        <w:t xml:space="preserve"> стране</w:t>
      </w:r>
      <w:r w:rsidRPr="008E6C4A">
        <w:rPr>
          <w:rFonts w:ascii="Arial" w:hAnsi="Arial" w:cs="Arial"/>
        </w:rPr>
        <w:t xml:space="preserve"> законских заступника Уговорних страна,</w:t>
      </w:r>
      <w:r w:rsidRPr="008E6C4A">
        <w:rPr>
          <w:rFonts w:ascii="Arial" w:hAnsi="Arial" w:cs="Arial"/>
          <w:lang w:val="sr-Cyrl-RS"/>
        </w:rPr>
        <w:t xml:space="preserve"> </w:t>
      </w:r>
      <w:r w:rsidRPr="008E6C4A">
        <w:rPr>
          <w:rFonts w:ascii="Arial" w:hAnsi="Arial" w:cs="Arial"/>
        </w:rPr>
        <w:t>а пре почетка</w:t>
      </w:r>
      <w:r w:rsidRPr="008E6C4A">
        <w:rPr>
          <w:rFonts w:ascii="Arial" w:hAnsi="Arial" w:cs="Arial"/>
          <w:lang w:val="sr-Cyrl-RS"/>
        </w:rPr>
        <w:t xml:space="preserve"> испоруке добара</w:t>
      </w:r>
      <w:r w:rsidRPr="008E6C4A">
        <w:rPr>
          <w:rFonts w:ascii="Arial" w:hAnsi="Arial"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w:t>
      </w:r>
      <w:r w:rsidRPr="008E6C4A">
        <w:rPr>
          <w:rFonts w:ascii="Arial" w:hAnsi="Arial" w:cs="Arial"/>
          <w:lang w:val="sr-Cyrl-RS"/>
        </w:rPr>
        <w:t xml:space="preserve"> Купцу </w:t>
      </w:r>
      <w:r w:rsidRPr="008E6C4A">
        <w:rPr>
          <w:rFonts w:ascii="Arial" w:hAnsi="Arial" w:cs="Arial"/>
        </w:rPr>
        <w:t xml:space="preserve">преда банкарску гаранцију као </w:t>
      </w:r>
      <w:r w:rsidRPr="008E6C4A">
        <w:rPr>
          <w:rFonts w:ascii="Arial" w:hAnsi="Arial" w:cs="Arial"/>
          <w:lang w:val="sr-Cyrl-RS"/>
        </w:rPr>
        <w:t xml:space="preserve">средство финансијског обезбеђења </w:t>
      </w:r>
      <w:r w:rsidRPr="008E6C4A">
        <w:rPr>
          <w:rFonts w:ascii="Arial" w:hAnsi="Arial" w:cs="Arial"/>
        </w:rPr>
        <w:t>за добро извршење посла.</w:t>
      </w:r>
    </w:p>
    <w:p w14:paraId="65F800D7" w14:textId="77777777" w:rsidR="008E6C4A" w:rsidRPr="008E6C4A" w:rsidRDefault="008E6C4A" w:rsidP="00852FCB">
      <w:pPr>
        <w:jc w:val="both"/>
        <w:rPr>
          <w:rFonts w:ascii="Arial" w:hAnsi="Arial" w:cs="Arial"/>
        </w:rPr>
      </w:pPr>
      <w:r w:rsidRPr="008E6C4A">
        <w:rPr>
          <w:rFonts w:ascii="Arial" w:hAnsi="Arial" w:cs="Arial"/>
          <w:lang w:val="sr-Cyrl-RS"/>
        </w:rPr>
        <w:t>Продавац</w:t>
      </w:r>
      <w:r w:rsidRPr="008E6C4A">
        <w:rPr>
          <w:rFonts w:ascii="Arial" w:hAnsi="Arial" w:cs="Arial"/>
        </w:rPr>
        <w:t xml:space="preserve"> је дужан да </w:t>
      </w:r>
      <w:r w:rsidRPr="008E6C4A">
        <w:rPr>
          <w:rFonts w:ascii="Arial" w:hAnsi="Arial" w:cs="Arial"/>
          <w:lang w:val="sr-Cyrl-RS"/>
        </w:rPr>
        <w:t xml:space="preserve">Купцу </w:t>
      </w:r>
      <w:r w:rsidRPr="008E6C4A">
        <w:rPr>
          <w:rFonts w:ascii="Arial" w:hAnsi="Arial" w:cs="Arial"/>
        </w:rPr>
        <w:t>достави</w:t>
      </w:r>
      <w:r w:rsidRPr="008E6C4A">
        <w:rPr>
          <w:rFonts w:ascii="Arial" w:hAnsi="Arial" w:cs="Arial"/>
          <w:lang w:val="sr-Cyrl-RS"/>
        </w:rPr>
        <w:t xml:space="preserve"> банкарску гаранцију за добро извршење посла,</w:t>
      </w:r>
      <w:r w:rsidRPr="008E6C4A">
        <w:rPr>
          <w:rFonts w:ascii="Arial" w:hAnsi="Arial"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8E6C4A">
        <w:rPr>
          <w:rFonts w:ascii="Arial" w:hAnsi="Arial" w:cs="Arial"/>
          <w:lang w:val="sr-Cyrl-RS"/>
        </w:rPr>
        <w:t>10</w:t>
      </w:r>
      <w:r w:rsidRPr="008E6C4A">
        <w:rPr>
          <w:rFonts w:ascii="Arial" w:hAnsi="Arial" w:cs="Arial"/>
        </w:rPr>
        <w:t xml:space="preserve">% вредности </w:t>
      </w:r>
      <w:r w:rsidRPr="008E6C4A">
        <w:rPr>
          <w:rFonts w:ascii="Arial" w:hAnsi="Arial" w:cs="Arial"/>
          <w:lang w:val="sr-Cyrl-RS"/>
        </w:rPr>
        <w:t>Уговора</w:t>
      </w:r>
      <w:r w:rsidRPr="008E6C4A">
        <w:rPr>
          <w:rFonts w:ascii="Arial" w:hAnsi="Arial" w:cs="Arial"/>
        </w:rPr>
        <w:t xml:space="preserve"> без ПДВ, са роком важења 30 (словима: тридесет) дана дужим од рока важења </w:t>
      </w:r>
      <w:r w:rsidRPr="008E6C4A">
        <w:rPr>
          <w:rFonts w:ascii="Arial" w:hAnsi="Arial" w:cs="Arial"/>
          <w:lang w:val="sr-Cyrl-RS"/>
        </w:rPr>
        <w:t>Уговора</w:t>
      </w:r>
      <w:r w:rsidRPr="008E6C4A">
        <w:rPr>
          <w:rFonts w:ascii="Arial" w:hAnsi="Arial" w:cs="Arial"/>
        </w:rPr>
        <w:t xml:space="preserve">, с тим да евентуални продужетак рока </w:t>
      </w:r>
      <w:r w:rsidRPr="008E6C4A">
        <w:rPr>
          <w:rFonts w:ascii="Arial" w:hAnsi="Arial" w:cs="Arial"/>
          <w:lang w:val="sr-Cyrl-RS"/>
        </w:rPr>
        <w:t>важења Уговора</w:t>
      </w:r>
      <w:r w:rsidRPr="008E6C4A">
        <w:rPr>
          <w:rFonts w:ascii="Arial" w:hAnsi="Arial" w:cs="Arial"/>
        </w:rPr>
        <w:t xml:space="preserve"> има за последицу и продужење рока важења банкарске гаранције.</w:t>
      </w:r>
    </w:p>
    <w:p w14:paraId="7645348F" w14:textId="77777777" w:rsidR="008E6C4A" w:rsidRPr="008E6C4A" w:rsidRDefault="008E6C4A" w:rsidP="00852FCB">
      <w:pPr>
        <w:jc w:val="both"/>
        <w:rPr>
          <w:rFonts w:ascii="Arial" w:hAnsi="Arial" w:cs="Arial"/>
        </w:rPr>
      </w:pPr>
      <w:r w:rsidRPr="008E6C4A">
        <w:rPr>
          <w:rFonts w:ascii="Arial" w:hAnsi="Arial"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FE46D6" w14:textId="77777777" w:rsidR="008E6C4A" w:rsidRPr="008E6C4A" w:rsidRDefault="008E6C4A" w:rsidP="00852FCB">
      <w:pPr>
        <w:jc w:val="both"/>
        <w:rPr>
          <w:rFonts w:ascii="Arial" w:hAnsi="Arial" w:cs="Arial"/>
        </w:rPr>
      </w:pPr>
      <w:r w:rsidRPr="008E6C4A">
        <w:rPr>
          <w:rFonts w:ascii="Arial" w:hAnsi="Arial" w:cs="Arial"/>
          <w:lang w:val="sr-Cyrl-RS"/>
        </w:rPr>
        <w:t>Купац</w:t>
      </w:r>
      <w:r w:rsidRPr="008E6C4A">
        <w:rPr>
          <w:rFonts w:ascii="Arial" w:hAnsi="Arial" w:cs="Arial"/>
        </w:rPr>
        <w:t xml:space="preserve"> ће уновчити дату банкарску гаранцију за добро извршење посла у случају да </w:t>
      </w:r>
      <w:r w:rsidRPr="008E6C4A">
        <w:rPr>
          <w:rFonts w:ascii="Arial" w:hAnsi="Arial" w:cs="Arial"/>
          <w:lang w:val="sr-Cyrl-RS"/>
        </w:rPr>
        <w:t xml:space="preserve">Продавац </w:t>
      </w:r>
      <w:r w:rsidRPr="008E6C4A">
        <w:rPr>
          <w:rFonts w:ascii="Arial" w:hAnsi="Arial" w:cs="Arial"/>
        </w:rPr>
        <w:t xml:space="preserve">не буде извршавао своје уговорне обавезе у роковима и на начин предвиђен </w:t>
      </w:r>
      <w:r w:rsidRPr="008E6C4A">
        <w:rPr>
          <w:rFonts w:ascii="Arial" w:hAnsi="Arial" w:cs="Arial"/>
          <w:lang w:val="sr-Cyrl-RS"/>
        </w:rPr>
        <w:t>Уговором.</w:t>
      </w:r>
    </w:p>
    <w:p w14:paraId="50F0675E" w14:textId="77777777" w:rsidR="008E6C4A" w:rsidRPr="008E6C4A" w:rsidRDefault="008E6C4A" w:rsidP="00852FCB">
      <w:pPr>
        <w:jc w:val="both"/>
        <w:rPr>
          <w:rFonts w:ascii="Arial" w:hAnsi="Arial" w:cs="Arial"/>
        </w:rPr>
      </w:pPr>
      <w:r w:rsidRPr="008E6C4A">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BA6302" w14:textId="77777777" w:rsidR="008E6C4A" w:rsidRPr="008E6C4A" w:rsidRDefault="008E6C4A" w:rsidP="00852FCB">
      <w:pPr>
        <w:jc w:val="both"/>
        <w:rPr>
          <w:rFonts w:ascii="Arial" w:hAnsi="Arial" w:cs="Arial"/>
        </w:rPr>
      </w:pPr>
      <w:r w:rsidRPr="008E6C4A">
        <w:rPr>
          <w:rFonts w:ascii="Arial" w:hAnsi="Arial"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674FFBE" w14:textId="77777777" w:rsidR="008E6C4A" w:rsidRPr="008E6C4A" w:rsidRDefault="008E6C4A" w:rsidP="00852FCB">
      <w:pPr>
        <w:jc w:val="both"/>
        <w:rPr>
          <w:rFonts w:ascii="Arial" w:hAnsi="Arial" w:cs="Arial"/>
          <w:lang w:val="sr-Cyrl-RS"/>
        </w:rPr>
      </w:pPr>
      <w:r w:rsidRPr="008E6C4A">
        <w:rPr>
          <w:rFonts w:ascii="Arial" w:hAnsi="Arial" w:cs="Arial"/>
        </w:rPr>
        <w:t xml:space="preserve">У случају да </w:t>
      </w:r>
      <w:r w:rsidRPr="008E6C4A">
        <w:rPr>
          <w:rFonts w:ascii="Arial" w:hAnsi="Arial" w:cs="Arial"/>
          <w:lang w:val="sr-Cyrl-RS"/>
        </w:rPr>
        <w:t>Продавац</w:t>
      </w:r>
      <w:r w:rsidRPr="008E6C4A">
        <w:rPr>
          <w:rFonts w:ascii="Arial" w:hAnsi="Arial" w:cs="Arial"/>
        </w:rPr>
        <w:t xml:space="preserve"> поднесе банкарску гаранцију стране банке, </w:t>
      </w:r>
      <w:r w:rsidRPr="008E6C4A">
        <w:rPr>
          <w:rFonts w:ascii="Arial" w:hAnsi="Arial" w:cs="Arial"/>
          <w:lang w:val="sr-Cyrl-RS"/>
        </w:rPr>
        <w:t>Продавац</w:t>
      </w:r>
      <w:r w:rsidRPr="008E6C4A">
        <w:rPr>
          <w:rFonts w:ascii="Arial" w:hAnsi="Arial" w:cs="Arial"/>
        </w:rPr>
        <w:t xml:space="preserve"> може поднети гаранцију стране банке само ако је тој банци додељен </w:t>
      </w:r>
      <w:r w:rsidRPr="008E6C4A">
        <w:rPr>
          <w:rFonts w:ascii="Arial" w:hAnsi="Arial" w:cs="Arial"/>
          <w:lang w:val="sr-Cyrl-RS"/>
        </w:rPr>
        <w:t xml:space="preserve">прихватљив </w:t>
      </w:r>
      <w:r w:rsidRPr="008E6C4A">
        <w:rPr>
          <w:rFonts w:ascii="Arial" w:hAnsi="Arial" w:cs="Arial"/>
        </w:rPr>
        <w:t>кредитни рејтинг</w:t>
      </w:r>
      <w:r w:rsidRPr="008E6C4A">
        <w:rPr>
          <w:rFonts w:ascii="Arial" w:hAnsi="Arial" w:cs="Arial"/>
          <w:lang w:val="sr-Cyrl-RS"/>
        </w:rPr>
        <w:t xml:space="preserve">. </w:t>
      </w:r>
    </w:p>
    <w:p w14:paraId="618408D1" w14:textId="77777777" w:rsidR="008E6C4A" w:rsidRPr="008E6C4A" w:rsidRDefault="008E6C4A" w:rsidP="00852FCB">
      <w:pPr>
        <w:jc w:val="both"/>
        <w:rPr>
          <w:rFonts w:ascii="Arial" w:hAnsi="Arial" w:cs="Arial"/>
          <w:lang w:val="sr-Cyrl-RS"/>
        </w:rPr>
      </w:pPr>
      <w:r w:rsidRPr="008E6C4A">
        <w:rPr>
          <w:rFonts w:ascii="Arial" w:hAnsi="Arial" w:cs="Arial"/>
          <w:lang w:val="sr-Cyrl-RS"/>
        </w:rPr>
        <w:t>Банкарска гаранција треба да буду у валути у којој је Понуда  и Уговор.</w:t>
      </w:r>
    </w:p>
    <w:p w14:paraId="2153303D" w14:textId="77777777" w:rsidR="008E6C4A" w:rsidRPr="008E6C4A" w:rsidRDefault="008E6C4A" w:rsidP="00852FCB">
      <w:pPr>
        <w:jc w:val="both"/>
        <w:rPr>
          <w:rFonts w:ascii="Arial" w:hAnsi="Arial" w:cs="Arial"/>
          <w:lang w:val="sr-Cyrl-RS"/>
        </w:rPr>
      </w:pPr>
      <w:r w:rsidRPr="008E6C4A">
        <w:rPr>
          <w:rFonts w:ascii="Arial" w:hAnsi="Arial" w:cs="Arial"/>
          <w:lang w:val="sr-Cyrl-RS"/>
        </w:rPr>
        <w:t>На Банкарску гаранција примењује се Једнообразна правила за гаранције на позив (УРДГ 758) Међународне трговинске коморе у Паризу.</w:t>
      </w:r>
    </w:p>
    <w:p w14:paraId="0F6E66BC" w14:textId="77777777" w:rsidR="008E6C4A" w:rsidRPr="008E6C4A" w:rsidRDefault="008E6C4A" w:rsidP="00852FCB">
      <w:pPr>
        <w:jc w:val="both"/>
        <w:rPr>
          <w:rFonts w:ascii="Arial" w:hAnsi="Arial" w:cs="Arial"/>
          <w:lang w:val="sr-Cyrl-RS"/>
        </w:rPr>
      </w:pPr>
      <w:r w:rsidRPr="008E6C4A">
        <w:rPr>
          <w:rFonts w:ascii="Arial" w:hAnsi="Arial" w:cs="Arial"/>
          <w:lang w:val="sr-Cyrl-RS"/>
        </w:rPr>
        <w:t>Банкарска гаранција истиче на наведени датум без обзира да ли је овај документ враћен или није.</w:t>
      </w:r>
    </w:p>
    <w:p w14:paraId="1967F438" w14:textId="77777777" w:rsidR="008E6C4A" w:rsidRPr="008E6C4A" w:rsidRDefault="008E6C4A" w:rsidP="00852FCB">
      <w:pPr>
        <w:jc w:val="both"/>
        <w:rPr>
          <w:rFonts w:ascii="Arial" w:hAnsi="Arial" w:cs="Arial"/>
          <w:lang w:val="sr-Cyrl-RS"/>
        </w:rPr>
      </w:pPr>
      <w:r w:rsidRPr="008E6C4A">
        <w:rPr>
          <w:rFonts w:ascii="Arial" w:hAnsi="Arial" w:cs="Arial"/>
          <w:lang w:val="sr-Cyrl-RS"/>
        </w:rPr>
        <w:t>По истеку важности Уговора, уколико је Продавац</w:t>
      </w:r>
      <w:r w:rsidRPr="008E2551">
        <w:rPr>
          <w:rFonts w:ascii="Arial" w:hAnsi="Arial" w:cs="Arial"/>
          <w:lang w:val="sr-Cyrl-RS"/>
        </w:rPr>
        <w:t xml:space="preserve"> </w:t>
      </w:r>
      <w:r w:rsidRPr="008E6C4A">
        <w:rPr>
          <w:rFonts w:ascii="Arial" w:hAnsi="Arial" w:cs="Arial"/>
          <w:lang w:val="sr-Cyrl-RS"/>
        </w:rPr>
        <w:t>испунио све обавезе из Уговора, Купац је у обавези да врати достављену банкарску гаранцију за добро извршење посла.</w:t>
      </w:r>
    </w:p>
    <w:p w14:paraId="4410CB7B" w14:textId="77777777" w:rsidR="008E6C4A" w:rsidRPr="008E6C4A" w:rsidRDefault="008E6C4A" w:rsidP="00852FCB">
      <w:pPr>
        <w:jc w:val="both"/>
        <w:rPr>
          <w:rFonts w:ascii="Arial" w:hAnsi="Arial" w:cs="Arial"/>
          <w:lang w:val="sr-Cyrl-RS"/>
        </w:rPr>
      </w:pPr>
    </w:p>
    <w:p w14:paraId="535AFDEE" w14:textId="77777777" w:rsidR="008E6C4A" w:rsidRPr="004830D9" w:rsidRDefault="008E6C4A" w:rsidP="004830D9">
      <w:pPr>
        <w:jc w:val="center"/>
        <w:rPr>
          <w:rFonts w:ascii="Arial" w:hAnsi="Arial" w:cs="Arial"/>
          <w:b/>
          <w:lang w:val="sr-Cyrl-RS"/>
        </w:rPr>
      </w:pPr>
      <w:r w:rsidRPr="008E2551">
        <w:rPr>
          <w:rFonts w:ascii="Arial" w:hAnsi="Arial" w:cs="Arial"/>
          <w:b/>
          <w:lang w:val="sr-Cyrl-RS"/>
        </w:rPr>
        <w:t xml:space="preserve">Члан </w:t>
      </w:r>
      <w:r w:rsidR="004830D9" w:rsidRPr="004830D9">
        <w:rPr>
          <w:rFonts w:ascii="Arial" w:hAnsi="Arial" w:cs="Arial"/>
          <w:b/>
          <w:lang w:val="sr-Cyrl-RS"/>
        </w:rPr>
        <w:t>9</w:t>
      </w:r>
      <w:r w:rsidRPr="008E2551">
        <w:rPr>
          <w:rFonts w:ascii="Arial" w:hAnsi="Arial" w:cs="Arial"/>
          <w:b/>
          <w:lang w:val="sr-Cyrl-RS"/>
        </w:rPr>
        <w:t>.</w:t>
      </w:r>
    </w:p>
    <w:p w14:paraId="64CC81E7" w14:textId="77777777" w:rsidR="008E6C4A" w:rsidRPr="008E6C4A" w:rsidRDefault="008E6C4A" w:rsidP="00852FCB">
      <w:pPr>
        <w:jc w:val="both"/>
        <w:rPr>
          <w:rFonts w:ascii="Arial" w:hAnsi="Arial" w:cs="Arial"/>
          <w:lang w:val="sr-Cyrl-RS"/>
        </w:rPr>
      </w:pPr>
      <w:r w:rsidRPr="008E6C4A">
        <w:rPr>
          <w:rFonts w:ascii="Arial" w:hAnsi="Arial" w:cs="Arial"/>
        </w:rPr>
        <w:t>Банкарск</w:t>
      </w:r>
      <w:r w:rsidRPr="008E6C4A">
        <w:rPr>
          <w:rFonts w:ascii="Arial" w:hAnsi="Arial" w:cs="Arial"/>
          <w:lang w:val="sr-Cyrl-RS"/>
        </w:rPr>
        <w:t>а</w:t>
      </w:r>
      <w:r w:rsidRPr="008E6C4A">
        <w:rPr>
          <w:rFonts w:ascii="Arial" w:hAnsi="Arial" w:cs="Arial"/>
        </w:rPr>
        <w:t xml:space="preserve"> гаранциј</w:t>
      </w:r>
      <w:r w:rsidRPr="008E6C4A">
        <w:rPr>
          <w:rFonts w:ascii="Arial" w:hAnsi="Arial" w:cs="Arial"/>
          <w:lang w:val="sr-Cyrl-RS"/>
        </w:rPr>
        <w:t>а</w:t>
      </w:r>
      <w:r w:rsidRPr="008E6C4A">
        <w:rPr>
          <w:rFonts w:ascii="Arial" w:hAnsi="Arial" w:cs="Arial"/>
        </w:rPr>
        <w:t xml:space="preserve"> за отклањање </w:t>
      </w:r>
      <w:r w:rsidRPr="008E6C4A">
        <w:rPr>
          <w:rFonts w:ascii="Arial" w:hAnsi="Arial" w:cs="Arial"/>
          <w:lang w:val="sr-Cyrl-RS"/>
        </w:rPr>
        <w:t xml:space="preserve">недостатака </w:t>
      </w:r>
      <w:r w:rsidRPr="008E6C4A">
        <w:rPr>
          <w:rFonts w:ascii="Arial" w:hAnsi="Arial" w:cs="Arial"/>
        </w:rPr>
        <w:t>у гарантном року</w:t>
      </w:r>
    </w:p>
    <w:p w14:paraId="14A07115" w14:textId="77777777" w:rsidR="008E6C4A" w:rsidRPr="008E6C4A" w:rsidRDefault="008E6C4A" w:rsidP="00852FCB">
      <w:pPr>
        <w:jc w:val="both"/>
        <w:rPr>
          <w:rFonts w:ascii="Arial" w:hAnsi="Arial" w:cs="Arial"/>
          <w:lang w:val="sr-Cyrl-RS"/>
        </w:rPr>
      </w:pPr>
    </w:p>
    <w:p w14:paraId="6A1EF743" w14:textId="1C852D1F" w:rsidR="008E6C4A" w:rsidRPr="008E6C4A" w:rsidRDefault="008E6C4A" w:rsidP="00852FCB">
      <w:pPr>
        <w:jc w:val="both"/>
        <w:rPr>
          <w:rFonts w:ascii="Arial" w:hAnsi="Arial" w:cs="Arial"/>
          <w:lang w:val="sr-Cyrl-RS"/>
        </w:rPr>
      </w:pPr>
      <w:r w:rsidRPr="008E6C4A">
        <w:rPr>
          <w:rFonts w:ascii="Arial" w:hAnsi="Arial" w:cs="Arial"/>
          <w:lang w:val="sr-Cyrl-RS"/>
        </w:rPr>
        <w:t>Продавац је</w:t>
      </w:r>
      <w:r w:rsidRPr="008E6C4A">
        <w:rPr>
          <w:rFonts w:ascii="Arial" w:hAnsi="Arial" w:cs="Arial"/>
          <w:lang w:val="sr-Latn-RS"/>
        </w:rPr>
        <w:t xml:space="preserve"> обавез</w:t>
      </w:r>
      <w:r w:rsidRPr="008E6C4A">
        <w:rPr>
          <w:rFonts w:ascii="Arial" w:hAnsi="Arial" w:cs="Arial"/>
          <w:lang w:val="sr-Cyrl-RS"/>
        </w:rPr>
        <w:t>ан да Купцу</w:t>
      </w:r>
      <w:r w:rsidRPr="008E6C4A">
        <w:rPr>
          <w:rFonts w:ascii="Arial" w:hAnsi="Arial" w:cs="Arial"/>
        </w:rPr>
        <w:t xml:space="preserve"> достави </w:t>
      </w:r>
      <w:r w:rsidRPr="008E6C4A">
        <w:rPr>
          <w:rFonts w:ascii="Arial" w:hAnsi="Arial" w:cs="Arial"/>
          <w:lang w:val="sr-Latn-RS"/>
        </w:rPr>
        <w:t>банкарск</w:t>
      </w:r>
      <w:r w:rsidRPr="008E6C4A">
        <w:rPr>
          <w:rFonts w:ascii="Arial" w:hAnsi="Arial" w:cs="Arial"/>
          <w:lang w:val="sr-Cyrl-RS"/>
        </w:rPr>
        <w:t>у</w:t>
      </w:r>
      <w:r w:rsidRPr="008E6C4A">
        <w:rPr>
          <w:rFonts w:ascii="Arial" w:hAnsi="Arial" w:cs="Arial"/>
          <w:lang w:val="sr-Latn-RS"/>
        </w:rPr>
        <w:t xml:space="preserve"> гаранциј</w:t>
      </w:r>
      <w:r w:rsidRPr="008E6C4A">
        <w:rPr>
          <w:rFonts w:ascii="Arial" w:hAnsi="Arial" w:cs="Arial"/>
          <w:lang w:val="sr-Cyrl-RS"/>
        </w:rPr>
        <w:t>у</w:t>
      </w:r>
      <w:r w:rsidRPr="008E6C4A">
        <w:rPr>
          <w:rFonts w:ascii="Arial" w:hAnsi="Arial" w:cs="Arial"/>
          <w:lang w:val="sr-Latn-RS"/>
        </w:rPr>
        <w:t xml:space="preserve"> за отклањање недостатака у гарантном року, </w:t>
      </w:r>
      <w:r w:rsidRPr="008E6C4A">
        <w:rPr>
          <w:rFonts w:ascii="Arial" w:hAnsi="Arial" w:cs="Arial"/>
          <w:lang w:val="sr-Cyrl-RS"/>
        </w:rPr>
        <w:t xml:space="preserve">приликом овере </w:t>
      </w:r>
      <w:r w:rsidR="00A1368D">
        <w:rPr>
          <w:rFonts w:ascii="Arial" w:hAnsi="Arial" w:cs="Arial"/>
        </w:rPr>
        <w:t xml:space="preserve">Записника о квантитативном и квалитативном пријему имплементираних </w:t>
      </w:r>
      <w:r w:rsidR="00A1368D" w:rsidRPr="008E2551">
        <w:rPr>
          <w:rFonts w:ascii="Arial" w:hAnsi="Arial"/>
        </w:rPr>
        <w:t xml:space="preserve">добара и </w:t>
      </w:r>
      <w:r w:rsidR="00A1368D">
        <w:rPr>
          <w:rFonts w:ascii="Arial" w:hAnsi="Arial" w:cs="Arial"/>
        </w:rPr>
        <w:t>извршених</w:t>
      </w:r>
      <w:r w:rsidR="00A1368D" w:rsidRPr="008E2551">
        <w:rPr>
          <w:rFonts w:ascii="Arial" w:hAnsi="Arial"/>
        </w:rPr>
        <w:t xml:space="preserve"> услуга</w:t>
      </w:r>
      <w:r w:rsidRPr="008E6C4A">
        <w:rPr>
          <w:rFonts w:ascii="Arial" w:hAnsi="Arial" w:cs="Arial"/>
          <w:lang w:val="sr-Cyrl-RS"/>
        </w:rPr>
        <w:t xml:space="preserve"> добара</w:t>
      </w:r>
      <w:r w:rsidRPr="008E2551">
        <w:rPr>
          <w:rFonts w:ascii="Arial" w:hAnsi="Arial"/>
        </w:rPr>
        <w:t xml:space="preserve"> </w:t>
      </w:r>
      <w:r w:rsidRPr="008E6C4A">
        <w:rPr>
          <w:rFonts w:ascii="Arial" w:hAnsi="Arial" w:cs="Arial"/>
        </w:rPr>
        <w:t>- без примедби</w:t>
      </w:r>
      <w:r w:rsidRPr="008E6C4A">
        <w:rPr>
          <w:rFonts w:ascii="Arial" w:hAnsi="Arial" w:cs="Arial"/>
          <w:lang w:val="sr-Cyrl-RS"/>
        </w:rPr>
        <w:t>.</w:t>
      </w:r>
    </w:p>
    <w:p w14:paraId="4100ADDD"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w:t>
      </w:r>
      <w:r w:rsidRPr="008E6C4A">
        <w:rPr>
          <w:rFonts w:ascii="Arial" w:hAnsi="Arial" w:cs="Arial"/>
        </w:rPr>
        <w:t xml:space="preserve"> се обавезује да преда </w:t>
      </w:r>
      <w:r w:rsidRPr="008E6C4A">
        <w:rPr>
          <w:rFonts w:ascii="Arial" w:hAnsi="Arial" w:cs="Arial"/>
          <w:lang w:val="sr-Cyrl-RS"/>
        </w:rPr>
        <w:t>Купцу</w:t>
      </w:r>
      <w:r w:rsidRPr="008E6C4A">
        <w:rPr>
          <w:rFonts w:ascii="Arial" w:hAnsi="Arial" w:cs="Arial"/>
        </w:rPr>
        <w:t xml:space="preserve">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вредности</w:t>
      </w:r>
      <w:r w:rsidRPr="008E6C4A">
        <w:rPr>
          <w:rFonts w:ascii="Arial" w:hAnsi="Arial" w:cs="Arial"/>
          <w:lang w:val="sr-Cyrl-RS"/>
        </w:rPr>
        <w:t xml:space="preserve"> уговора </w:t>
      </w:r>
      <w:r w:rsidRPr="008E6C4A">
        <w:rPr>
          <w:rFonts w:ascii="Arial" w:hAnsi="Arial" w:cs="Arial"/>
        </w:rPr>
        <w:t>(без ПДВ-а) са роком важења 30</w:t>
      </w:r>
      <w:r w:rsidRPr="008E6C4A">
        <w:rPr>
          <w:rFonts w:ascii="Arial" w:hAnsi="Arial" w:cs="Arial"/>
          <w:lang w:val="sr-Cyrl-RS"/>
        </w:rPr>
        <w:t xml:space="preserve"> (словима: тридесет)</w:t>
      </w:r>
      <w:r w:rsidRPr="008E6C4A">
        <w:rPr>
          <w:rFonts w:ascii="Arial" w:hAnsi="Arial" w:cs="Arial"/>
        </w:rPr>
        <w:t xml:space="preserve"> дана дужим од гарантног рока, с тим да евентуални продужетак </w:t>
      </w:r>
      <w:r w:rsidRPr="008E6C4A">
        <w:rPr>
          <w:rFonts w:ascii="Arial" w:hAnsi="Arial" w:cs="Arial"/>
          <w:lang w:val="sr-Cyrl-RS"/>
        </w:rPr>
        <w:t xml:space="preserve">гарантног </w:t>
      </w:r>
      <w:r w:rsidRPr="008E6C4A">
        <w:rPr>
          <w:rFonts w:ascii="Arial" w:hAnsi="Arial" w:cs="Arial"/>
        </w:rPr>
        <w:t xml:space="preserve">рока </w:t>
      </w:r>
      <w:r w:rsidRPr="008E6C4A">
        <w:rPr>
          <w:rFonts w:ascii="Arial" w:hAnsi="Arial" w:cs="Arial"/>
          <w:lang w:val="sr-Cyrl-RS"/>
        </w:rPr>
        <w:t xml:space="preserve"> </w:t>
      </w:r>
      <w:r w:rsidRPr="008E6C4A">
        <w:rPr>
          <w:rFonts w:ascii="Arial" w:hAnsi="Arial" w:cs="Arial"/>
        </w:rPr>
        <w:t>има за последицу и продужење</w:t>
      </w:r>
      <w:r w:rsidRPr="008E6C4A">
        <w:rPr>
          <w:rFonts w:ascii="Arial" w:hAnsi="Arial" w:cs="Arial"/>
          <w:lang w:val="sr-Cyrl-RS"/>
        </w:rPr>
        <w:t xml:space="preserve"> банкарске гаранције.</w:t>
      </w:r>
    </w:p>
    <w:p w14:paraId="521AE009" w14:textId="77777777" w:rsidR="008E6C4A" w:rsidRPr="008E6C4A" w:rsidRDefault="008E6C4A" w:rsidP="00852FCB">
      <w:pPr>
        <w:jc w:val="both"/>
        <w:rPr>
          <w:rFonts w:ascii="Arial" w:hAnsi="Arial" w:cs="Arial"/>
        </w:rPr>
      </w:pPr>
      <w:r w:rsidRPr="008E6C4A">
        <w:rPr>
          <w:rFonts w:ascii="Arial" w:hAnsi="Arial" w:cs="Arial"/>
        </w:rPr>
        <w:lastRenderedPageBreak/>
        <w:t xml:space="preserve">Уколико </w:t>
      </w:r>
      <w:r w:rsidRPr="008E6C4A">
        <w:rPr>
          <w:rFonts w:ascii="Arial" w:hAnsi="Arial" w:cs="Arial"/>
          <w:lang w:val="sr-Cyrl-RS"/>
        </w:rPr>
        <w:t xml:space="preserve">Продавац </w:t>
      </w:r>
      <w:r w:rsidRPr="008E6C4A">
        <w:rPr>
          <w:rFonts w:ascii="Arial" w:hAnsi="Arial" w:cs="Arial"/>
        </w:rPr>
        <w:t xml:space="preserve">не достави банкарску гаранцију за отклањање недостатака у гарантном року, </w:t>
      </w:r>
      <w:r w:rsidRPr="008E6C4A">
        <w:rPr>
          <w:rFonts w:ascii="Arial" w:hAnsi="Arial" w:cs="Arial"/>
          <w:lang w:val="sr-Cyrl-RS"/>
        </w:rPr>
        <w:t xml:space="preserve">Купац </w:t>
      </w:r>
      <w:r w:rsidRPr="008E6C4A">
        <w:rPr>
          <w:rFonts w:ascii="Arial" w:hAnsi="Arial" w:cs="Arial"/>
        </w:rPr>
        <w:t>има право да наплати банкарске гаранције за добро извршење посла.</w:t>
      </w:r>
    </w:p>
    <w:p w14:paraId="6C11908F" w14:textId="77777777" w:rsidR="008E6C4A" w:rsidRPr="008E6C4A" w:rsidRDefault="008E6C4A" w:rsidP="00852FCB">
      <w:pPr>
        <w:jc w:val="both"/>
        <w:rPr>
          <w:rFonts w:ascii="Arial" w:hAnsi="Arial" w:cs="Arial"/>
        </w:rPr>
      </w:pPr>
      <w:r w:rsidRPr="008E6C4A">
        <w:rPr>
          <w:rFonts w:ascii="Arial" w:hAnsi="Arial" w:cs="Arial"/>
        </w:rPr>
        <w:t>Достављена банкарска гаранција  не може да садржи додатне услове за исплату, краћи рок и мањи износ.</w:t>
      </w:r>
    </w:p>
    <w:p w14:paraId="78E3AF3D" w14:textId="77777777" w:rsidR="008E6C4A" w:rsidRPr="008E6C4A" w:rsidRDefault="008E6C4A" w:rsidP="00852FCB">
      <w:pPr>
        <w:jc w:val="both"/>
        <w:rPr>
          <w:rFonts w:ascii="Arial" w:hAnsi="Arial" w:cs="Arial"/>
        </w:rPr>
      </w:pPr>
      <w:r w:rsidRPr="008E6C4A">
        <w:rPr>
          <w:rFonts w:ascii="Arial" w:hAnsi="Arial" w:cs="Arial"/>
          <w:lang w:val="sr-Cyrl-RS"/>
        </w:rPr>
        <w:t xml:space="preserve">Купац </w:t>
      </w:r>
      <w:r w:rsidRPr="008E6C4A">
        <w:rPr>
          <w:rFonts w:ascii="Arial" w:hAnsi="Arial" w:cs="Arial"/>
        </w:rPr>
        <w:t xml:space="preserve">је овлашћен да наплати банкарску гаранцију за отклањање недостатака у  гарантном </w:t>
      </w:r>
      <w:r w:rsidRPr="008E6C4A">
        <w:rPr>
          <w:rFonts w:ascii="Arial" w:hAnsi="Arial" w:cs="Arial"/>
          <w:lang w:val="sr-Cyrl-RS"/>
        </w:rPr>
        <w:t xml:space="preserve"> </w:t>
      </w:r>
      <w:r w:rsidRPr="008E6C4A">
        <w:rPr>
          <w:rFonts w:ascii="Arial" w:hAnsi="Arial" w:cs="Arial"/>
        </w:rPr>
        <w:t xml:space="preserve">року у случају да </w:t>
      </w:r>
      <w:r w:rsidRPr="008E6C4A">
        <w:rPr>
          <w:rFonts w:ascii="Arial" w:hAnsi="Arial" w:cs="Arial"/>
          <w:lang w:val="sr-Cyrl-RS"/>
        </w:rPr>
        <w:t xml:space="preserve">Продавац </w:t>
      </w:r>
      <w:r w:rsidRPr="008E6C4A">
        <w:rPr>
          <w:rFonts w:ascii="Arial" w:hAnsi="Arial" w:cs="Arial"/>
        </w:rPr>
        <w:t>не испуни своје уговорне обавезе у погледу гарантног рока.</w:t>
      </w:r>
    </w:p>
    <w:p w14:paraId="51C6A993"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Продавац </w:t>
      </w:r>
      <w:r w:rsidRPr="008E6C4A">
        <w:rPr>
          <w:rFonts w:ascii="Arial" w:hAnsi="Arial" w:cs="Arial"/>
        </w:rPr>
        <w:t xml:space="preserve">може поднети гаранцију стране банке само ако је тој банци додељен </w:t>
      </w:r>
      <w:r w:rsidRPr="008E6C4A">
        <w:rPr>
          <w:rFonts w:ascii="Arial" w:hAnsi="Arial" w:cs="Arial"/>
          <w:lang w:val="sr-Cyrl-RS"/>
        </w:rPr>
        <w:t xml:space="preserve">прихватљив </w:t>
      </w:r>
      <w:r w:rsidRPr="008E6C4A">
        <w:rPr>
          <w:rFonts w:ascii="Arial" w:hAnsi="Arial" w:cs="Arial"/>
        </w:rPr>
        <w:t>кредитни рејтинг.</w:t>
      </w:r>
      <w:r w:rsidRPr="008E6C4A">
        <w:rPr>
          <w:rFonts w:ascii="Arial" w:hAnsi="Arial" w:cs="Arial"/>
          <w:lang w:val="sr-Cyrl-RS"/>
        </w:rPr>
        <w:t xml:space="preserve"> </w:t>
      </w:r>
    </w:p>
    <w:p w14:paraId="4D645454" w14:textId="77777777" w:rsidR="008E6C4A" w:rsidRPr="008E6C4A" w:rsidRDefault="008E6C4A" w:rsidP="00852FCB">
      <w:pPr>
        <w:jc w:val="both"/>
        <w:rPr>
          <w:rFonts w:ascii="Arial" w:hAnsi="Arial" w:cs="Arial"/>
          <w:lang w:val="sr-Cyrl-RS"/>
        </w:rPr>
      </w:pPr>
      <w:r w:rsidRPr="008E6C4A">
        <w:rPr>
          <w:rFonts w:ascii="Arial" w:hAnsi="Arial" w:cs="Arial"/>
          <w:lang w:val="sr-Cyrl-RS"/>
        </w:rPr>
        <w:t>Банкарска гаранција треба да буду у валути у којој је Понуда и Уговор.</w:t>
      </w:r>
    </w:p>
    <w:p w14:paraId="1D03F1E2" w14:textId="77777777" w:rsidR="008E6C4A" w:rsidRPr="008E6C4A" w:rsidRDefault="008E6C4A" w:rsidP="00852FCB">
      <w:pPr>
        <w:jc w:val="both"/>
        <w:rPr>
          <w:rFonts w:ascii="Arial" w:hAnsi="Arial" w:cs="Arial"/>
          <w:lang w:val="sr-Cyrl-RS"/>
        </w:rPr>
      </w:pPr>
      <w:r w:rsidRPr="008E6C4A">
        <w:rPr>
          <w:rFonts w:ascii="Arial" w:hAnsi="Arial" w:cs="Arial"/>
          <w:lang w:val="sr-Cyrl-RS"/>
        </w:rPr>
        <w:t>На Банкарску гаранција примењује се Једнообразна правила за гаранције на позив (УРДГ 758) Међународне трговинске коморе у Паризу.</w:t>
      </w:r>
    </w:p>
    <w:p w14:paraId="3B633D00" w14:textId="77777777" w:rsidR="008E6C4A" w:rsidRPr="008E6C4A" w:rsidRDefault="008E6C4A" w:rsidP="00852FCB">
      <w:pPr>
        <w:jc w:val="both"/>
        <w:rPr>
          <w:rFonts w:ascii="Arial" w:hAnsi="Arial" w:cs="Arial"/>
          <w:lang w:val="sr-Cyrl-RS"/>
        </w:rPr>
      </w:pPr>
      <w:r w:rsidRPr="008E6C4A">
        <w:rPr>
          <w:rFonts w:ascii="Arial" w:hAnsi="Arial" w:cs="Arial"/>
          <w:lang w:val="sr-Cyrl-RS"/>
        </w:rPr>
        <w:t>Банкарска гаранција истиче на наведени датум без обзира да ли је овај документ враћен или није.</w:t>
      </w:r>
    </w:p>
    <w:p w14:paraId="6927F0EE" w14:textId="77777777" w:rsidR="008E6C4A" w:rsidRPr="008E2551" w:rsidRDefault="008E6C4A" w:rsidP="00852FCB">
      <w:pPr>
        <w:jc w:val="both"/>
        <w:rPr>
          <w:rFonts w:ascii="Arial" w:hAnsi="Arial" w:cs="Arial"/>
          <w:lang w:val="sr-Cyrl-RS"/>
        </w:rPr>
      </w:pPr>
      <w:r w:rsidRPr="008E6C4A">
        <w:rPr>
          <w:rFonts w:ascii="Arial" w:hAnsi="Arial" w:cs="Arial"/>
          <w:lang w:val="sr-Latn-RS"/>
        </w:rPr>
        <w:t>Уколико се средство финансијског</w:t>
      </w:r>
      <w:r w:rsidRPr="008E6C4A">
        <w:rPr>
          <w:rFonts w:ascii="Arial" w:hAnsi="Arial" w:cs="Arial"/>
          <w:lang w:val="sr-Cyrl-RS"/>
        </w:rPr>
        <w:t xml:space="preserve"> </w:t>
      </w:r>
      <w:r w:rsidRPr="008E6C4A">
        <w:rPr>
          <w:rFonts w:ascii="Arial" w:hAnsi="Arial" w:cs="Arial"/>
          <w:lang w:val="sr-Latn-RS"/>
        </w:rPr>
        <w:t>обезбеђења</w:t>
      </w:r>
      <w:r w:rsidRPr="008E6C4A">
        <w:rPr>
          <w:rFonts w:ascii="Arial" w:hAnsi="Arial" w:cs="Arial"/>
          <w:lang w:val="sr-Cyrl-RS"/>
        </w:rPr>
        <w:t xml:space="preserve"> </w:t>
      </w:r>
      <w:r w:rsidRPr="008E6C4A">
        <w:rPr>
          <w:rFonts w:ascii="Arial" w:hAnsi="Arial" w:cs="Arial"/>
        </w:rPr>
        <w:t>за</w:t>
      </w:r>
      <w:r w:rsidRPr="008E6C4A">
        <w:rPr>
          <w:rFonts w:ascii="Arial" w:hAnsi="Arial" w:cs="Arial"/>
          <w:lang w:val="sr-Cyrl-RS"/>
        </w:rPr>
        <w:t xml:space="preserve"> </w:t>
      </w:r>
      <w:r w:rsidRPr="008E6C4A">
        <w:rPr>
          <w:rFonts w:ascii="Arial" w:hAnsi="Arial" w:cs="Arial"/>
        </w:rPr>
        <w:t>отклањање</w:t>
      </w:r>
      <w:r w:rsidRPr="008E6C4A">
        <w:rPr>
          <w:rFonts w:ascii="Arial" w:hAnsi="Arial" w:cs="Arial"/>
          <w:lang w:val="sr-Cyrl-RS"/>
        </w:rPr>
        <w:t xml:space="preserve"> </w:t>
      </w:r>
      <w:r w:rsidRPr="008E6C4A">
        <w:rPr>
          <w:rFonts w:ascii="Arial" w:hAnsi="Arial" w:cs="Arial"/>
        </w:rPr>
        <w:t>недостатака</w:t>
      </w:r>
      <w:r w:rsidRPr="008E6C4A">
        <w:rPr>
          <w:rFonts w:ascii="Arial" w:hAnsi="Arial" w:cs="Arial"/>
          <w:lang w:val="sr-Cyrl-RS"/>
        </w:rPr>
        <w:t xml:space="preserve"> </w:t>
      </w:r>
      <w:r w:rsidRPr="008E6C4A">
        <w:rPr>
          <w:rFonts w:ascii="Arial" w:hAnsi="Arial" w:cs="Arial"/>
        </w:rPr>
        <w:t>у гарантном року</w:t>
      </w:r>
      <w:r w:rsidRPr="008E6C4A">
        <w:rPr>
          <w:rFonts w:ascii="Arial" w:hAnsi="Arial" w:cs="Arial"/>
          <w:lang w:val="sr-Latn-RS"/>
        </w:rPr>
        <w:t xml:space="preserve"> не достави у уговореном року, </w:t>
      </w:r>
      <w:r w:rsidRPr="008E6C4A">
        <w:rPr>
          <w:rFonts w:ascii="Arial" w:hAnsi="Arial" w:cs="Arial"/>
          <w:lang w:val="sr-Cyrl-RS"/>
        </w:rPr>
        <w:t>Купац</w:t>
      </w:r>
      <w:r w:rsidRPr="008E6C4A">
        <w:rPr>
          <w:rFonts w:ascii="Arial" w:hAnsi="Arial" w:cs="Arial"/>
        </w:rPr>
        <w:t xml:space="preserve"> </w:t>
      </w:r>
      <w:r w:rsidRPr="008E6C4A">
        <w:rPr>
          <w:rFonts w:ascii="Arial" w:hAnsi="Arial" w:cs="Arial"/>
          <w:lang w:val="sr-Latn-RS"/>
        </w:rPr>
        <w:t>има право</w:t>
      </w:r>
      <w:r w:rsidRPr="008E6C4A">
        <w:rPr>
          <w:rFonts w:ascii="Arial" w:hAnsi="Arial" w:cs="Arial"/>
          <w:lang w:val="sr-Cyrl-RS"/>
        </w:rPr>
        <w:t xml:space="preserve"> </w:t>
      </w:r>
      <w:r w:rsidRPr="008E6C4A">
        <w:rPr>
          <w:rFonts w:ascii="Arial" w:hAnsi="Arial" w:cs="Arial"/>
          <w:lang w:val="sr-Latn-RS"/>
        </w:rPr>
        <w:t>да наплати средство финанасијског обезбеђења за добро извршење посла.</w:t>
      </w:r>
      <w:r w:rsidRPr="008E2551">
        <w:rPr>
          <w:rFonts w:ascii="Arial" w:hAnsi="Arial" w:cs="Arial"/>
          <w:lang w:val="sr-Cyrl-RS"/>
        </w:rPr>
        <w:t xml:space="preserve"> </w:t>
      </w:r>
    </w:p>
    <w:p w14:paraId="3C52C2B0" w14:textId="77777777" w:rsidR="008E6C4A" w:rsidRPr="008E2551" w:rsidRDefault="008E6C4A" w:rsidP="00852FCB">
      <w:pPr>
        <w:jc w:val="both"/>
        <w:rPr>
          <w:rFonts w:ascii="Arial" w:hAnsi="Arial" w:cs="Arial"/>
          <w:lang w:val="sr-Cyrl-RS"/>
        </w:rPr>
      </w:pPr>
    </w:p>
    <w:p w14:paraId="4E03A6D0" w14:textId="77777777" w:rsidR="008E6C4A" w:rsidRPr="004B7920" w:rsidRDefault="008E6C4A" w:rsidP="00852FCB">
      <w:pPr>
        <w:jc w:val="both"/>
        <w:rPr>
          <w:rFonts w:ascii="Arial" w:hAnsi="Arial" w:cs="Arial"/>
          <w:b/>
        </w:rPr>
      </w:pPr>
      <w:r w:rsidRPr="004B7920">
        <w:rPr>
          <w:rFonts w:ascii="Arial" w:hAnsi="Arial" w:cs="Arial"/>
          <w:b/>
        </w:rPr>
        <w:t>ИНТЕЛЕКТУАЛНА СВОЈИНА</w:t>
      </w:r>
    </w:p>
    <w:p w14:paraId="7D236156" w14:textId="77777777" w:rsidR="008E6C4A" w:rsidRPr="004B7920" w:rsidRDefault="008E6C4A" w:rsidP="004830D9">
      <w:pPr>
        <w:jc w:val="center"/>
        <w:rPr>
          <w:rFonts w:ascii="Arial" w:hAnsi="Arial" w:cs="Arial"/>
          <w:b/>
        </w:rPr>
      </w:pPr>
      <w:r w:rsidRPr="004B7920">
        <w:rPr>
          <w:rFonts w:ascii="Arial" w:hAnsi="Arial" w:cs="Arial"/>
          <w:b/>
        </w:rPr>
        <w:t xml:space="preserve">Члан </w:t>
      </w:r>
      <w:r w:rsidR="004830D9" w:rsidRPr="004B7920">
        <w:rPr>
          <w:rFonts w:ascii="Arial" w:hAnsi="Arial" w:cs="Arial"/>
          <w:b/>
          <w:lang w:val="sr-Cyrl-RS"/>
        </w:rPr>
        <w:t>10</w:t>
      </w:r>
      <w:r w:rsidRPr="004B7920">
        <w:rPr>
          <w:rFonts w:ascii="Arial" w:hAnsi="Arial" w:cs="Arial"/>
          <w:b/>
        </w:rPr>
        <w:t>.</w:t>
      </w:r>
    </w:p>
    <w:p w14:paraId="515A1009" w14:textId="77777777" w:rsidR="008E6C4A" w:rsidRPr="004B7920" w:rsidRDefault="008E6C4A" w:rsidP="00852FCB">
      <w:pPr>
        <w:jc w:val="both"/>
        <w:rPr>
          <w:rFonts w:ascii="Arial" w:hAnsi="Arial" w:cs="Arial"/>
        </w:rPr>
      </w:pPr>
    </w:p>
    <w:p w14:paraId="07260369" w14:textId="77777777" w:rsidR="008E6C4A" w:rsidRPr="004B7920" w:rsidRDefault="008E6C4A" w:rsidP="00852FCB">
      <w:pPr>
        <w:jc w:val="both"/>
        <w:rPr>
          <w:rFonts w:ascii="Arial" w:hAnsi="Arial" w:cs="Arial"/>
        </w:rPr>
      </w:pPr>
      <w:r w:rsidRPr="004B7920">
        <w:rPr>
          <w:rFonts w:ascii="Arial" w:hAnsi="Arial" w:cs="Arial"/>
        </w:rPr>
        <w:t>Овим Уговором Продавац гарантује Купцу да је власник и/или искључиви носилац права интелектуалне својине на предметним Услугама, и да ће заштитити Купца у случају евентуалних захтева трећих лица по основу ауторског права и права интелектуалне својине.</w:t>
      </w:r>
    </w:p>
    <w:p w14:paraId="585D9A53" w14:textId="77777777" w:rsidR="008E6C4A" w:rsidRPr="004B7920" w:rsidRDefault="008E6C4A" w:rsidP="00852FCB">
      <w:pPr>
        <w:jc w:val="both"/>
        <w:rPr>
          <w:rFonts w:ascii="Arial" w:hAnsi="Arial" w:cs="Arial"/>
        </w:rPr>
      </w:pPr>
      <w:r w:rsidRPr="004B7920">
        <w:rPr>
          <w:rFonts w:ascii="Arial" w:hAnsi="Arial" w:cs="Arial"/>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14:paraId="19F6516C" w14:textId="77777777" w:rsidR="008E6C4A" w:rsidRPr="004B7920" w:rsidRDefault="008E6C4A" w:rsidP="00852FCB">
      <w:pPr>
        <w:jc w:val="both"/>
        <w:rPr>
          <w:rFonts w:ascii="Arial" w:hAnsi="Arial" w:cs="Arial"/>
        </w:rPr>
      </w:pPr>
      <w:r w:rsidRPr="004B7920">
        <w:rPr>
          <w:rFonts w:ascii="Arial" w:hAnsi="Arial" w:cs="Arial"/>
        </w:rPr>
        <w:t>Накнаду за коришћење патената, као и евентуалну одговорност за повреду заштићених права интелектуалне својине трећих лица, у целости сноси Продавац.</w:t>
      </w:r>
    </w:p>
    <w:p w14:paraId="199E6BF6" w14:textId="5BF72212" w:rsidR="008E6C4A" w:rsidRPr="004B7920" w:rsidRDefault="008E6C4A" w:rsidP="00852FCB">
      <w:pPr>
        <w:jc w:val="both"/>
        <w:rPr>
          <w:rFonts w:ascii="Arial" w:hAnsi="Arial" w:cs="Arial"/>
        </w:rPr>
      </w:pPr>
      <w:r w:rsidRPr="004B7920">
        <w:rPr>
          <w:rFonts w:ascii="Arial" w:hAnsi="Arial" w:cs="Arial"/>
        </w:rPr>
        <w:t>Купац има право тра</w:t>
      </w:r>
      <w:r w:rsidR="001B5EFF">
        <w:rPr>
          <w:rFonts w:ascii="Arial" w:hAnsi="Arial" w:cs="Arial"/>
        </w:rPr>
        <w:t>јн</w:t>
      </w:r>
      <w:r w:rsidRPr="004B7920">
        <w:rPr>
          <w:rFonts w:ascii="Arial" w:hAnsi="Arial" w:cs="Arial"/>
        </w:rPr>
        <w:t>г и неограниченог коришћења свих</w:t>
      </w:r>
      <w:r w:rsidRPr="004B7920">
        <w:rPr>
          <w:rFonts w:ascii="Arial" w:hAnsi="Arial" w:cs="Arial"/>
          <w:lang w:val="sr-Cyrl-RS"/>
        </w:rPr>
        <w:t xml:space="preserve"> добара и </w:t>
      </w:r>
      <w:r w:rsidRPr="004B7920">
        <w:rPr>
          <w:rFonts w:ascii="Arial" w:hAnsi="Arial" w:cs="Arial"/>
        </w:rPr>
        <w:t xml:space="preserve"> услуга које су предмет овог Уговора, без предметних, просторних и временских ограничења, као и без икакве посебне накнаде. </w:t>
      </w:r>
    </w:p>
    <w:p w14:paraId="6DA07A08" w14:textId="77777777" w:rsidR="008E6C4A" w:rsidRPr="004B7920" w:rsidRDefault="008E6C4A" w:rsidP="00852FCB">
      <w:pPr>
        <w:jc w:val="both"/>
        <w:rPr>
          <w:rFonts w:ascii="Arial" w:hAnsi="Arial" w:cs="Arial"/>
        </w:rPr>
      </w:pPr>
      <w:r w:rsidRPr="004B7920">
        <w:rPr>
          <w:rFonts w:ascii="Arial" w:hAnsi="Arial"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29/2016) и ЗОО.</w:t>
      </w:r>
    </w:p>
    <w:p w14:paraId="4076718D" w14:textId="77777777" w:rsidR="008E6C4A" w:rsidRPr="004830D9" w:rsidRDefault="008E6C4A" w:rsidP="00852FCB">
      <w:pPr>
        <w:jc w:val="both"/>
        <w:rPr>
          <w:rFonts w:ascii="Arial" w:hAnsi="Arial" w:cs="Arial"/>
          <w:b/>
          <w:lang w:val="sr-Cyrl-RS"/>
        </w:rPr>
      </w:pPr>
    </w:p>
    <w:p w14:paraId="1AEF16C0" w14:textId="77777777" w:rsidR="008E6C4A" w:rsidRPr="004B7920" w:rsidRDefault="008E6C4A" w:rsidP="00852FCB">
      <w:pPr>
        <w:jc w:val="both"/>
        <w:rPr>
          <w:rFonts w:ascii="Arial" w:hAnsi="Arial" w:cs="Arial"/>
          <w:b/>
          <w:lang w:val="sr-Cyrl-RS"/>
        </w:rPr>
      </w:pPr>
      <w:r w:rsidRPr="004B7920">
        <w:rPr>
          <w:rFonts w:ascii="Arial" w:hAnsi="Arial" w:cs="Arial"/>
          <w:b/>
          <w:lang w:val="sr-Cyrl-RS"/>
        </w:rPr>
        <w:t>ПОВЕРЉИВОСТ</w:t>
      </w:r>
    </w:p>
    <w:p w14:paraId="61488622" w14:textId="77777777" w:rsidR="008E6C4A" w:rsidRPr="004B7920" w:rsidRDefault="008E6C4A" w:rsidP="004830D9">
      <w:pPr>
        <w:jc w:val="center"/>
        <w:rPr>
          <w:rFonts w:ascii="Arial" w:hAnsi="Arial" w:cs="Arial"/>
          <w:b/>
          <w:lang w:val="sr-Cyrl-RS"/>
        </w:rPr>
      </w:pPr>
      <w:r w:rsidRPr="004B7920">
        <w:rPr>
          <w:rFonts w:ascii="Arial" w:hAnsi="Arial" w:cs="Arial"/>
          <w:b/>
          <w:lang w:val="sr-Cyrl-RS"/>
        </w:rPr>
        <w:t>Члан 1</w:t>
      </w:r>
      <w:r w:rsidR="004830D9" w:rsidRPr="004B7920">
        <w:rPr>
          <w:rFonts w:ascii="Arial" w:hAnsi="Arial" w:cs="Arial"/>
          <w:b/>
          <w:lang w:val="sr-Cyrl-RS"/>
        </w:rPr>
        <w:t>1</w:t>
      </w:r>
      <w:r w:rsidRPr="004B7920">
        <w:rPr>
          <w:rFonts w:ascii="Arial" w:hAnsi="Arial" w:cs="Arial"/>
          <w:b/>
          <w:lang w:val="sr-Cyrl-RS"/>
        </w:rPr>
        <w:t>.</w:t>
      </w:r>
    </w:p>
    <w:p w14:paraId="364EC402" w14:textId="77777777" w:rsidR="008E6C4A" w:rsidRPr="004B7920" w:rsidRDefault="008E6C4A" w:rsidP="00852FCB">
      <w:pPr>
        <w:jc w:val="both"/>
        <w:rPr>
          <w:rFonts w:ascii="Arial" w:hAnsi="Arial" w:cs="Arial"/>
          <w:lang w:val="sr-Cyrl-RS"/>
        </w:rPr>
      </w:pPr>
    </w:p>
    <w:p w14:paraId="06C24BA9" w14:textId="77777777" w:rsidR="008E6C4A" w:rsidRPr="004B7920" w:rsidRDefault="008E6C4A" w:rsidP="00852FCB">
      <w:pPr>
        <w:jc w:val="both"/>
        <w:rPr>
          <w:rFonts w:ascii="Arial" w:hAnsi="Arial" w:cs="Arial"/>
          <w:lang w:val="sr-Cyrl-RS"/>
        </w:rPr>
      </w:pPr>
      <w:r w:rsidRPr="004B7920">
        <w:rPr>
          <w:rFonts w:ascii="Arial" w:hAnsi="Arial" w:cs="Arial"/>
          <w:lang w:val="sr-Cyrl-RS"/>
        </w:rPr>
        <w:t xml:space="preserve">Продавац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а према Уговору о чувању пословне тајне и поверљивих информација који је као </w:t>
      </w:r>
      <w:r w:rsidR="00F82224">
        <w:rPr>
          <w:rFonts w:ascii="Arial" w:hAnsi="Arial" w:cs="Arial"/>
          <w:lang w:val="sr-Cyrl-RS"/>
        </w:rPr>
        <w:t>п</w:t>
      </w:r>
      <w:r w:rsidRPr="00650E32">
        <w:rPr>
          <w:rFonts w:ascii="Arial" w:hAnsi="Arial" w:cs="Arial"/>
          <w:lang w:val="sr-Cyrl-RS"/>
        </w:rPr>
        <w:t xml:space="preserve">рилог </w:t>
      </w:r>
      <w:r w:rsidRPr="004B7920">
        <w:rPr>
          <w:rFonts w:ascii="Arial" w:hAnsi="Arial" w:cs="Arial"/>
          <w:lang w:val="sr-Cyrl-RS"/>
        </w:rPr>
        <w:t xml:space="preserve"> саставни део Уговора.</w:t>
      </w:r>
    </w:p>
    <w:p w14:paraId="66DD3815" w14:textId="77777777" w:rsidR="008E6C4A" w:rsidRPr="008E2551" w:rsidRDefault="008E6C4A" w:rsidP="00852FCB">
      <w:pPr>
        <w:jc w:val="both"/>
        <w:rPr>
          <w:rFonts w:ascii="Arial" w:hAnsi="Arial" w:cs="Arial"/>
          <w:lang w:val="sr-Cyrl-RS"/>
        </w:rPr>
      </w:pPr>
      <w:r w:rsidRPr="004B7920">
        <w:rPr>
          <w:rFonts w:ascii="Arial" w:hAnsi="Arial" w:cs="Arial"/>
          <w:lang w:val="sr-Cyrl-RS"/>
        </w:rPr>
        <w:t>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осим у случајевима предвиђеним одговарајућим прописима.</w:t>
      </w:r>
    </w:p>
    <w:p w14:paraId="4FBD657B" w14:textId="77777777" w:rsidR="008E6C4A" w:rsidRPr="004B7920" w:rsidRDefault="008E6C4A" w:rsidP="00852FCB">
      <w:pPr>
        <w:jc w:val="both"/>
        <w:rPr>
          <w:rFonts w:ascii="Arial" w:hAnsi="Arial" w:cs="Arial"/>
          <w:lang w:val="sr-Cyrl-RS"/>
        </w:rPr>
      </w:pPr>
    </w:p>
    <w:p w14:paraId="2FEAF015" w14:textId="77777777" w:rsidR="008E6C4A" w:rsidRPr="008E6C4A" w:rsidRDefault="008E6C4A" w:rsidP="00852FCB">
      <w:pPr>
        <w:jc w:val="both"/>
        <w:rPr>
          <w:rFonts w:ascii="Arial" w:hAnsi="Arial" w:cs="Arial"/>
          <w:lang w:val="sr-Cyrl-RS"/>
        </w:rPr>
      </w:pPr>
    </w:p>
    <w:p w14:paraId="63092BA5" w14:textId="77777777" w:rsidR="00DF2291" w:rsidRDefault="00DF2291" w:rsidP="00852FCB">
      <w:pPr>
        <w:jc w:val="both"/>
        <w:rPr>
          <w:rFonts w:ascii="Arial" w:hAnsi="Arial" w:cs="Arial"/>
          <w:b/>
          <w:lang w:val="sr-Cyrl-RS"/>
        </w:rPr>
      </w:pPr>
    </w:p>
    <w:p w14:paraId="71DC46DC" w14:textId="77777777" w:rsidR="00DF2291" w:rsidRDefault="00DF2291" w:rsidP="00852FCB">
      <w:pPr>
        <w:jc w:val="both"/>
        <w:rPr>
          <w:rFonts w:ascii="Arial" w:hAnsi="Arial" w:cs="Arial"/>
          <w:b/>
          <w:lang w:val="sr-Cyrl-RS"/>
        </w:rPr>
      </w:pPr>
    </w:p>
    <w:p w14:paraId="2A9751AC" w14:textId="77777777" w:rsidR="008E6C4A" w:rsidRPr="004830D9" w:rsidRDefault="008E6C4A" w:rsidP="00852FCB">
      <w:pPr>
        <w:jc w:val="both"/>
        <w:rPr>
          <w:rFonts w:ascii="Arial" w:hAnsi="Arial" w:cs="Arial"/>
          <w:b/>
          <w:lang w:val="sr-Cyrl-RS"/>
        </w:rPr>
      </w:pPr>
      <w:r w:rsidRPr="004830D9">
        <w:rPr>
          <w:rFonts w:ascii="Arial" w:hAnsi="Arial" w:cs="Arial"/>
          <w:b/>
        </w:rPr>
        <w:t>УГОВОРНА КАЗНА ЗБОГ ЗАКАШЊЕЊА У И</w:t>
      </w:r>
      <w:r w:rsidRPr="004830D9">
        <w:rPr>
          <w:rFonts w:ascii="Arial" w:hAnsi="Arial" w:cs="Arial"/>
          <w:b/>
          <w:lang w:val="sr-Cyrl-RS"/>
        </w:rPr>
        <w:t>СПОРУЦИ ДОБАРА И УСЛУГА</w:t>
      </w:r>
    </w:p>
    <w:p w14:paraId="0A24EEC2" w14:textId="77777777" w:rsidR="008E6C4A" w:rsidRDefault="008E6C4A" w:rsidP="00852FCB">
      <w:pPr>
        <w:jc w:val="both"/>
        <w:rPr>
          <w:rFonts w:ascii="Arial" w:hAnsi="Arial" w:cs="Arial"/>
          <w:lang w:val="sr-Cyrl-RS"/>
        </w:rPr>
      </w:pPr>
    </w:p>
    <w:p w14:paraId="45E82F97" w14:textId="77777777" w:rsidR="004830D9" w:rsidRPr="008E6C4A" w:rsidRDefault="004830D9" w:rsidP="00852FCB">
      <w:pPr>
        <w:jc w:val="both"/>
        <w:rPr>
          <w:rFonts w:ascii="Arial" w:hAnsi="Arial" w:cs="Arial"/>
          <w:lang w:val="sr-Cyrl-RS"/>
        </w:rPr>
      </w:pPr>
    </w:p>
    <w:p w14:paraId="777686A6" w14:textId="77777777" w:rsidR="008E6C4A" w:rsidRPr="004830D9" w:rsidRDefault="008E6C4A" w:rsidP="004830D9">
      <w:pPr>
        <w:jc w:val="center"/>
        <w:rPr>
          <w:rFonts w:ascii="Arial" w:hAnsi="Arial" w:cs="Arial"/>
          <w:b/>
          <w:lang w:val="sr-Cyrl-RS"/>
        </w:rPr>
      </w:pPr>
      <w:r w:rsidRPr="004830D9">
        <w:rPr>
          <w:rFonts w:ascii="Arial" w:hAnsi="Arial" w:cs="Arial"/>
          <w:b/>
          <w:lang w:val="sr-Cyrl-RS"/>
        </w:rPr>
        <w:t>Члан 1</w:t>
      </w:r>
      <w:r w:rsidR="004830D9">
        <w:rPr>
          <w:rFonts w:ascii="Arial" w:hAnsi="Arial" w:cs="Arial"/>
          <w:b/>
          <w:lang w:val="sr-Cyrl-RS"/>
        </w:rPr>
        <w:t>2</w:t>
      </w:r>
      <w:r w:rsidRPr="004830D9">
        <w:rPr>
          <w:rFonts w:ascii="Arial" w:hAnsi="Arial" w:cs="Arial"/>
          <w:b/>
          <w:lang w:val="sr-Cyrl-RS"/>
        </w:rPr>
        <w:t>.</w:t>
      </w:r>
    </w:p>
    <w:p w14:paraId="1918837F" w14:textId="77777777" w:rsidR="008E6C4A" w:rsidRPr="008E6C4A" w:rsidRDefault="008E6C4A" w:rsidP="00852FCB">
      <w:pPr>
        <w:jc w:val="both"/>
        <w:rPr>
          <w:rFonts w:ascii="Arial" w:hAnsi="Arial" w:cs="Arial"/>
          <w:lang w:val="sr-Latn-RS"/>
        </w:rPr>
      </w:pPr>
    </w:p>
    <w:p w14:paraId="5C7955E8" w14:textId="77777777" w:rsidR="008E6C4A" w:rsidRPr="008E6C4A" w:rsidRDefault="008E6C4A" w:rsidP="00852FCB">
      <w:pPr>
        <w:jc w:val="both"/>
        <w:rPr>
          <w:rFonts w:ascii="Arial" w:hAnsi="Arial" w:cs="Arial"/>
          <w:lang w:val="sr-Cyrl-RS"/>
        </w:rPr>
      </w:pPr>
      <w:r w:rsidRPr="008E6C4A">
        <w:rPr>
          <w:rFonts w:ascii="Arial" w:hAnsi="Arial" w:cs="Arial"/>
        </w:rPr>
        <w:t xml:space="preserve">Уколико </w:t>
      </w:r>
      <w:r w:rsidRPr="008E6C4A">
        <w:rPr>
          <w:rFonts w:ascii="Arial" w:hAnsi="Arial" w:cs="Arial"/>
          <w:lang w:val="sr-Cyrl-RS"/>
        </w:rPr>
        <w:t xml:space="preserve">Продавац након закључења Уговора, </w:t>
      </w:r>
      <w:r w:rsidRPr="008E6C4A">
        <w:rPr>
          <w:rFonts w:ascii="Arial" w:hAnsi="Arial" w:cs="Arial"/>
        </w:rPr>
        <w:t>у уговореном року не и</w:t>
      </w:r>
      <w:r w:rsidRPr="008E6C4A">
        <w:rPr>
          <w:rFonts w:ascii="Arial" w:hAnsi="Arial" w:cs="Arial"/>
          <w:lang w:val="sr-Cyrl-RS"/>
        </w:rPr>
        <w:t xml:space="preserve">спуни своју уговорну обавезу из члана 1. овог Уговора, Купац има право да наплати уговорну казну. </w:t>
      </w:r>
      <w:r w:rsidRPr="008E6C4A">
        <w:rPr>
          <w:rFonts w:ascii="Arial" w:hAnsi="Arial" w:cs="Arial"/>
        </w:rPr>
        <w:t xml:space="preserve">Уговорна казна се обрачунава од првог дана од истека уговореног рока из члана </w:t>
      </w:r>
      <w:r w:rsidRPr="008E6C4A">
        <w:rPr>
          <w:rFonts w:ascii="Arial" w:hAnsi="Arial" w:cs="Arial"/>
          <w:lang w:val="sr-Cyrl-RS"/>
        </w:rPr>
        <w:t>4</w:t>
      </w:r>
      <w:r w:rsidRPr="008E6C4A">
        <w:rPr>
          <w:rFonts w:ascii="Arial" w:hAnsi="Arial" w:cs="Arial"/>
          <w:lang w:val="sr-Latn-CS"/>
        </w:rPr>
        <w:t>.</w:t>
      </w:r>
      <w:r w:rsidRPr="008E6C4A">
        <w:rPr>
          <w:rFonts w:ascii="Arial" w:hAnsi="Arial" w:cs="Arial"/>
        </w:rPr>
        <w:t xml:space="preserve"> овог Уговора</w:t>
      </w:r>
      <w:r w:rsidRPr="008E6C4A">
        <w:rPr>
          <w:rFonts w:ascii="Arial" w:hAnsi="Arial" w:cs="Arial"/>
          <w:lang w:val="sr-Cyrl-RS"/>
        </w:rPr>
        <w:t xml:space="preserve"> и износи 2</w:t>
      </w:r>
      <w:r w:rsidRPr="008E6C4A">
        <w:rPr>
          <w:rFonts w:ascii="Arial" w:hAnsi="Arial" w:cs="Arial"/>
        </w:rPr>
        <w:t>%</w:t>
      </w:r>
      <w:r w:rsidRPr="008E6C4A">
        <w:rPr>
          <w:rFonts w:ascii="Arial" w:hAnsi="Arial" w:cs="Arial"/>
          <w:lang w:val="sr-Cyrl-RS"/>
        </w:rPr>
        <w:t xml:space="preserve"> вредности уговора без ПДВ-а, за сваки дан закашњења, а највише до 10% од укупне вредности уговора без ПДВ.</w:t>
      </w:r>
    </w:p>
    <w:p w14:paraId="35E19D05" w14:textId="77777777" w:rsidR="008E6C4A" w:rsidRPr="008E6C4A" w:rsidRDefault="008E6C4A" w:rsidP="00852FCB">
      <w:pPr>
        <w:jc w:val="both"/>
        <w:rPr>
          <w:rFonts w:ascii="Arial" w:hAnsi="Arial" w:cs="Arial"/>
          <w:lang w:val="sr-Cyrl-RS"/>
        </w:rPr>
      </w:pPr>
    </w:p>
    <w:p w14:paraId="2B518656" w14:textId="77777777" w:rsidR="008E6C4A" w:rsidRPr="008E6C4A" w:rsidRDefault="008E6C4A" w:rsidP="00852FCB">
      <w:pPr>
        <w:jc w:val="both"/>
        <w:rPr>
          <w:rFonts w:ascii="Arial" w:hAnsi="Arial" w:cs="Arial"/>
          <w:lang w:val="sr-Cyrl-RS"/>
        </w:rPr>
      </w:pPr>
      <w:r w:rsidRPr="008E2551">
        <w:rPr>
          <w:rFonts w:ascii="Arial" w:hAnsi="Arial" w:cs="Arial"/>
          <w:lang w:val="sr-Cyrl-RS"/>
        </w:rPr>
        <w:t xml:space="preserve">Плаћање </w:t>
      </w:r>
      <w:r w:rsidRPr="008E6C4A">
        <w:rPr>
          <w:rFonts w:ascii="Arial" w:hAnsi="Arial" w:cs="Arial"/>
          <w:lang w:val="sr-Cyrl-RS"/>
        </w:rPr>
        <w:t>уговорне казне</w:t>
      </w:r>
      <w:r w:rsidRPr="008E2551">
        <w:rPr>
          <w:rFonts w:ascii="Arial" w:hAnsi="Arial" w:cs="Arial"/>
          <w:lang w:val="sr-Cyrl-RS"/>
        </w:rPr>
        <w:t xml:space="preserve"> у складу са претходним ставо</w:t>
      </w:r>
      <w:r w:rsidRPr="008E6C4A">
        <w:rPr>
          <w:rFonts w:ascii="Arial" w:hAnsi="Arial" w:cs="Arial"/>
        </w:rPr>
        <w:t>м</w:t>
      </w:r>
      <w:r w:rsidRPr="008E2551">
        <w:rPr>
          <w:rFonts w:ascii="Arial" w:hAnsi="Arial" w:cs="Arial"/>
          <w:lang w:val="sr-Cyrl-RS"/>
        </w:rPr>
        <w:t xml:space="preserve"> доспева у року од 10 (словима: десет) дана од дана </w:t>
      </w:r>
      <w:r w:rsidRPr="008E6C4A">
        <w:rPr>
          <w:rFonts w:ascii="Arial" w:hAnsi="Arial" w:cs="Arial"/>
          <w:lang w:val="sr-Cyrl-RS"/>
        </w:rPr>
        <w:t>пријема</w:t>
      </w:r>
      <w:r w:rsidRPr="008E2551">
        <w:rPr>
          <w:rFonts w:ascii="Arial" w:hAnsi="Arial" w:cs="Arial"/>
          <w:lang w:val="sr-Cyrl-RS"/>
        </w:rPr>
        <w:t xml:space="preserve"> рачуна од стране </w:t>
      </w:r>
      <w:r w:rsidRPr="008E6C4A">
        <w:rPr>
          <w:rFonts w:ascii="Arial" w:hAnsi="Arial" w:cs="Arial"/>
          <w:lang w:val="sr-Cyrl-RS"/>
        </w:rPr>
        <w:t xml:space="preserve">Продавца </w:t>
      </w:r>
      <w:r w:rsidRPr="008E2551">
        <w:rPr>
          <w:rFonts w:ascii="Arial" w:hAnsi="Arial" w:cs="Arial"/>
          <w:lang w:val="sr-Cyrl-RS"/>
        </w:rPr>
        <w:t xml:space="preserve">за </w:t>
      </w:r>
      <w:r w:rsidRPr="008E6C4A">
        <w:rPr>
          <w:rFonts w:ascii="Arial" w:hAnsi="Arial" w:cs="Arial"/>
        </w:rPr>
        <w:t>уговор</w:t>
      </w:r>
      <w:r w:rsidRPr="008E6C4A">
        <w:rPr>
          <w:rFonts w:ascii="Arial" w:hAnsi="Arial" w:cs="Arial"/>
          <w:lang w:val="sr-Cyrl-RS"/>
        </w:rPr>
        <w:t>ну казну</w:t>
      </w:r>
      <w:r w:rsidRPr="008E2551">
        <w:rPr>
          <w:rFonts w:ascii="Arial" w:hAnsi="Arial" w:cs="Arial"/>
          <w:lang w:val="sr-Cyrl-RS"/>
        </w:rPr>
        <w:t>.</w:t>
      </w:r>
    </w:p>
    <w:p w14:paraId="719B4996" w14:textId="77777777" w:rsidR="008E6C4A" w:rsidRPr="008E6C4A" w:rsidRDefault="008E6C4A" w:rsidP="00852FCB">
      <w:pPr>
        <w:jc w:val="both"/>
        <w:rPr>
          <w:rFonts w:ascii="Arial" w:hAnsi="Arial" w:cs="Arial"/>
          <w:lang w:val="sr-Cyrl-RS"/>
        </w:rPr>
      </w:pPr>
    </w:p>
    <w:p w14:paraId="6D62F01B"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У случају доцње Купац </w:t>
      </w:r>
      <w:r w:rsidRPr="008E6C4A">
        <w:rPr>
          <w:rFonts w:ascii="Arial" w:hAnsi="Arial" w:cs="Arial"/>
        </w:rPr>
        <w:t xml:space="preserve">има право да захтева и испуњење </w:t>
      </w:r>
      <w:r w:rsidRPr="008E6C4A">
        <w:rPr>
          <w:rFonts w:ascii="Arial" w:hAnsi="Arial" w:cs="Arial"/>
          <w:lang w:val="sr-Cyrl-RS"/>
        </w:rPr>
        <w:t xml:space="preserve">уговорне </w:t>
      </w:r>
      <w:r w:rsidRPr="008E6C4A">
        <w:rPr>
          <w:rFonts w:ascii="Arial" w:hAnsi="Arial" w:cs="Arial"/>
        </w:rPr>
        <w:t>обавезе и уговорну казну</w:t>
      </w:r>
      <w:r w:rsidRPr="008E6C4A">
        <w:rPr>
          <w:rFonts w:ascii="Arial" w:hAnsi="Arial" w:cs="Arial"/>
          <w:lang w:val="sr-Cyrl-RS"/>
        </w:rPr>
        <w:t xml:space="preserve">, под условом да без одлагања, а најкасније пре пријема предмета Уговора саопшти Продавцу да задржава право на уговорну казну и под условом да </w:t>
      </w:r>
      <w:r w:rsidRPr="008E6C4A">
        <w:rPr>
          <w:rFonts w:ascii="Arial" w:hAnsi="Arial" w:cs="Arial"/>
        </w:rPr>
        <w:t>до за</w:t>
      </w:r>
      <w:r w:rsidRPr="008E6C4A">
        <w:rPr>
          <w:rFonts w:ascii="Arial" w:hAnsi="Arial" w:cs="Arial"/>
          <w:lang w:val="sr-Cyrl-RS"/>
        </w:rPr>
        <w:t>каш</w:t>
      </w:r>
      <w:r w:rsidRPr="008E6C4A">
        <w:rPr>
          <w:rFonts w:ascii="Arial" w:hAnsi="Arial" w:cs="Arial"/>
        </w:rPr>
        <w:t xml:space="preserve">њења </w:t>
      </w:r>
      <w:r w:rsidRPr="008E6C4A">
        <w:rPr>
          <w:rFonts w:ascii="Arial" w:hAnsi="Arial" w:cs="Arial"/>
          <w:lang w:val="sr-Cyrl-RS"/>
        </w:rPr>
        <w:t xml:space="preserve">није </w:t>
      </w:r>
      <w:r w:rsidRPr="008E6C4A">
        <w:rPr>
          <w:rFonts w:ascii="Arial" w:hAnsi="Arial" w:cs="Arial"/>
        </w:rPr>
        <w:t xml:space="preserve">дошло </w:t>
      </w:r>
      <w:r w:rsidRPr="008E6C4A">
        <w:rPr>
          <w:rFonts w:ascii="Arial" w:hAnsi="Arial" w:cs="Arial"/>
          <w:lang w:val="sr-Cyrl-RS"/>
        </w:rPr>
        <w:t>кривицом Купца, нити услед дејства више силе</w:t>
      </w:r>
      <w:r w:rsidRPr="008E6C4A">
        <w:rPr>
          <w:rFonts w:ascii="Arial" w:hAnsi="Arial" w:cs="Arial"/>
        </w:rPr>
        <w:t>.</w:t>
      </w:r>
    </w:p>
    <w:p w14:paraId="07A23C50" w14:textId="77777777" w:rsidR="008E6C4A" w:rsidRPr="008E6C4A" w:rsidRDefault="008E6C4A" w:rsidP="00852FCB">
      <w:pPr>
        <w:jc w:val="both"/>
        <w:rPr>
          <w:rFonts w:ascii="Arial" w:hAnsi="Arial" w:cs="Arial"/>
          <w:lang w:val="sr-Cyrl-RS"/>
        </w:rPr>
      </w:pPr>
    </w:p>
    <w:p w14:paraId="75F09051"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Наплатом уговорне казне Купац не губи право на накнаду штете.  </w:t>
      </w:r>
    </w:p>
    <w:p w14:paraId="28DD69AA" w14:textId="77777777" w:rsidR="008E6C4A" w:rsidRPr="008E6C4A" w:rsidRDefault="008E6C4A" w:rsidP="00852FCB">
      <w:pPr>
        <w:jc w:val="both"/>
        <w:rPr>
          <w:rFonts w:ascii="Arial" w:hAnsi="Arial" w:cs="Arial"/>
          <w:lang w:val="sr-Cyrl-RS"/>
        </w:rPr>
      </w:pPr>
    </w:p>
    <w:p w14:paraId="512B6A82"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уговора наплаћује под условима из члана </w:t>
      </w:r>
      <w:r w:rsidR="00F82224">
        <w:rPr>
          <w:rFonts w:ascii="Arial" w:hAnsi="Arial" w:cs="Arial"/>
          <w:lang w:val="sr-Cyrl-RS"/>
        </w:rPr>
        <w:t>8</w:t>
      </w:r>
      <w:r w:rsidRPr="008E6C4A">
        <w:rPr>
          <w:rFonts w:ascii="Arial" w:hAnsi="Arial" w:cs="Arial"/>
          <w:lang w:val="sr-Cyrl-RS"/>
        </w:rPr>
        <w:t>. овог Уговора.</w:t>
      </w:r>
    </w:p>
    <w:p w14:paraId="09A1EF92" w14:textId="77777777" w:rsidR="008E6C4A" w:rsidRPr="008E6C4A" w:rsidRDefault="008E6C4A" w:rsidP="00852FCB">
      <w:pPr>
        <w:jc w:val="both"/>
        <w:rPr>
          <w:rFonts w:ascii="Arial" w:hAnsi="Arial" w:cs="Arial"/>
          <w:lang w:val="sr-Cyrl-RS"/>
        </w:rPr>
      </w:pPr>
    </w:p>
    <w:p w14:paraId="24706E8F" w14:textId="77777777" w:rsidR="008E6C4A" w:rsidRPr="008E6C4A" w:rsidRDefault="008E6C4A" w:rsidP="00852FCB">
      <w:pPr>
        <w:jc w:val="both"/>
        <w:rPr>
          <w:rFonts w:ascii="Arial" w:hAnsi="Arial" w:cs="Arial"/>
          <w:lang w:val="sr-Cyrl-RS"/>
        </w:rPr>
      </w:pPr>
      <w:r w:rsidRPr="008E6C4A">
        <w:rPr>
          <w:rFonts w:ascii="Arial" w:hAnsi="Arial" w:cs="Arial"/>
          <w:lang w:val="sr-Latn-CS"/>
        </w:rPr>
        <w:t xml:space="preserve">Уколико </w:t>
      </w:r>
      <w:r w:rsidRPr="008E6C4A">
        <w:rPr>
          <w:rFonts w:ascii="Arial" w:hAnsi="Arial" w:cs="Arial"/>
          <w:lang w:val="sr-Cyrl-RS"/>
        </w:rPr>
        <w:t>Купац</w:t>
      </w:r>
      <w:r w:rsidRPr="008E6C4A">
        <w:rPr>
          <w:rFonts w:ascii="Arial" w:hAnsi="Arial" w:cs="Arial"/>
          <w:lang w:val="sr-Latn-CS"/>
        </w:rPr>
        <w:t xml:space="preserve"> услед кашњења из ст</w:t>
      </w:r>
      <w:r w:rsidRPr="008E6C4A">
        <w:rPr>
          <w:rFonts w:ascii="Arial" w:hAnsi="Arial" w:cs="Arial"/>
          <w:lang w:val="sr-Cyrl-RS"/>
        </w:rPr>
        <w:t>ава</w:t>
      </w:r>
      <w:r w:rsidRPr="008E6C4A">
        <w:rPr>
          <w:rFonts w:ascii="Arial" w:hAnsi="Arial" w:cs="Arial"/>
          <w:lang w:val="sr-Latn-CS"/>
        </w:rPr>
        <w:t xml:space="preserve"> 1. овог члана, претрпи штету која је већа од износа </w:t>
      </w:r>
      <w:r w:rsidRPr="008E6C4A">
        <w:rPr>
          <w:rFonts w:ascii="Arial" w:hAnsi="Arial" w:cs="Arial"/>
          <w:lang w:val="sr-Cyrl-RS"/>
        </w:rPr>
        <w:t>уговорне казне</w:t>
      </w:r>
      <w:r w:rsidRPr="008E6C4A">
        <w:rPr>
          <w:rFonts w:ascii="Arial" w:hAnsi="Arial" w:cs="Arial"/>
          <w:lang w:val="sr-Latn-CS"/>
        </w:rPr>
        <w:t>, има право на накнаду разлике између претрпљене штете у целости и исплаћен</w:t>
      </w:r>
      <w:r w:rsidRPr="008E6C4A">
        <w:rPr>
          <w:rFonts w:ascii="Arial" w:hAnsi="Arial" w:cs="Arial"/>
          <w:lang w:val="sr-Cyrl-RS"/>
        </w:rPr>
        <w:t>е уговорне казне</w:t>
      </w:r>
      <w:r w:rsidRPr="008E6C4A">
        <w:rPr>
          <w:rFonts w:ascii="Arial" w:hAnsi="Arial" w:cs="Arial"/>
          <w:lang w:val="sr-Latn-CS"/>
        </w:rPr>
        <w:t>.</w:t>
      </w:r>
    </w:p>
    <w:p w14:paraId="084E3879" w14:textId="77777777" w:rsidR="008E6C4A" w:rsidRPr="008E6C4A" w:rsidRDefault="008E6C4A" w:rsidP="00852FCB">
      <w:pPr>
        <w:jc w:val="both"/>
        <w:rPr>
          <w:rFonts w:ascii="Arial" w:hAnsi="Arial" w:cs="Arial"/>
          <w:lang w:val="sr-Cyrl-RS"/>
        </w:rPr>
      </w:pPr>
    </w:p>
    <w:p w14:paraId="3BD9293D" w14:textId="77777777" w:rsidR="008E6C4A" w:rsidRPr="008E6C4A" w:rsidRDefault="008E6C4A" w:rsidP="00852FCB">
      <w:pPr>
        <w:jc w:val="both"/>
        <w:rPr>
          <w:rFonts w:ascii="Arial" w:hAnsi="Arial" w:cs="Arial"/>
        </w:rPr>
      </w:pPr>
    </w:p>
    <w:p w14:paraId="150FD43E" w14:textId="77777777" w:rsidR="008E6C4A" w:rsidRPr="004830D9" w:rsidRDefault="008E6C4A" w:rsidP="00852FCB">
      <w:pPr>
        <w:jc w:val="both"/>
        <w:rPr>
          <w:rFonts w:ascii="Arial" w:hAnsi="Arial" w:cs="Arial"/>
          <w:b/>
        </w:rPr>
      </w:pPr>
      <w:r w:rsidRPr="004830D9">
        <w:rPr>
          <w:rFonts w:ascii="Arial" w:hAnsi="Arial" w:cs="Arial"/>
          <w:b/>
        </w:rPr>
        <w:t>ВИША СИЛА</w:t>
      </w:r>
    </w:p>
    <w:p w14:paraId="1B4E0227" w14:textId="77777777" w:rsidR="008E6C4A" w:rsidRPr="008E6C4A" w:rsidRDefault="008E6C4A" w:rsidP="00852FCB">
      <w:pPr>
        <w:jc w:val="both"/>
        <w:rPr>
          <w:rFonts w:ascii="Arial" w:hAnsi="Arial" w:cs="Arial"/>
        </w:rPr>
      </w:pPr>
    </w:p>
    <w:p w14:paraId="1AB54B6A" w14:textId="77777777" w:rsidR="008E6C4A" w:rsidRPr="004830D9" w:rsidRDefault="008E6C4A" w:rsidP="004830D9">
      <w:pPr>
        <w:jc w:val="center"/>
        <w:rPr>
          <w:rFonts w:ascii="Arial" w:hAnsi="Arial" w:cs="Arial"/>
          <w:b/>
        </w:rPr>
      </w:pPr>
      <w:r w:rsidRPr="004830D9">
        <w:rPr>
          <w:rFonts w:ascii="Arial" w:hAnsi="Arial" w:cs="Arial"/>
          <w:b/>
        </w:rPr>
        <w:t xml:space="preserve">Члан </w:t>
      </w:r>
      <w:r w:rsidRPr="004830D9">
        <w:rPr>
          <w:rFonts w:ascii="Arial" w:hAnsi="Arial" w:cs="Arial"/>
          <w:b/>
          <w:lang w:val="sr-Cyrl-RS"/>
        </w:rPr>
        <w:t>1</w:t>
      </w:r>
      <w:r w:rsidR="004830D9">
        <w:rPr>
          <w:rFonts w:ascii="Arial" w:hAnsi="Arial" w:cs="Arial"/>
          <w:b/>
          <w:lang w:val="sr-Cyrl-RS"/>
        </w:rPr>
        <w:t>3</w:t>
      </w:r>
      <w:r w:rsidRPr="004830D9">
        <w:rPr>
          <w:rFonts w:ascii="Arial" w:hAnsi="Arial" w:cs="Arial"/>
          <w:b/>
        </w:rPr>
        <w:t>.</w:t>
      </w:r>
    </w:p>
    <w:p w14:paraId="381AF2A8" w14:textId="77777777" w:rsidR="008E6C4A" w:rsidRPr="008E6C4A" w:rsidRDefault="008E6C4A" w:rsidP="00852FCB">
      <w:pPr>
        <w:jc w:val="both"/>
        <w:rPr>
          <w:rFonts w:ascii="Arial" w:hAnsi="Arial" w:cs="Arial"/>
        </w:rPr>
      </w:pPr>
    </w:p>
    <w:p w14:paraId="7CDBE601" w14:textId="77777777" w:rsidR="008E6C4A" w:rsidRPr="008E6C4A" w:rsidRDefault="008E6C4A" w:rsidP="00852FCB">
      <w:pPr>
        <w:jc w:val="both"/>
        <w:rPr>
          <w:rFonts w:ascii="Arial" w:hAnsi="Arial" w:cs="Arial"/>
        </w:rPr>
      </w:pPr>
      <w:r w:rsidRPr="008E6C4A">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w:t>
      </w:r>
      <w:r w:rsidRPr="008E6C4A">
        <w:rPr>
          <w:rFonts w:ascii="Arial" w:hAnsi="Arial" w:cs="Arial"/>
          <w:lang w:val="sr-Cyrl-RS"/>
        </w:rPr>
        <w:t xml:space="preserve">Уговорну </w:t>
      </w:r>
      <w:r w:rsidRPr="008E6C4A">
        <w:rPr>
          <w:rFonts w:ascii="Arial" w:hAnsi="Arial" w:cs="Arial"/>
        </w:rPr>
        <w:t xml:space="preserve">страну код које је наступио случај више силе, или обе </w:t>
      </w:r>
      <w:r w:rsidRPr="008E6C4A">
        <w:rPr>
          <w:rFonts w:ascii="Arial" w:hAnsi="Arial" w:cs="Arial"/>
          <w:lang w:val="sr-Cyrl-RS"/>
        </w:rPr>
        <w:t xml:space="preserve">Уговорне </w:t>
      </w:r>
      <w:r w:rsidRPr="008E6C4A">
        <w:rPr>
          <w:rFonts w:ascii="Arial" w:hAnsi="Arial" w:cs="Arial"/>
        </w:rPr>
        <w:t xml:space="preserve">стране када је код обе </w:t>
      </w:r>
      <w:r w:rsidRPr="008E6C4A">
        <w:rPr>
          <w:rFonts w:ascii="Arial" w:hAnsi="Arial" w:cs="Arial"/>
          <w:lang w:val="sr-Cyrl-RS"/>
        </w:rPr>
        <w:t xml:space="preserve">Уговорне </w:t>
      </w:r>
      <w:r w:rsidRPr="008E6C4A">
        <w:rPr>
          <w:rFonts w:ascii="Arial" w:hAnsi="Arial" w:cs="Arial"/>
        </w:rPr>
        <w:t>стране наступио случај више силе, а извршење обавеза које је онемогућено због дејства више силе, одлаже се за време њеног трајања.</w:t>
      </w:r>
    </w:p>
    <w:p w14:paraId="1B139F70" w14:textId="77777777" w:rsidR="008E6C4A" w:rsidRPr="008E6C4A" w:rsidRDefault="008E6C4A" w:rsidP="00852FCB">
      <w:pPr>
        <w:jc w:val="both"/>
        <w:rPr>
          <w:rFonts w:ascii="Arial" w:hAnsi="Arial" w:cs="Arial"/>
        </w:rPr>
      </w:pPr>
    </w:p>
    <w:p w14:paraId="5AD854E4" w14:textId="77777777" w:rsidR="008E6C4A" w:rsidRPr="008E6C4A" w:rsidRDefault="008E6C4A" w:rsidP="00852FCB">
      <w:pPr>
        <w:jc w:val="both"/>
        <w:rPr>
          <w:rFonts w:ascii="Arial" w:hAnsi="Arial" w:cs="Arial"/>
          <w:lang w:val="hr-HR"/>
        </w:rPr>
      </w:pPr>
      <w:r w:rsidRPr="008E6C4A">
        <w:rPr>
          <w:rFonts w:ascii="Arial" w:hAnsi="Arial" w:cs="Arial"/>
          <w:lang w:val="sr-Cyrl-RS"/>
        </w:rPr>
        <w:t>Уговорна с</w:t>
      </w:r>
      <w:r w:rsidRPr="008E6C4A">
        <w:rPr>
          <w:rFonts w:ascii="Arial" w:hAnsi="Arial" w:cs="Arial"/>
        </w:rPr>
        <w:t>трана којој је извршавање уговорних обавеза онемогућено услед дејства више силе је у обавези да одмах</w:t>
      </w:r>
      <w:r w:rsidRPr="008E6C4A">
        <w:rPr>
          <w:rFonts w:ascii="Arial" w:hAnsi="Arial" w:cs="Arial"/>
          <w:lang w:val="hr-HR"/>
        </w:rPr>
        <w:t xml:space="preserve">, </w:t>
      </w:r>
      <w:r w:rsidRPr="008E6C4A">
        <w:rPr>
          <w:rFonts w:ascii="Arial" w:hAnsi="Arial" w:cs="Arial"/>
        </w:rPr>
        <w:t>без одлагања</w:t>
      </w:r>
      <w:r w:rsidRPr="008E6C4A">
        <w:rPr>
          <w:rFonts w:ascii="Arial" w:hAnsi="Arial" w:cs="Arial"/>
          <w:lang w:val="hr-HR"/>
        </w:rPr>
        <w:t>, а најкасније у року од 48 (</w:t>
      </w:r>
      <w:r w:rsidRPr="008E6C4A">
        <w:rPr>
          <w:rFonts w:ascii="Arial" w:hAnsi="Arial" w:cs="Arial"/>
          <w:lang w:val="sr-Cyrl-RS"/>
        </w:rPr>
        <w:t xml:space="preserve">словима: </w:t>
      </w:r>
      <w:r w:rsidRPr="008E6C4A">
        <w:rPr>
          <w:rFonts w:ascii="Arial" w:hAnsi="Arial" w:cs="Arial"/>
          <w:lang w:val="hr-HR"/>
        </w:rPr>
        <w:t xml:space="preserve">четрдесетосам) часова, од часа наступања случаја више силе, писаним путем обавести другу </w:t>
      </w:r>
      <w:r w:rsidRPr="008E6C4A">
        <w:rPr>
          <w:rFonts w:ascii="Arial" w:hAnsi="Arial" w:cs="Arial"/>
          <w:lang w:val="sr-Cyrl-RS"/>
        </w:rPr>
        <w:t xml:space="preserve">Уговорну </w:t>
      </w:r>
      <w:r w:rsidRPr="008E6C4A">
        <w:rPr>
          <w:rFonts w:ascii="Arial" w:hAnsi="Arial" w:cs="Arial"/>
        </w:rPr>
        <w:t>страну о настанку</w:t>
      </w:r>
      <w:r w:rsidRPr="008E6C4A">
        <w:rPr>
          <w:rFonts w:ascii="Arial" w:hAnsi="Arial" w:cs="Arial"/>
          <w:lang w:val="hr-HR"/>
        </w:rPr>
        <w:t xml:space="preserve"> више силе</w:t>
      </w:r>
      <w:r w:rsidRPr="008E6C4A">
        <w:rPr>
          <w:rFonts w:ascii="Arial" w:hAnsi="Arial" w:cs="Arial"/>
        </w:rPr>
        <w:t xml:space="preserve"> и њеном процењеном или очекиваном трајању</w:t>
      </w:r>
      <w:r w:rsidRPr="008E6C4A">
        <w:rPr>
          <w:rFonts w:ascii="Arial" w:hAnsi="Arial" w:cs="Arial"/>
          <w:lang w:val="hr-HR"/>
        </w:rPr>
        <w:t>, уз достављање доказа о постојању више силе.</w:t>
      </w:r>
    </w:p>
    <w:p w14:paraId="383D9A6D" w14:textId="77777777" w:rsidR="008E6C4A" w:rsidRPr="008E6C4A" w:rsidRDefault="008E6C4A" w:rsidP="00852FCB">
      <w:pPr>
        <w:jc w:val="both"/>
        <w:rPr>
          <w:rFonts w:ascii="Arial" w:hAnsi="Arial" w:cs="Arial"/>
          <w:lang w:val="hr-HR"/>
        </w:rPr>
      </w:pPr>
    </w:p>
    <w:p w14:paraId="2E5A1B25" w14:textId="77777777" w:rsidR="008E6C4A" w:rsidRPr="008E6C4A" w:rsidRDefault="008E6C4A" w:rsidP="00852FCB">
      <w:pPr>
        <w:jc w:val="both"/>
        <w:rPr>
          <w:rFonts w:ascii="Arial" w:hAnsi="Arial" w:cs="Arial"/>
          <w:lang w:val="hr-HR"/>
        </w:rPr>
      </w:pPr>
      <w:r w:rsidRPr="008E6C4A">
        <w:rPr>
          <w:rFonts w:ascii="Arial" w:hAnsi="Arial" w:cs="Arial"/>
        </w:rPr>
        <w:lastRenderedPageBreak/>
        <w:t>За</w:t>
      </w:r>
      <w:r w:rsidRPr="008E6C4A">
        <w:rPr>
          <w:rFonts w:ascii="Arial" w:hAnsi="Arial" w:cs="Arial"/>
          <w:lang w:val="hr-HR"/>
        </w:rPr>
        <w:t xml:space="preserve"> </w:t>
      </w:r>
      <w:r w:rsidRPr="008E6C4A">
        <w:rPr>
          <w:rFonts w:ascii="Arial" w:hAnsi="Arial" w:cs="Arial"/>
        </w:rPr>
        <w:t>време</w:t>
      </w:r>
      <w:r w:rsidRPr="008E6C4A">
        <w:rPr>
          <w:rFonts w:ascii="Arial" w:hAnsi="Arial" w:cs="Arial"/>
          <w:lang w:val="hr-HR"/>
        </w:rPr>
        <w:t xml:space="preserve"> </w:t>
      </w:r>
      <w:r w:rsidRPr="008E6C4A">
        <w:rPr>
          <w:rFonts w:ascii="Arial" w:hAnsi="Arial" w:cs="Arial"/>
        </w:rPr>
        <w:t>трајања</w:t>
      </w:r>
      <w:r w:rsidRPr="008E6C4A">
        <w:rPr>
          <w:rFonts w:ascii="Arial" w:hAnsi="Arial" w:cs="Arial"/>
          <w:lang w:val="hr-HR"/>
        </w:rPr>
        <w:t xml:space="preserve"> </w:t>
      </w:r>
      <w:r w:rsidRPr="008E6C4A">
        <w:rPr>
          <w:rFonts w:ascii="Arial" w:hAnsi="Arial" w:cs="Arial"/>
        </w:rPr>
        <w:t>више</w:t>
      </w:r>
      <w:r w:rsidRPr="008E6C4A">
        <w:rPr>
          <w:rFonts w:ascii="Arial" w:hAnsi="Arial" w:cs="Arial"/>
          <w:lang w:val="hr-HR"/>
        </w:rPr>
        <w:t xml:space="preserve"> </w:t>
      </w:r>
      <w:r w:rsidRPr="008E6C4A">
        <w:rPr>
          <w:rFonts w:ascii="Arial" w:hAnsi="Arial" w:cs="Arial"/>
        </w:rPr>
        <w:t>силе</w:t>
      </w:r>
      <w:r w:rsidRPr="008E6C4A">
        <w:rPr>
          <w:rFonts w:ascii="Arial" w:hAnsi="Arial" w:cs="Arial"/>
          <w:lang w:val="hr-HR"/>
        </w:rPr>
        <w:t xml:space="preserve"> </w:t>
      </w:r>
      <w:r w:rsidRPr="008E6C4A">
        <w:rPr>
          <w:rFonts w:ascii="Arial" w:hAnsi="Arial" w:cs="Arial"/>
        </w:rPr>
        <w:t>свака</w:t>
      </w:r>
      <w:r w:rsidRPr="008E6C4A">
        <w:rPr>
          <w:rFonts w:ascii="Arial" w:hAnsi="Arial" w:cs="Arial"/>
          <w:lang w:val="hr-HR"/>
        </w:rPr>
        <w:t xml:space="preserve"> </w:t>
      </w:r>
      <w:r w:rsidRPr="008E6C4A">
        <w:rPr>
          <w:rFonts w:ascii="Arial" w:hAnsi="Arial" w:cs="Arial"/>
          <w:lang w:val="sr-Cyrl-RS"/>
        </w:rPr>
        <w:t xml:space="preserve">Уговорна </w:t>
      </w:r>
      <w:r w:rsidRPr="008E6C4A">
        <w:rPr>
          <w:rFonts w:ascii="Arial" w:hAnsi="Arial" w:cs="Arial"/>
        </w:rPr>
        <w:t>страна</w:t>
      </w:r>
      <w:r w:rsidRPr="008E6C4A">
        <w:rPr>
          <w:rFonts w:ascii="Arial" w:hAnsi="Arial" w:cs="Arial"/>
          <w:lang w:val="hr-HR"/>
        </w:rPr>
        <w:t xml:space="preserve"> </w:t>
      </w:r>
      <w:r w:rsidRPr="008E6C4A">
        <w:rPr>
          <w:rFonts w:ascii="Arial" w:hAnsi="Arial" w:cs="Arial"/>
        </w:rPr>
        <w:t>сноси</w:t>
      </w:r>
      <w:r w:rsidRPr="008E6C4A">
        <w:rPr>
          <w:rFonts w:ascii="Arial" w:hAnsi="Arial" w:cs="Arial"/>
          <w:lang w:val="hr-HR"/>
        </w:rPr>
        <w:t xml:space="preserve"> </w:t>
      </w:r>
      <w:r w:rsidRPr="008E6C4A">
        <w:rPr>
          <w:rFonts w:ascii="Arial" w:hAnsi="Arial" w:cs="Arial"/>
        </w:rPr>
        <w:t>своје</w:t>
      </w:r>
      <w:r w:rsidRPr="008E6C4A">
        <w:rPr>
          <w:rFonts w:ascii="Arial" w:hAnsi="Arial" w:cs="Arial"/>
          <w:lang w:val="hr-HR"/>
        </w:rPr>
        <w:t xml:space="preserve"> </w:t>
      </w:r>
      <w:r w:rsidRPr="008E6C4A">
        <w:rPr>
          <w:rFonts w:ascii="Arial" w:hAnsi="Arial" w:cs="Arial"/>
        </w:rPr>
        <w:t>трошкове</w:t>
      </w:r>
      <w:r w:rsidRPr="008E6C4A">
        <w:rPr>
          <w:rFonts w:ascii="Arial" w:hAnsi="Arial" w:cs="Arial"/>
          <w:lang w:val="hr-HR"/>
        </w:rPr>
        <w:t xml:space="preserve"> </w:t>
      </w:r>
      <w:r w:rsidRPr="008E6C4A">
        <w:rPr>
          <w:rFonts w:ascii="Arial" w:hAnsi="Arial" w:cs="Arial"/>
        </w:rPr>
        <w:t>и</w:t>
      </w:r>
      <w:r w:rsidRPr="008E6C4A">
        <w:rPr>
          <w:rFonts w:ascii="Arial" w:hAnsi="Arial" w:cs="Arial"/>
          <w:lang w:val="hr-HR"/>
        </w:rPr>
        <w:t xml:space="preserve"> </w:t>
      </w:r>
      <w:r w:rsidRPr="008E6C4A">
        <w:rPr>
          <w:rFonts w:ascii="Arial" w:hAnsi="Arial" w:cs="Arial"/>
        </w:rPr>
        <w:t>ни</w:t>
      </w:r>
      <w:r w:rsidRPr="008E6C4A">
        <w:rPr>
          <w:rFonts w:ascii="Arial" w:hAnsi="Arial" w:cs="Arial"/>
          <w:lang w:val="hr-HR"/>
        </w:rPr>
        <w:t xml:space="preserve"> </w:t>
      </w:r>
      <w:r w:rsidRPr="008E6C4A">
        <w:rPr>
          <w:rFonts w:ascii="Arial" w:hAnsi="Arial" w:cs="Arial"/>
        </w:rPr>
        <w:t>један</w:t>
      </w:r>
      <w:r w:rsidRPr="008E6C4A">
        <w:rPr>
          <w:rFonts w:ascii="Arial" w:hAnsi="Arial" w:cs="Arial"/>
          <w:lang w:val="hr-HR"/>
        </w:rPr>
        <w:t xml:space="preserve"> </w:t>
      </w:r>
      <w:r w:rsidRPr="008E6C4A">
        <w:rPr>
          <w:rFonts w:ascii="Arial" w:hAnsi="Arial" w:cs="Arial"/>
        </w:rPr>
        <w:t>трошак</w:t>
      </w:r>
      <w:r w:rsidRPr="008E6C4A">
        <w:rPr>
          <w:rFonts w:ascii="Arial" w:hAnsi="Arial" w:cs="Arial"/>
          <w:lang w:val="hr-HR"/>
        </w:rPr>
        <w:t xml:space="preserve">, </w:t>
      </w:r>
      <w:r w:rsidRPr="008E6C4A">
        <w:rPr>
          <w:rFonts w:ascii="Arial" w:hAnsi="Arial" w:cs="Arial"/>
        </w:rPr>
        <w:t>или</w:t>
      </w:r>
      <w:r w:rsidRPr="008E6C4A">
        <w:rPr>
          <w:rFonts w:ascii="Arial" w:hAnsi="Arial" w:cs="Arial"/>
          <w:lang w:val="hr-HR"/>
        </w:rPr>
        <w:t xml:space="preserve"> </w:t>
      </w:r>
      <w:r w:rsidRPr="008E6C4A">
        <w:rPr>
          <w:rFonts w:ascii="Arial" w:hAnsi="Arial" w:cs="Arial"/>
        </w:rPr>
        <w:t>губитак</w:t>
      </w:r>
      <w:r w:rsidRPr="008E6C4A">
        <w:rPr>
          <w:rFonts w:ascii="Arial" w:hAnsi="Arial" w:cs="Arial"/>
          <w:lang w:val="hr-HR"/>
        </w:rPr>
        <w:t xml:space="preserve"> </w:t>
      </w:r>
      <w:r w:rsidRPr="008E6C4A">
        <w:rPr>
          <w:rFonts w:ascii="Arial" w:hAnsi="Arial" w:cs="Arial"/>
        </w:rPr>
        <w:t>једне</w:t>
      </w:r>
      <w:r w:rsidRPr="008E6C4A">
        <w:rPr>
          <w:rFonts w:ascii="Arial" w:hAnsi="Arial" w:cs="Arial"/>
          <w:lang w:val="hr-HR"/>
        </w:rPr>
        <w:t xml:space="preserve"> </w:t>
      </w:r>
      <w:r w:rsidRPr="008E6C4A">
        <w:rPr>
          <w:rFonts w:ascii="Arial" w:hAnsi="Arial" w:cs="Arial"/>
        </w:rPr>
        <w:t>и</w:t>
      </w:r>
      <w:r w:rsidRPr="008E6C4A">
        <w:rPr>
          <w:rFonts w:ascii="Arial" w:hAnsi="Arial" w:cs="Arial"/>
          <w:lang w:val="hr-HR"/>
        </w:rPr>
        <w:t>/</w:t>
      </w:r>
      <w:r w:rsidRPr="008E6C4A">
        <w:rPr>
          <w:rFonts w:ascii="Arial" w:hAnsi="Arial" w:cs="Arial"/>
        </w:rPr>
        <w:t>или</w:t>
      </w:r>
      <w:r w:rsidRPr="008E6C4A">
        <w:rPr>
          <w:rFonts w:ascii="Arial" w:hAnsi="Arial" w:cs="Arial"/>
          <w:lang w:val="hr-HR"/>
        </w:rPr>
        <w:t xml:space="preserve"> </w:t>
      </w:r>
      <w:r w:rsidRPr="008E6C4A">
        <w:rPr>
          <w:rFonts w:ascii="Arial" w:hAnsi="Arial" w:cs="Arial"/>
        </w:rPr>
        <w:t>обе</w:t>
      </w:r>
      <w:r w:rsidRPr="008E6C4A">
        <w:rPr>
          <w:rFonts w:ascii="Arial" w:hAnsi="Arial" w:cs="Arial"/>
          <w:lang w:val="hr-HR"/>
        </w:rPr>
        <w:t xml:space="preserve"> </w:t>
      </w:r>
      <w:r w:rsidRPr="008E6C4A">
        <w:rPr>
          <w:rFonts w:ascii="Arial" w:hAnsi="Arial" w:cs="Arial"/>
          <w:lang w:val="sr-Cyrl-RS"/>
        </w:rPr>
        <w:t xml:space="preserve">Уговорне </w:t>
      </w:r>
      <w:r w:rsidRPr="008E6C4A">
        <w:rPr>
          <w:rFonts w:ascii="Arial" w:hAnsi="Arial" w:cs="Arial"/>
        </w:rPr>
        <w:t>стране</w:t>
      </w:r>
      <w:r w:rsidRPr="008E6C4A">
        <w:rPr>
          <w:rFonts w:ascii="Arial" w:hAnsi="Arial" w:cs="Arial"/>
          <w:lang w:val="hr-HR"/>
        </w:rPr>
        <w:t xml:space="preserve">, </w:t>
      </w:r>
      <w:r w:rsidRPr="008E6C4A">
        <w:rPr>
          <w:rFonts w:ascii="Arial" w:hAnsi="Arial" w:cs="Arial"/>
        </w:rPr>
        <w:t>који</w:t>
      </w:r>
      <w:r w:rsidRPr="008E6C4A">
        <w:rPr>
          <w:rFonts w:ascii="Arial" w:hAnsi="Arial" w:cs="Arial"/>
          <w:lang w:val="hr-HR"/>
        </w:rPr>
        <w:t xml:space="preserve"> </w:t>
      </w:r>
      <w:r w:rsidRPr="008E6C4A">
        <w:rPr>
          <w:rFonts w:ascii="Arial" w:hAnsi="Arial" w:cs="Arial"/>
        </w:rPr>
        <w:t>је</w:t>
      </w:r>
      <w:r w:rsidRPr="008E6C4A">
        <w:rPr>
          <w:rFonts w:ascii="Arial" w:hAnsi="Arial" w:cs="Arial"/>
          <w:lang w:val="hr-HR"/>
        </w:rPr>
        <w:t xml:space="preserve"> </w:t>
      </w:r>
      <w:r w:rsidRPr="008E6C4A">
        <w:rPr>
          <w:rFonts w:ascii="Arial" w:hAnsi="Arial" w:cs="Arial"/>
        </w:rPr>
        <w:t>настао</w:t>
      </w:r>
      <w:r w:rsidRPr="008E6C4A">
        <w:rPr>
          <w:rFonts w:ascii="Arial" w:hAnsi="Arial" w:cs="Arial"/>
          <w:lang w:val="hr-HR"/>
        </w:rPr>
        <w:t xml:space="preserve"> </w:t>
      </w:r>
      <w:r w:rsidRPr="008E6C4A">
        <w:rPr>
          <w:rFonts w:ascii="Arial" w:hAnsi="Arial" w:cs="Arial"/>
        </w:rPr>
        <w:t>за</w:t>
      </w:r>
      <w:r w:rsidRPr="008E6C4A">
        <w:rPr>
          <w:rFonts w:ascii="Arial" w:hAnsi="Arial" w:cs="Arial"/>
          <w:lang w:val="hr-HR"/>
        </w:rPr>
        <w:t xml:space="preserve"> </w:t>
      </w:r>
      <w:r w:rsidRPr="008E6C4A">
        <w:rPr>
          <w:rFonts w:ascii="Arial" w:hAnsi="Arial" w:cs="Arial"/>
        </w:rPr>
        <w:t>време</w:t>
      </w:r>
      <w:r w:rsidRPr="008E6C4A">
        <w:rPr>
          <w:rFonts w:ascii="Arial" w:hAnsi="Arial" w:cs="Arial"/>
          <w:lang w:val="hr-HR"/>
        </w:rPr>
        <w:t xml:space="preserve"> </w:t>
      </w:r>
      <w:r w:rsidRPr="008E6C4A">
        <w:rPr>
          <w:rFonts w:ascii="Arial" w:hAnsi="Arial" w:cs="Arial"/>
        </w:rPr>
        <w:t>трајања</w:t>
      </w:r>
      <w:r w:rsidRPr="008E6C4A">
        <w:rPr>
          <w:rFonts w:ascii="Arial" w:hAnsi="Arial" w:cs="Arial"/>
          <w:lang w:val="hr-HR"/>
        </w:rPr>
        <w:t xml:space="preserve"> </w:t>
      </w:r>
      <w:r w:rsidRPr="008E6C4A">
        <w:rPr>
          <w:rFonts w:ascii="Arial" w:hAnsi="Arial" w:cs="Arial"/>
        </w:rPr>
        <w:t>више</w:t>
      </w:r>
      <w:r w:rsidRPr="008E6C4A">
        <w:rPr>
          <w:rFonts w:ascii="Arial" w:hAnsi="Arial" w:cs="Arial"/>
          <w:lang w:val="hr-HR"/>
        </w:rPr>
        <w:t xml:space="preserve"> </w:t>
      </w:r>
      <w:r w:rsidRPr="008E6C4A">
        <w:rPr>
          <w:rFonts w:ascii="Arial" w:hAnsi="Arial" w:cs="Arial"/>
        </w:rPr>
        <w:t>силе</w:t>
      </w:r>
      <w:r w:rsidRPr="008E6C4A">
        <w:rPr>
          <w:rFonts w:ascii="Arial" w:hAnsi="Arial" w:cs="Arial"/>
          <w:lang w:val="hr-HR"/>
        </w:rPr>
        <w:t xml:space="preserve">, </w:t>
      </w:r>
      <w:r w:rsidRPr="008E6C4A">
        <w:rPr>
          <w:rFonts w:ascii="Arial" w:hAnsi="Arial" w:cs="Arial"/>
        </w:rPr>
        <w:t>или</w:t>
      </w:r>
      <w:r w:rsidRPr="008E6C4A">
        <w:rPr>
          <w:rFonts w:ascii="Arial" w:hAnsi="Arial" w:cs="Arial"/>
          <w:lang w:val="hr-HR"/>
        </w:rPr>
        <w:t xml:space="preserve"> </w:t>
      </w:r>
      <w:r w:rsidRPr="008E6C4A">
        <w:rPr>
          <w:rFonts w:ascii="Arial" w:hAnsi="Arial" w:cs="Arial"/>
        </w:rPr>
        <w:t>у</w:t>
      </w:r>
      <w:r w:rsidRPr="008E6C4A">
        <w:rPr>
          <w:rFonts w:ascii="Arial" w:hAnsi="Arial" w:cs="Arial"/>
          <w:lang w:val="hr-HR"/>
        </w:rPr>
        <w:t xml:space="preserve"> </w:t>
      </w:r>
      <w:r w:rsidRPr="008E6C4A">
        <w:rPr>
          <w:rFonts w:ascii="Arial" w:hAnsi="Arial" w:cs="Arial"/>
        </w:rPr>
        <w:t>вези</w:t>
      </w:r>
      <w:r w:rsidRPr="008E6C4A">
        <w:rPr>
          <w:rFonts w:ascii="Arial" w:hAnsi="Arial" w:cs="Arial"/>
          <w:lang w:val="hr-HR"/>
        </w:rPr>
        <w:t xml:space="preserve"> </w:t>
      </w:r>
      <w:r w:rsidRPr="008E6C4A">
        <w:rPr>
          <w:rFonts w:ascii="Arial" w:hAnsi="Arial" w:cs="Arial"/>
        </w:rPr>
        <w:t>дејства</w:t>
      </w:r>
      <w:r w:rsidRPr="008E6C4A">
        <w:rPr>
          <w:rFonts w:ascii="Arial" w:hAnsi="Arial" w:cs="Arial"/>
          <w:lang w:val="hr-HR"/>
        </w:rPr>
        <w:t xml:space="preserve"> </w:t>
      </w:r>
      <w:r w:rsidRPr="008E6C4A">
        <w:rPr>
          <w:rFonts w:ascii="Arial" w:hAnsi="Arial" w:cs="Arial"/>
        </w:rPr>
        <w:t>више</w:t>
      </w:r>
      <w:r w:rsidRPr="008E6C4A">
        <w:rPr>
          <w:rFonts w:ascii="Arial" w:hAnsi="Arial" w:cs="Arial"/>
          <w:lang w:val="hr-HR"/>
        </w:rPr>
        <w:t xml:space="preserve"> </w:t>
      </w:r>
      <w:r w:rsidRPr="008E6C4A">
        <w:rPr>
          <w:rFonts w:ascii="Arial" w:hAnsi="Arial" w:cs="Arial"/>
        </w:rPr>
        <w:t>силе</w:t>
      </w:r>
      <w:r w:rsidRPr="008E6C4A">
        <w:rPr>
          <w:rFonts w:ascii="Arial" w:hAnsi="Arial" w:cs="Arial"/>
          <w:lang w:val="hr-HR"/>
        </w:rPr>
        <w:t xml:space="preserve">, </w:t>
      </w:r>
      <w:r w:rsidRPr="008E6C4A">
        <w:rPr>
          <w:rFonts w:ascii="Arial" w:hAnsi="Arial" w:cs="Arial"/>
        </w:rPr>
        <w:t>се</w:t>
      </w:r>
      <w:r w:rsidRPr="008E6C4A">
        <w:rPr>
          <w:rFonts w:ascii="Arial" w:hAnsi="Arial" w:cs="Arial"/>
          <w:lang w:val="hr-HR"/>
        </w:rPr>
        <w:t xml:space="preserve"> </w:t>
      </w:r>
      <w:r w:rsidRPr="008E6C4A">
        <w:rPr>
          <w:rFonts w:ascii="Arial" w:hAnsi="Arial" w:cs="Arial"/>
        </w:rPr>
        <w:t>не</w:t>
      </w:r>
      <w:r w:rsidRPr="008E6C4A">
        <w:rPr>
          <w:rFonts w:ascii="Arial" w:hAnsi="Arial" w:cs="Arial"/>
          <w:lang w:val="hr-HR"/>
        </w:rPr>
        <w:t xml:space="preserve"> </w:t>
      </w:r>
      <w:r w:rsidRPr="008E6C4A">
        <w:rPr>
          <w:rFonts w:ascii="Arial" w:hAnsi="Arial" w:cs="Arial"/>
        </w:rPr>
        <w:t>сматра</w:t>
      </w:r>
      <w:r w:rsidRPr="008E6C4A">
        <w:rPr>
          <w:rFonts w:ascii="Arial" w:hAnsi="Arial" w:cs="Arial"/>
          <w:lang w:val="hr-HR"/>
        </w:rPr>
        <w:t xml:space="preserve"> </w:t>
      </w:r>
      <w:r w:rsidRPr="008E6C4A">
        <w:rPr>
          <w:rFonts w:ascii="Arial" w:hAnsi="Arial" w:cs="Arial"/>
        </w:rPr>
        <w:t>штетом</w:t>
      </w:r>
      <w:r w:rsidRPr="008E6C4A">
        <w:rPr>
          <w:rFonts w:ascii="Arial" w:hAnsi="Arial" w:cs="Arial"/>
          <w:lang w:val="hr-HR"/>
        </w:rPr>
        <w:t xml:space="preserve"> </w:t>
      </w:r>
      <w:r w:rsidRPr="008E6C4A">
        <w:rPr>
          <w:rFonts w:ascii="Arial" w:hAnsi="Arial" w:cs="Arial"/>
        </w:rPr>
        <w:t>коју</w:t>
      </w:r>
      <w:r w:rsidRPr="008E6C4A">
        <w:rPr>
          <w:rFonts w:ascii="Arial" w:hAnsi="Arial" w:cs="Arial"/>
          <w:lang w:val="hr-HR"/>
        </w:rPr>
        <w:t xml:space="preserve"> </w:t>
      </w:r>
      <w:r w:rsidRPr="008E6C4A">
        <w:rPr>
          <w:rFonts w:ascii="Arial" w:hAnsi="Arial" w:cs="Arial"/>
        </w:rPr>
        <w:t>је</w:t>
      </w:r>
      <w:r w:rsidRPr="008E6C4A">
        <w:rPr>
          <w:rFonts w:ascii="Arial" w:hAnsi="Arial" w:cs="Arial"/>
          <w:lang w:val="hr-HR"/>
        </w:rPr>
        <w:t xml:space="preserve"> </w:t>
      </w:r>
      <w:r w:rsidRPr="008E6C4A">
        <w:rPr>
          <w:rFonts w:ascii="Arial" w:hAnsi="Arial" w:cs="Arial"/>
        </w:rPr>
        <w:t>обавезна</w:t>
      </w:r>
      <w:r w:rsidRPr="008E6C4A">
        <w:rPr>
          <w:rFonts w:ascii="Arial" w:hAnsi="Arial" w:cs="Arial"/>
          <w:lang w:val="hr-HR"/>
        </w:rPr>
        <w:t xml:space="preserve"> </w:t>
      </w:r>
      <w:r w:rsidRPr="008E6C4A">
        <w:rPr>
          <w:rFonts w:ascii="Arial" w:hAnsi="Arial" w:cs="Arial"/>
        </w:rPr>
        <w:t>да</w:t>
      </w:r>
      <w:r w:rsidRPr="008E6C4A">
        <w:rPr>
          <w:rFonts w:ascii="Arial" w:hAnsi="Arial" w:cs="Arial"/>
          <w:lang w:val="hr-HR"/>
        </w:rPr>
        <w:t xml:space="preserve"> </w:t>
      </w:r>
      <w:r w:rsidRPr="008E6C4A">
        <w:rPr>
          <w:rFonts w:ascii="Arial" w:hAnsi="Arial" w:cs="Arial"/>
        </w:rPr>
        <w:t>надокнади</w:t>
      </w:r>
      <w:r w:rsidRPr="008E6C4A">
        <w:rPr>
          <w:rFonts w:ascii="Arial" w:hAnsi="Arial" w:cs="Arial"/>
          <w:lang w:val="hr-HR"/>
        </w:rPr>
        <w:t xml:space="preserve"> </w:t>
      </w:r>
      <w:r w:rsidRPr="008E6C4A">
        <w:rPr>
          <w:rFonts w:ascii="Arial" w:hAnsi="Arial" w:cs="Arial"/>
        </w:rPr>
        <w:t>друга</w:t>
      </w:r>
      <w:r w:rsidRPr="008E6C4A">
        <w:rPr>
          <w:rFonts w:ascii="Arial" w:hAnsi="Arial" w:cs="Arial"/>
          <w:lang w:val="sr-Cyrl-RS"/>
        </w:rPr>
        <w:t xml:space="preserve"> Уговорна </w:t>
      </w:r>
      <w:r w:rsidRPr="008E6C4A">
        <w:rPr>
          <w:rFonts w:ascii="Arial" w:hAnsi="Arial" w:cs="Arial"/>
        </w:rPr>
        <w:t>страна</w:t>
      </w:r>
      <w:r w:rsidRPr="008E6C4A">
        <w:rPr>
          <w:rFonts w:ascii="Arial" w:hAnsi="Arial" w:cs="Arial"/>
          <w:lang w:val="hr-HR"/>
        </w:rPr>
        <w:t xml:space="preserve">, </w:t>
      </w:r>
      <w:r w:rsidRPr="008E6C4A">
        <w:rPr>
          <w:rFonts w:ascii="Arial" w:hAnsi="Arial" w:cs="Arial"/>
        </w:rPr>
        <w:t>ни</w:t>
      </w:r>
      <w:r w:rsidRPr="008E6C4A">
        <w:rPr>
          <w:rFonts w:ascii="Arial" w:hAnsi="Arial" w:cs="Arial"/>
          <w:lang w:val="hr-HR"/>
        </w:rPr>
        <w:t xml:space="preserve"> </w:t>
      </w:r>
      <w:r w:rsidRPr="008E6C4A">
        <w:rPr>
          <w:rFonts w:ascii="Arial" w:hAnsi="Arial" w:cs="Arial"/>
        </w:rPr>
        <w:t>за</w:t>
      </w:r>
      <w:r w:rsidRPr="008E6C4A">
        <w:rPr>
          <w:rFonts w:ascii="Arial" w:hAnsi="Arial" w:cs="Arial"/>
          <w:lang w:val="hr-HR"/>
        </w:rPr>
        <w:t xml:space="preserve"> </w:t>
      </w:r>
      <w:r w:rsidRPr="008E6C4A">
        <w:rPr>
          <w:rFonts w:ascii="Arial" w:hAnsi="Arial" w:cs="Arial"/>
        </w:rPr>
        <w:t>време</w:t>
      </w:r>
      <w:r w:rsidRPr="008E6C4A">
        <w:rPr>
          <w:rFonts w:ascii="Arial" w:hAnsi="Arial" w:cs="Arial"/>
          <w:lang w:val="hr-HR"/>
        </w:rPr>
        <w:t xml:space="preserve"> </w:t>
      </w:r>
      <w:r w:rsidRPr="008E6C4A">
        <w:rPr>
          <w:rFonts w:ascii="Arial" w:hAnsi="Arial" w:cs="Arial"/>
        </w:rPr>
        <w:t>трајања</w:t>
      </w:r>
      <w:r w:rsidRPr="008E6C4A">
        <w:rPr>
          <w:rFonts w:ascii="Arial" w:hAnsi="Arial" w:cs="Arial"/>
          <w:lang w:val="hr-HR"/>
        </w:rPr>
        <w:t xml:space="preserve"> </w:t>
      </w:r>
      <w:r w:rsidRPr="008E6C4A">
        <w:rPr>
          <w:rFonts w:ascii="Arial" w:hAnsi="Arial" w:cs="Arial"/>
        </w:rPr>
        <w:t>више</w:t>
      </w:r>
      <w:r w:rsidRPr="008E6C4A">
        <w:rPr>
          <w:rFonts w:ascii="Arial" w:hAnsi="Arial" w:cs="Arial"/>
          <w:lang w:val="hr-HR"/>
        </w:rPr>
        <w:t xml:space="preserve"> </w:t>
      </w:r>
      <w:r w:rsidRPr="008E6C4A">
        <w:rPr>
          <w:rFonts w:ascii="Arial" w:hAnsi="Arial" w:cs="Arial"/>
        </w:rPr>
        <w:t>силе</w:t>
      </w:r>
      <w:r w:rsidRPr="008E6C4A">
        <w:rPr>
          <w:rFonts w:ascii="Arial" w:hAnsi="Arial" w:cs="Arial"/>
          <w:lang w:val="hr-HR"/>
        </w:rPr>
        <w:t xml:space="preserve">, </w:t>
      </w:r>
      <w:r w:rsidRPr="008E6C4A">
        <w:rPr>
          <w:rFonts w:ascii="Arial" w:hAnsi="Arial" w:cs="Arial"/>
        </w:rPr>
        <w:t>ни</w:t>
      </w:r>
      <w:r w:rsidRPr="008E6C4A">
        <w:rPr>
          <w:rFonts w:ascii="Arial" w:hAnsi="Arial" w:cs="Arial"/>
          <w:lang w:val="hr-HR"/>
        </w:rPr>
        <w:t xml:space="preserve"> </w:t>
      </w:r>
      <w:r w:rsidRPr="008E6C4A">
        <w:rPr>
          <w:rFonts w:ascii="Arial" w:hAnsi="Arial" w:cs="Arial"/>
        </w:rPr>
        <w:t>по</w:t>
      </w:r>
      <w:r w:rsidRPr="008E6C4A">
        <w:rPr>
          <w:rFonts w:ascii="Arial" w:hAnsi="Arial" w:cs="Arial"/>
          <w:lang w:val="hr-HR"/>
        </w:rPr>
        <w:t xml:space="preserve"> </w:t>
      </w:r>
      <w:r w:rsidRPr="008E6C4A">
        <w:rPr>
          <w:rFonts w:ascii="Arial" w:hAnsi="Arial" w:cs="Arial"/>
        </w:rPr>
        <w:t>њеном</w:t>
      </w:r>
      <w:r w:rsidRPr="008E6C4A">
        <w:rPr>
          <w:rFonts w:ascii="Arial" w:hAnsi="Arial" w:cs="Arial"/>
          <w:lang w:val="hr-HR"/>
        </w:rPr>
        <w:t xml:space="preserve"> </w:t>
      </w:r>
      <w:r w:rsidRPr="008E6C4A">
        <w:rPr>
          <w:rFonts w:ascii="Arial" w:hAnsi="Arial" w:cs="Arial"/>
        </w:rPr>
        <w:t>престанку</w:t>
      </w:r>
      <w:r w:rsidRPr="008E6C4A">
        <w:rPr>
          <w:rFonts w:ascii="Arial" w:hAnsi="Arial" w:cs="Arial"/>
          <w:lang w:val="hr-HR"/>
        </w:rPr>
        <w:t>.</w:t>
      </w:r>
    </w:p>
    <w:p w14:paraId="51D02239" w14:textId="77777777" w:rsidR="008E6C4A" w:rsidRPr="008E6C4A" w:rsidRDefault="008E6C4A" w:rsidP="00852FCB">
      <w:pPr>
        <w:jc w:val="both"/>
        <w:rPr>
          <w:rFonts w:ascii="Arial" w:hAnsi="Arial" w:cs="Arial"/>
          <w:lang w:val="sr-Cyrl-RS"/>
        </w:rPr>
      </w:pPr>
      <w:r w:rsidRPr="008E6C4A">
        <w:rPr>
          <w:rFonts w:ascii="Arial" w:hAnsi="Arial" w:cs="Arial"/>
        </w:rPr>
        <w:t>Уколико</w:t>
      </w:r>
      <w:r w:rsidRPr="008E6C4A">
        <w:rPr>
          <w:rFonts w:ascii="Arial" w:hAnsi="Arial" w:cs="Arial"/>
          <w:lang w:val="hr-HR"/>
        </w:rPr>
        <w:t xml:space="preserve"> </w:t>
      </w:r>
      <w:r w:rsidRPr="008E6C4A">
        <w:rPr>
          <w:rFonts w:ascii="Arial" w:hAnsi="Arial" w:cs="Arial"/>
        </w:rPr>
        <w:t>деловање</w:t>
      </w:r>
      <w:r w:rsidRPr="008E6C4A">
        <w:rPr>
          <w:rFonts w:ascii="Arial" w:hAnsi="Arial" w:cs="Arial"/>
          <w:lang w:val="hr-HR"/>
        </w:rPr>
        <w:t xml:space="preserve"> </w:t>
      </w:r>
      <w:r w:rsidRPr="008E6C4A">
        <w:rPr>
          <w:rFonts w:ascii="Arial" w:hAnsi="Arial" w:cs="Arial"/>
        </w:rPr>
        <w:t>више</w:t>
      </w:r>
      <w:r w:rsidRPr="008E6C4A">
        <w:rPr>
          <w:rFonts w:ascii="Arial" w:hAnsi="Arial" w:cs="Arial"/>
          <w:lang w:val="hr-HR"/>
        </w:rPr>
        <w:t xml:space="preserve"> </w:t>
      </w:r>
      <w:r w:rsidRPr="008E6C4A">
        <w:rPr>
          <w:rFonts w:ascii="Arial" w:hAnsi="Arial" w:cs="Arial"/>
        </w:rPr>
        <w:t>силе</w:t>
      </w:r>
      <w:r w:rsidRPr="008E6C4A">
        <w:rPr>
          <w:rFonts w:ascii="Arial" w:hAnsi="Arial" w:cs="Arial"/>
          <w:lang w:val="hr-HR"/>
        </w:rPr>
        <w:t xml:space="preserve"> </w:t>
      </w:r>
      <w:r w:rsidRPr="008E6C4A">
        <w:rPr>
          <w:rFonts w:ascii="Arial" w:hAnsi="Arial" w:cs="Arial"/>
        </w:rPr>
        <w:t>траје</w:t>
      </w:r>
      <w:r w:rsidRPr="008E6C4A">
        <w:rPr>
          <w:rFonts w:ascii="Arial" w:hAnsi="Arial" w:cs="Arial"/>
          <w:lang w:val="hr-HR"/>
        </w:rPr>
        <w:t xml:space="preserve"> </w:t>
      </w:r>
      <w:r w:rsidRPr="008E6C4A">
        <w:rPr>
          <w:rFonts w:ascii="Arial" w:hAnsi="Arial" w:cs="Arial"/>
        </w:rPr>
        <w:t>дуже</w:t>
      </w:r>
      <w:r w:rsidRPr="008E6C4A">
        <w:rPr>
          <w:rFonts w:ascii="Arial" w:hAnsi="Arial" w:cs="Arial"/>
          <w:lang w:val="hr-HR"/>
        </w:rPr>
        <w:t xml:space="preserve"> </w:t>
      </w:r>
      <w:r w:rsidRPr="008E6C4A">
        <w:rPr>
          <w:rFonts w:ascii="Arial" w:hAnsi="Arial" w:cs="Arial"/>
        </w:rPr>
        <w:t>од</w:t>
      </w:r>
      <w:r w:rsidRPr="008E6C4A">
        <w:rPr>
          <w:rFonts w:ascii="Arial" w:hAnsi="Arial" w:cs="Arial"/>
          <w:lang w:val="hr-HR"/>
        </w:rPr>
        <w:t xml:space="preserve"> 30 (</w:t>
      </w:r>
      <w:r w:rsidRPr="008E6C4A">
        <w:rPr>
          <w:rFonts w:ascii="Arial" w:hAnsi="Arial" w:cs="Arial"/>
          <w:lang w:val="sr-Cyrl-RS"/>
        </w:rPr>
        <w:t xml:space="preserve">словима: </w:t>
      </w:r>
      <w:r w:rsidRPr="008E6C4A">
        <w:rPr>
          <w:rFonts w:ascii="Arial" w:hAnsi="Arial" w:cs="Arial"/>
        </w:rPr>
        <w:t>тридесет</w:t>
      </w:r>
      <w:r w:rsidRPr="008E6C4A">
        <w:rPr>
          <w:rFonts w:ascii="Arial" w:hAnsi="Arial" w:cs="Arial"/>
          <w:lang w:val="hr-HR"/>
        </w:rPr>
        <w:t xml:space="preserve">) </w:t>
      </w:r>
      <w:r w:rsidRPr="008E6C4A">
        <w:rPr>
          <w:rFonts w:ascii="Arial" w:hAnsi="Arial" w:cs="Arial"/>
        </w:rPr>
        <w:t>календарских</w:t>
      </w:r>
      <w:r w:rsidRPr="008E6C4A">
        <w:rPr>
          <w:rFonts w:ascii="Arial" w:hAnsi="Arial" w:cs="Arial"/>
          <w:lang w:val="hr-HR"/>
        </w:rPr>
        <w:t xml:space="preserve"> </w:t>
      </w:r>
      <w:r w:rsidRPr="008E6C4A">
        <w:rPr>
          <w:rFonts w:ascii="Arial" w:hAnsi="Arial" w:cs="Arial"/>
        </w:rPr>
        <w:t>дана</w:t>
      </w:r>
      <w:r w:rsidRPr="008E6C4A">
        <w:rPr>
          <w:rFonts w:ascii="Arial" w:hAnsi="Arial" w:cs="Arial"/>
          <w:lang w:val="hr-HR"/>
        </w:rPr>
        <w:t xml:space="preserve">, </w:t>
      </w:r>
      <w:r w:rsidRPr="008E6C4A">
        <w:rPr>
          <w:rFonts w:ascii="Arial" w:hAnsi="Arial" w:cs="Arial"/>
          <w:lang w:val="sr-Cyrl-RS"/>
        </w:rPr>
        <w:t xml:space="preserve">Уговорне </w:t>
      </w:r>
      <w:r w:rsidRPr="008E6C4A">
        <w:rPr>
          <w:rFonts w:ascii="Arial" w:hAnsi="Arial" w:cs="Arial"/>
        </w:rPr>
        <w:t>стране</w:t>
      </w:r>
      <w:r w:rsidRPr="008E6C4A">
        <w:rPr>
          <w:rFonts w:ascii="Arial" w:hAnsi="Arial" w:cs="Arial"/>
          <w:lang w:val="hr-HR"/>
        </w:rPr>
        <w:t xml:space="preserve"> </w:t>
      </w:r>
      <w:r w:rsidRPr="008E6C4A">
        <w:rPr>
          <w:rFonts w:ascii="Arial" w:hAnsi="Arial" w:cs="Arial"/>
        </w:rPr>
        <w:t>ће</w:t>
      </w:r>
      <w:r w:rsidRPr="008E6C4A">
        <w:rPr>
          <w:rFonts w:ascii="Arial" w:hAnsi="Arial" w:cs="Arial"/>
          <w:lang w:val="hr-HR"/>
        </w:rPr>
        <w:t xml:space="preserve"> </w:t>
      </w:r>
      <w:r w:rsidRPr="008E6C4A">
        <w:rPr>
          <w:rFonts w:ascii="Arial" w:hAnsi="Arial" w:cs="Arial"/>
        </w:rPr>
        <w:t>се</w:t>
      </w:r>
      <w:r w:rsidRPr="008E6C4A">
        <w:rPr>
          <w:rFonts w:ascii="Arial" w:hAnsi="Arial" w:cs="Arial"/>
          <w:lang w:val="hr-HR"/>
        </w:rPr>
        <w:t xml:space="preserve"> </w:t>
      </w:r>
      <w:r w:rsidRPr="008E6C4A">
        <w:rPr>
          <w:rFonts w:ascii="Arial" w:hAnsi="Arial" w:cs="Arial"/>
        </w:rPr>
        <w:t>договорити</w:t>
      </w:r>
      <w:r w:rsidRPr="008E6C4A">
        <w:rPr>
          <w:rFonts w:ascii="Arial" w:hAnsi="Arial" w:cs="Arial"/>
          <w:lang w:val="hr-HR"/>
        </w:rPr>
        <w:t xml:space="preserve"> </w:t>
      </w:r>
      <w:r w:rsidRPr="008E6C4A">
        <w:rPr>
          <w:rFonts w:ascii="Arial" w:hAnsi="Arial" w:cs="Arial"/>
        </w:rPr>
        <w:t>о</w:t>
      </w:r>
      <w:r w:rsidRPr="008E6C4A">
        <w:rPr>
          <w:rFonts w:ascii="Arial" w:hAnsi="Arial" w:cs="Arial"/>
          <w:lang w:val="hr-HR"/>
        </w:rPr>
        <w:t xml:space="preserve"> </w:t>
      </w:r>
      <w:r w:rsidRPr="008E6C4A">
        <w:rPr>
          <w:rFonts w:ascii="Arial" w:hAnsi="Arial" w:cs="Arial"/>
        </w:rPr>
        <w:t>даљем</w:t>
      </w:r>
      <w:r w:rsidRPr="008E6C4A">
        <w:rPr>
          <w:rFonts w:ascii="Arial" w:hAnsi="Arial" w:cs="Arial"/>
          <w:lang w:val="hr-HR"/>
        </w:rPr>
        <w:t xml:space="preserve"> </w:t>
      </w:r>
      <w:r w:rsidRPr="008E6C4A">
        <w:rPr>
          <w:rFonts w:ascii="Arial" w:hAnsi="Arial" w:cs="Arial"/>
        </w:rPr>
        <w:t>поступању</w:t>
      </w:r>
      <w:r w:rsidRPr="008E6C4A">
        <w:rPr>
          <w:rFonts w:ascii="Arial" w:hAnsi="Arial" w:cs="Arial"/>
          <w:lang w:val="hr-HR"/>
        </w:rPr>
        <w:t xml:space="preserve"> </w:t>
      </w:r>
      <w:r w:rsidRPr="008E6C4A">
        <w:rPr>
          <w:rFonts w:ascii="Arial" w:hAnsi="Arial" w:cs="Arial"/>
        </w:rPr>
        <w:t>у</w:t>
      </w:r>
      <w:r w:rsidRPr="008E6C4A">
        <w:rPr>
          <w:rFonts w:ascii="Arial" w:hAnsi="Arial" w:cs="Arial"/>
          <w:lang w:val="hr-HR"/>
        </w:rPr>
        <w:t xml:space="preserve"> </w:t>
      </w:r>
      <w:r w:rsidRPr="008E6C4A">
        <w:rPr>
          <w:rFonts w:ascii="Arial" w:hAnsi="Arial" w:cs="Arial"/>
        </w:rPr>
        <w:t>извршавању</w:t>
      </w:r>
      <w:r w:rsidRPr="008E6C4A">
        <w:rPr>
          <w:rFonts w:ascii="Arial" w:hAnsi="Arial" w:cs="Arial"/>
          <w:lang w:val="hr-HR"/>
        </w:rPr>
        <w:t xml:space="preserve"> </w:t>
      </w:r>
      <w:r w:rsidRPr="008E6C4A">
        <w:rPr>
          <w:rFonts w:ascii="Arial" w:hAnsi="Arial" w:cs="Arial"/>
        </w:rPr>
        <w:t>одредаба</w:t>
      </w:r>
      <w:r w:rsidRPr="008E6C4A">
        <w:rPr>
          <w:rFonts w:ascii="Arial" w:hAnsi="Arial" w:cs="Arial"/>
          <w:lang w:val="hr-HR"/>
        </w:rPr>
        <w:t xml:space="preserve"> </w:t>
      </w:r>
      <w:r w:rsidRPr="008E6C4A">
        <w:rPr>
          <w:rFonts w:ascii="Arial" w:hAnsi="Arial" w:cs="Arial"/>
        </w:rPr>
        <w:t>овог</w:t>
      </w:r>
      <w:r w:rsidRPr="008E6C4A">
        <w:rPr>
          <w:rFonts w:ascii="Arial" w:hAnsi="Arial" w:cs="Arial"/>
          <w:lang w:val="hr-HR"/>
        </w:rPr>
        <w:t xml:space="preserve"> </w:t>
      </w:r>
      <w:r w:rsidRPr="008E6C4A">
        <w:rPr>
          <w:rFonts w:ascii="Arial" w:hAnsi="Arial" w:cs="Arial"/>
          <w:lang w:val="sr-Cyrl-RS"/>
        </w:rPr>
        <w:t>Уговора</w:t>
      </w:r>
      <w:r w:rsidRPr="008E6C4A">
        <w:rPr>
          <w:rFonts w:ascii="Arial" w:hAnsi="Arial" w:cs="Arial"/>
          <w:lang w:val="hr-HR"/>
        </w:rPr>
        <w:t xml:space="preserve"> –</w:t>
      </w:r>
      <w:r w:rsidRPr="008E6C4A">
        <w:rPr>
          <w:rFonts w:ascii="Arial" w:hAnsi="Arial" w:cs="Arial"/>
          <w:lang w:val="sr-Cyrl-RS"/>
        </w:rPr>
        <w:t xml:space="preserve"> </w:t>
      </w:r>
      <w:r w:rsidRPr="008E6C4A">
        <w:rPr>
          <w:rFonts w:ascii="Arial" w:hAnsi="Arial" w:cs="Arial"/>
        </w:rPr>
        <w:t>одлагању</w:t>
      </w:r>
      <w:r w:rsidRPr="008E6C4A">
        <w:rPr>
          <w:rFonts w:ascii="Arial" w:hAnsi="Arial" w:cs="Arial"/>
          <w:lang w:val="hr-HR"/>
        </w:rPr>
        <w:t xml:space="preserve"> </w:t>
      </w:r>
      <w:r w:rsidRPr="008E6C4A">
        <w:rPr>
          <w:rFonts w:ascii="Arial" w:hAnsi="Arial" w:cs="Arial"/>
        </w:rPr>
        <w:t>испуњења</w:t>
      </w:r>
      <w:r w:rsidRPr="008E6C4A">
        <w:rPr>
          <w:rFonts w:ascii="Arial" w:hAnsi="Arial" w:cs="Arial"/>
          <w:lang w:val="hr-HR"/>
        </w:rPr>
        <w:t xml:space="preserve"> </w:t>
      </w:r>
      <w:r w:rsidRPr="008E6C4A">
        <w:rPr>
          <w:rFonts w:ascii="Arial" w:hAnsi="Arial" w:cs="Arial"/>
        </w:rPr>
        <w:t>и</w:t>
      </w:r>
      <w:r w:rsidRPr="008E6C4A">
        <w:rPr>
          <w:rFonts w:ascii="Arial" w:hAnsi="Arial" w:cs="Arial"/>
          <w:lang w:val="hr-HR"/>
        </w:rPr>
        <w:t xml:space="preserve"> </w:t>
      </w:r>
      <w:r w:rsidRPr="008E6C4A">
        <w:rPr>
          <w:rFonts w:ascii="Arial" w:hAnsi="Arial" w:cs="Arial"/>
        </w:rPr>
        <w:t>о</w:t>
      </w:r>
      <w:r w:rsidRPr="008E6C4A">
        <w:rPr>
          <w:rFonts w:ascii="Arial" w:hAnsi="Arial" w:cs="Arial"/>
          <w:lang w:val="hr-HR"/>
        </w:rPr>
        <w:t xml:space="preserve"> </w:t>
      </w:r>
      <w:r w:rsidRPr="008E6C4A">
        <w:rPr>
          <w:rFonts w:ascii="Arial" w:hAnsi="Arial" w:cs="Arial"/>
        </w:rPr>
        <w:t>томе</w:t>
      </w:r>
      <w:r w:rsidRPr="008E6C4A">
        <w:rPr>
          <w:rFonts w:ascii="Arial" w:hAnsi="Arial" w:cs="Arial"/>
          <w:lang w:val="hr-HR"/>
        </w:rPr>
        <w:t xml:space="preserve"> </w:t>
      </w:r>
      <w:r w:rsidRPr="008E6C4A">
        <w:rPr>
          <w:rFonts w:ascii="Arial" w:hAnsi="Arial" w:cs="Arial"/>
        </w:rPr>
        <w:t>ће</w:t>
      </w:r>
      <w:r w:rsidRPr="008E6C4A">
        <w:rPr>
          <w:rFonts w:ascii="Arial" w:hAnsi="Arial" w:cs="Arial"/>
          <w:lang w:val="hr-HR"/>
        </w:rPr>
        <w:t xml:space="preserve"> </w:t>
      </w:r>
      <w:r w:rsidRPr="008E6C4A">
        <w:rPr>
          <w:rFonts w:ascii="Arial" w:hAnsi="Arial" w:cs="Arial"/>
        </w:rPr>
        <w:t>закључити</w:t>
      </w:r>
      <w:r w:rsidRPr="008E6C4A">
        <w:rPr>
          <w:rFonts w:ascii="Arial" w:hAnsi="Arial" w:cs="Arial"/>
          <w:lang w:val="hr-HR"/>
        </w:rPr>
        <w:t xml:space="preserve"> </w:t>
      </w:r>
      <w:r w:rsidRPr="008E6C4A">
        <w:rPr>
          <w:rFonts w:ascii="Arial" w:hAnsi="Arial" w:cs="Arial"/>
        </w:rPr>
        <w:t>анекс</w:t>
      </w:r>
      <w:r w:rsidRPr="008E6C4A">
        <w:rPr>
          <w:rFonts w:ascii="Arial" w:hAnsi="Arial" w:cs="Arial"/>
          <w:lang w:val="hr-HR"/>
        </w:rPr>
        <w:t xml:space="preserve"> </w:t>
      </w:r>
      <w:r w:rsidRPr="008E6C4A">
        <w:rPr>
          <w:rFonts w:ascii="Arial" w:hAnsi="Arial" w:cs="Arial"/>
        </w:rPr>
        <w:t>овог</w:t>
      </w:r>
      <w:r w:rsidRPr="008E6C4A">
        <w:rPr>
          <w:rFonts w:ascii="Arial" w:hAnsi="Arial" w:cs="Arial"/>
          <w:lang w:val="hr-HR"/>
        </w:rPr>
        <w:t xml:space="preserve"> </w:t>
      </w:r>
      <w:r w:rsidRPr="008E6C4A">
        <w:rPr>
          <w:rFonts w:ascii="Arial" w:hAnsi="Arial" w:cs="Arial"/>
          <w:lang w:val="sr-Cyrl-RS"/>
        </w:rPr>
        <w:t>Уговора</w:t>
      </w:r>
      <w:r w:rsidRPr="008E6C4A">
        <w:rPr>
          <w:rFonts w:ascii="Arial" w:hAnsi="Arial" w:cs="Arial"/>
          <w:lang w:val="hr-HR"/>
        </w:rPr>
        <w:t xml:space="preserve">, </w:t>
      </w:r>
      <w:r w:rsidRPr="008E6C4A">
        <w:rPr>
          <w:rFonts w:ascii="Arial" w:hAnsi="Arial" w:cs="Arial"/>
        </w:rPr>
        <w:t>или</w:t>
      </w:r>
      <w:r w:rsidRPr="008E6C4A">
        <w:rPr>
          <w:rFonts w:ascii="Arial" w:hAnsi="Arial" w:cs="Arial"/>
          <w:lang w:val="hr-HR"/>
        </w:rPr>
        <w:t xml:space="preserve"> </w:t>
      </w:r>
      <w:r w:rsidRPr="008E6C4A">
        <w:rPr>
          <w:rFonts w:ascii="Arial" w:hAnsi="Arial" w:cs="Arial"/>
        </w:rPr>
        <w:t>ће</w:t>
      </w:r>
      <w:r w:rsidRPr="008E6C4A">
        <w:rPr>
          <w:rFonts w:ascii="Arial" w:hAnsi="Arial" w:cs="Arial"/>
          <w:lang w:val="hr-HR"/>
        </w:rPr>
        <w:t xml:space="preserve"> </w:t>
      </w:r>
      <w:r w:rsidRPr="008E6C4A">
        <w:rPr>
          <w:rFonts w:ascii="Arial" w:hAnsi="Arial" w:cs="Arial"/>
        </w:rPr>
        <w:t>се</w:t>
      </w:r>
      <w:r w:rsidRPr="008E6C4A">
        <w:rPr>
          <w:rFonts w:ascii="Arial" w:hAnsi="Arial" w:cs="Arial"/>
          <w:lang w:val="hr-HR"/>
        </w:rPr>
        <w:t xml:space="preserve"> </w:t>
      </w:r>
      <w:r w:rsidRPr="008E6C4A">
        <w:rPr>
          <w:rFonts w:ascii="Arial" w:hAnsi="Arial" w:cs="Arial"/>
        </w:rPr>
        <w:t>договорити</w:t>
      </w:r>
      <w:r w:rsidRPr="008E6C4A">
        <w:rPr>
          <w:rFonts w:ascii="Arial" w:hAnsi="Arial" w:cs="Arial"/>
          <w:lang w:val="hr-HR"/>
        </w:rPr>
        <w:t xml:space="preserve"> </w:t>
      </w:r>
      <w:r w:rsidRPr="008E6C4A">
        <w:rPr>
          <w:rFonts w:ascii="Arial" w:hAnsi="Arial" w:cs="Arial"/>
        </w:rPr>
        <w:t>о</w:t>
      </w:r>
      <w:r w:rsidRPr="008E6C4A">
        <w:rPr>
          <w:rFonts w:ascii="Arial" w:hAnsi="Arial" w:cs="Arial"/>
          <w:lang w:val="hr-HR"/>
        </w:rPr>
        <w:t xml:space="preserve"> </w:t>
      </w:r>
      <w:r w:rsidRPr="008E6C4A">
        <w:rPr>
          <w:rFonts w:ascii="Arial" w:hAnsi="Arial" w:cs="Arial"/>
        </w:rPr>
        <w:t>раскиду</w:t>
      </w:r>
      <w:r w:rsidRPr="008E6C4A">
        <w:rPr>
          <w:rFonts w:ascii="Arial" w:hAnsi="Arial" w:cs="Arial"/>
          <w:lang w:val="hr-HR"/>
        </w:rPr>
        <w:t xml:space="preserve"> </w:t>
      </w:r>
      <w:r w:rsidRPr="008E6C4A">
        <w:rPr>
          <w:rFonts w:ascii="Arial" w:hAnsi="Arial" w:cs="Arial"/>
        </w:rPr>
        <w:t>овог</w:t>
      </w:r>
      <w:r w:rsidRPr="008E6C4A">
        <w:rPr>
          <w:rFonts w:ascii="Arial" w:hAnsi="Arial" w:cs="Arial"/>
          <w:lang w:val="hr-HR"/>
        </w:rPr>
        <w:t xml:space="preserve"> </w:t>
      </w:r>
      <w:r w:rsidRPr="008E6C4A">
        <w:rPr>
          <w:rFonts w:ascii="Arial" w:hAnsi="Arial" w:cs="Arial"/>
          <w:lang w:val="sr-Cyrl-RS"/>
        </w:rPr>
        <w:t>Уговора</w:t>
      </w:r>
      <w:r w:rsidRPr="008E6C4A">
        <w:rPr>
          <w:rFonts w:ascii="Arial" w:hAnsi="Arial" w:cs="Arial"/>
          <w:lang w:val="hr-HR"/>
        </w:rPr>
        <w:t xml:space="preserve">, </w:t>
      </w:r>
      <w:r w:rsidRPr="008E6C4A">
        <w:rPr>
          <w:rFonts w:ascii="Arial" w:hAnsi="Arial" w:cs="Arial"/>
        </w:rPr>
        <w:t>с</w:t>
      </w:r>
      <w:r w:rsidRPr="008E6C4A">
        <w:rPr>
          <w:rFonts w:ascii="Arial" w:hAnsi="Arial" w:cs="Arial"/>
          <w:lang w:val="hr-HR"/>
        </w:rPr>
        <w:t xml:space="preserve"> </w:t>
      </w:r>
      <w:r w:rsidRPr="008E6C4A">
        <w:rPr>
          <w:rFonts w:ascii="Arial" w:hAnsi="Arial" w:cs="Arial"/>
        </w:rPr>
        <w:t>тим</w:t>
      </w:r>
      <w:r w:rsidRPr="008E6C4A">
        <w:rPr>
          <w:rFonts w:ascii="Arial" w:hAnsi="Arial" w:cs="Arial"/>
          <w:lang w:val="hr-HR"/>
        </w:rPr>
        <w:t xml:space="preserve"> </w:t>
      </w:r>
      <w:r w:rsidRPr="008E6C4A">
        <w:rPr>
          <w:rFonts w:ascii="Arial" w:hAnsi="Arial" w:cs="Arial"/>
        </w:rPr>
        <w:t>да</w:t>
      </w:r>
      <w:r w:rsidRPr="008E6C4A">
        <w:rPr>
          <w:rFonts w:ascii="Arial" w:hAnsi="Arial" w:cs="Arial"/>
          <w:lang w:val="hr-HR"/>
        </w:rPr>
        <w:t xml:space="preserve"> </w:t>
      </w:r>
      <w:r w:rsidRPr="008E6C4A">
        <w:rPr>
          <w:rFonts w:ascii="Arial" w:hAnsi="Arial" w:cs="Arial"/>
        </w:rPr>
        <w:t>у</w:t>
      </w:r>
      <w:r w:rsidRPr="008E6C4A">
        <w:rPr>
          <w:rFonts w:ascii="Arial" w:hAnsi="Arial" w:cs="Arial"/>
          <w:lang w:val="hr-HR"/>
        </w:rPr>
        <w:t xml:space="preserve"> </w:t>
      </w:r>
      <w:r w:rsidRPr="008E6C4A">
        <w:rPr>
          <w:rFonts w:ascii="Arial" w:hAnsi="Arial" w:cs="Arial"/>
        </w:rPr>
        <w:t>случају</w:t>
      </w:r>
      <w:r w:rsidRPr="008E6C4A">
        <w:rPr>
          <w:rFonts w:ascii="Arial" w:hAnsi="Arial" w:cs="Arial"/>
          <w:lang w:val="hr-HR"/>
        </w:rPr>
        <w:t xml:space="preserve"> </w:t>
      </w:r>
      <w:r w:rsidRPr="008E6C4A">
        <w:rPr>
          <w:rFonts w:ascii="Arial" w:hAnsi="Arial" w:cs="Arial"/>
        </w:rPr>
        <w:t>раскида</w:t>
      </w:r>
      <w:r w:rsidRPr="008E6C4A">
        <w:rPr>
          <w:rFonts w:ascii="Arial" w:hAnsi="Arial" w:cs="Arial"/>
          <w:lang w:val="hr-HR"/>
        </w:rPr>
        <w:t xml:space="preserve"> </w:t>
      </w:r>
      <w:r w:rsidRPr="008E6C4A">
        <w:rPr>
          <w:rFonts w:ascii="Arial" w:hAnsi="Arial" w:cs="Arial"/>
          <w:lang w:val="sr-Cyrl-RS"/>
        </w:rPr>
        <w:t>Уговора</w:t>
      </w:r>
      <w:r w:rsidRPr="008E6C4A">
        <w:rPr>
          <w:rFonts w:ascii="Arial" w:hAnsi="Arial" w:cs="Arial"/>
          <w:lang w:val="hr-HR"/>
        </w:rPr>
        <w:t xml:space="preserve"> </w:t>
      </w:r>
      <w:r w:rsidRPr="008E6C4A">
        <w:rPr>
          <w:rFonts w:ascii="Arial" w:hAnsi="Arial" w:cs="Arial"/>
        </w:rPr>
        <w:t>по</w:t>
      </w:r>
      <w:r w:rsidRPr="008E6C4A">
        <w:rPr>
          <w:rFonts w:ascii="Arial" w:hAnsi="Arial" w:cs="Arial"/>
          <w:lang w:val="hr-HR"/>
        </w:rPr>
        <w:t xml:space="preserve"> </w:t>
      </w:r>
      <w:r w:rsidRPr="008E6C4A">
        <w:rPr>
          <w:rFonts w:ascii="Arial" w:hAnsi="Arial" w:cs="Arial"/>
        </w:rPr>
        <w:t>овом</w:t>
      </w:r>
      <w:r w:rsidRPr="008E6C4A">
        <w:rPr>
          <w:rFonts w:ascii="Arial" w:hAnsi="Arial" w:cs="Arial"/>
          <w:lang w:val="hr-HR"/>
        </w:rPr>
        <w:t xml:space="preserve"> </w:t>
      </w:r>
      <w:r w:rsidRPr="008E6C4A">
        <w:rPr>
          <w:rFonts w:ascii="Arial" w:hAnsi="Arial" w:cs="Arial"/>
        </w:rPr>
        <w:t>основу</w:t>
      </w:r>
      <w:r w:rsidRPr="008E6C4A">
        <w:rPr>
          <w:rFonts w:ascii="Arial" w:hAnsi="Arial" w:cs="Arial"/>
          <w:lang w:val="hr-HR"/>
        </w:rPr>
        <w:t xml:space="preserve"> – </w:t>
      </w:r>
      <w:r w:rsidRPr="008E6C4A">
        <w:rPr>
          <w:rFonts w:ascii="Arial" w:hAnsi="Arial" w:cs="Arial"/>
        </w:rPr>
        <w:t>ни</w:t>
      </w:r>
      <w:r w:rsidRPr="008E6C4A">
        <w:rPr>
          <w:rFonts w:ascii="Arial" w:hAnsi="Arial" w:cs="Arial"/>
          <w:lang w:val="hr-HR"/>
        </w:rPr>
        <w:t xml:space="preserve"> </w:t>
      </w:r>
      <w:r w:rsidRPr="008E6C4A">
        <w:rPr>
          <w:rFonts w:ascii="Arial" w:hAnsi="Arial" w:cs="Arial"/>
        </w:rPr>
        <w:t>једна</w:t>
      </w:r>
      <w:r w:rsidRPr="008E6C4A">
        <w:rPr>
          <w:rFonts w:ascii="Arial" w:hAnsi="Arial" w:cs="Arial"/>
          <w:lang w:val="hr-HR"/>
        </w:rPr>
        <w:t xml:space="preserve"> </w:t>
      </w:r>
      <w:r w:rsidRPr="008E6C4A">
        <w:rPr>
          <w:rFonts w:ascii="Arial" w:hAnsi="Arial" w:cs="Arial"/>
        </w:rPr>
        <w:t>од</w:t>
      </w:r>
      <w:r w:rsidRPr="008E6C4A">
        <w:rPr>
          <w:rFonts w:ascii="Arial" w:hAnsi="Arial" w:cs="Arial"/>
          <w:lang w:val="hr-HR"/>
        </w:rPr>
        <w:t xml:space="preserve"> </w:t>
      </w:r>
      <w:r w:rsidRPr="008E6C4A">
        <w:rPr>
          <w:rFonts w:ascii="Arial" w:hAnsi="Arial" w:cs="Arial"/>
          <w:lang w:val="sr-Cyrl-RS"/>
        </w:rPr>
        <w:t xml:space="preserve">Уговорних </w:t>
      </w:r>
      <w:r w:rsidRPr="008E6C4A">
        <w:rPr>
          <w:rFonts w:ascii="Arial" w:hAnsi="Arial" w:cs="Arial"/>
        </w:rPr>
        <w:t>страна</w:t>
      </w:r>
      <w:r w:rsidRPr="008E6C4A">
        <w:rPr>
          <w:rFonts w:ascii="Arial" w:hAnsi="Arial" w:cs="Arial"/>
          <w:lang w:val="hr-HR"/>
        </w:rPr>
        <w:t xml:space="preserve"> </w:t>
      </w:r>
      <w:r w:rsidRPr="008E6C4A">
        <w:rPr>
          <w:rFonts w:ascii="Arial" w:hAnsi="Arial" w:cs="Arial"/>
        </w:rPr>
        <w:t>не</w:t>
      </w:r>
      <w:r w:rsidRPr="008E6C4A">
        <w:rPr>
          <w:rFonts w:ascii="Arial" w:hAnsi="Arial" w:cs="Arial"/>
          <w:lang w:val="hr-HR"/>
        </w:rPr>
        <w:t xml:space="preserve"> </w:t>
      </w:r>
      <w:r w:rsidRPr="008E6C4A">
        <w:rPr>
          <w:rFonts w:ascii="Arial" w:hAnsi="Arial" w:cs="Arial"/>
        </w:rPr>
        <w:t>стиче</w:t>
      </w:r>
      <w:r w:rsidRPr="008E6C4A">
        <w:rPr>
          <w:rFonts w:ascii="Arial" w:hAnsi="Arial" w:cs="Arial"/>
          <w:lang w:val="hr-HR"/>
        </w:rPr>
        <w:t xml:space="preserve"> </w:t>
      </w:r>
      <w:r w:rsidRPr="008E6C4A">
        <w:rPr>
          <w:rFonts w:ascii="Arial" w:hAnsi="Arial" w:cs="Arial"/>
        </w:rPr>
        <w:t>право</w:t>
      </w:r>
      <w:r w:rsidRPr="008E6C4A">
        <w:rPr>
          <w:rFonts w:ascii="Arial" w:hAnsi="Arial" w:cs="Arial"/>
          <w:lang w:val="hr-HR"/>
        </w:rPr>
        <w:t xml:space="preserve"> </w:t>
      </w:r>
      <w:r w:rsidRPr="008E6C4A">
        <w:rPr>
          <w:rFonts w:ascii="Arial" w:hAnsi="Arial" w:cs="Arial"/>
        </w:rPr>
        <w:t>на</w:t>
      </w:r>
      <w:r w:rsidRPr="008E6C4A">
        <w:rPr>
          <w:rFonts w:ascii="Arial" w:hAnsi="Arial" w:cs="Arial"/>
          <w:lang w:val="hr-HR"/>
        </w:rPr>
        <w:t xml:space="preserve"> </w:t>
      </w:r>
      <w:r w:rsidRPr="008E6C4A">
        <w:rPr>
          <w:rFonts w:ascii="Arial" w:hAnsi="Arial" w:cs="Arial"/>
        </w:rPr>
        <w:t>накнаду</w:t>
      </w:r>
      <w:r w:rsidRPr="008E6C4A">
        <w:rPr>
          <w:rFonts w:ascii="Arial" w:hAnsi="Arial" w:cs="Arial"/>
          <w:lang w:val="hr-HR"/>
        </w:rPr>
        <w:t xml:space="preserve"> </w:t>
      </w:r>
      <w:r w:rsidRPr="008E6C4A">
        <w:rPr>
          <w:rFonts w:ascii="Arial" w:hAnsi="Arial" w:cs="Arial"/>
        </w:rPr>
        <w:t>било</w:t>
      </w:r>
      <w:r w:rsidRPr="008E6C4A">
        <w:rPr>
          <w:rFonts w:ascii="Arial" w:hAnsi="Arial" w:cs="Arial"/>
          <w:lang w:val="hr-HR"/>
        </w:rPr>
        <w:t xml:space="preserve"> </w:t>
      </w:r>
      <w:r w:rsidRPr="008E6C4A">
        <w:rPr>
          <w:rFonts w:ascii="Arial" w:hAnsi="Arial" w:cs="Arial"/>
        </w:rPr>
        <w:t>какве</w:t>
      </w:r>
      <w:r w:rsidRPr="008E6C4A">
        <w:rPr>
          <w:rFonts w:ascii="Arial" w:hAnsi="Arial" w:cs="Arial"/>
          <w:lang w:val="hr-HR"/>
        </w:rPr>
        <w:t xml:space="preserve"> </w:t>
      </w:r>
      <w:r w:rsidRPr="008E6C4A">
        <w:rPr>
          <w:rFonts w:ascii="Arial" w:hAnsi="Arial" w:cs="Arial"/>
        </w:rPr>
        <w:t>штете</w:t>
      </w:r>
      <w:r w:rsidRPr="008E6C4A">
        <w:rPr>
          <w:rFonts w:ascii="Arial" w:hAnsi="Arial" w:cs="Arial"/>
          <w:lang w:val="hr-HR"/>
        </w:rPr>
        <w:t>.</w:t>
      </w:r>
    </w:p>
    <w:p w14:paraId="38BDBEFF" w14:textId="77777777" w:rsidR="008E6C4A" w:rsidRPr="008E6C4A" w:rsidRDefault="008E6C4A" w:rsidP="00852FCB">
      <w:pPr>
        <w:jc w:val="both"/>
        <w:rPr>
          <w:rFonts w:ascii="Arial" w:hAnsi="Arial" w:cs="Arial"/>
          <w:lang w:val="sr-Cyrl-RS"/>
        </w:rPr>
      </w:pPr>
    </w:p>
    <w:p w14:paraId="625511C1" w14:textId="77777777" w:rsidR="00E5424F" w:rsidRDefault="00E5424F" w:rsidP="00852FCB">
      <w:pPr>
        <w:jc w:val="both"/>
        <w:rPr>
          <w:rFonts w:ascii="Arial" w:hAnsi="Arial" w:cs="Arial"/>
          <w:lang w:val="sr-Cyrl-RS"/>
        </w:rPr>
      </w:pPr>
    </w:p>
    <w:p w14:paraId="74970023" w14:textId="77777777" w:rsidR="008E6C4A" w:rsidRPr="004830D9" w:rsidRDefault="008E6C4A" w:rsidP="00852FCB">
      <w:pPr>
        <w:jc w:val="both"/>
        <w:rPr>
          <w:rFonts w:ascii="Arial" w:hAnsi="Arial" w:cs="Arial"/>
          <w:b/>
        </w:rPr>
      </w:pPr>
      <w:r w:rsidRPr="004830D9">
        <w:rPr>
          <w:rFonts w:ascii="Arial" w:hAnsi="Arial" w:cs="Arial"/>
          <w:b/>
        </w:rPr>
        <w:t>НАКНАДА ШТЕТЕ</w:t>
      </w:r>
    </w:p>
    <w:p w14:paraId="5FED358D" w14:textId="77777777" w:rsidR="008E6C4A" w:rsidRPr="008E2551" w:rsidRDefault="008E6C4A" w:rsidP="00852FCB">
      <w:pPr>
        <w:jc w:val="both"/>
        <w:rPr>
          <w:rFonts w:ascii="Arial" w:hAnsi="Arial"/>
        </w:rPr>
      </w:pPr>
    </w:p>
    <w:p w14:paraId="2A2C3F5C" w14:textId="77777777" w:rsidR="008E6C4A" w:rsidRPr="004830D9" w:rsidRDefault="008E6C4A" w:rsidP="004830D9">
      <w:pPr>
        <w:jc w:val="center"/>
        <w:rPr>
          <w:rFonts w:ascii="Arial" w:hAnsi="Arial" w:cs="Arial"/>
          <w:b/>
        </w:rPr>
      </w:pPr>
      <w:r w:rsidRPr="004830D9">
        <w:rPr>
          <w:rFonts w:ascii="Arial" w:hAnsi="Arial" w:cs="Arial"/>
          <w:b/>
        </w:rPr>
        <w:t>Члан 1</w:t>
      </w:r>
      <w:r w:rsidR="004830D9">
        <w:rPr>
          <w:rFonts w:ascii="Arial" w:hAnsi="Arial" w:cs="Arial"/>
          <w:b/>
          <w:lang w:val="sr-Cyrl-RS"/>
        </w:rPr>
        <w:t>4</w:t>
      </w:r>
      <w:r w:rsidRPr="004830D9">
        <w:rPr>
          <w:rFonts w:ascii="Arial" w:hAnsi="Arial" w:cs="Arial"/>
          <w:b/>
        </w:rPr>
        <w:t>.</w:t>
      </w:r>
    </w:p>
    <w:p w14:paraId="7E877DCA" w14:textId="77777777" w:rsidR="008E6C4A" w:rsidRPr="008E6C4A" w:rsidRDefault="008E6C4A" w:rsidP="00852FCB">
      <w:pPr>
        <w:jc w:val="both"/>
        <w:rPr>
          <w:rFonts w:ascii="Arial" w:hAnsi="Arial" w:cs="Arial"/>
        </w:rPr>
      </w:pPr>
    </w:p>
    <w:p w14:paraId="2EF1B8A0" w14:textId="77777777" w:rsidR="008E6C4A" w:rsidRPr="008E6C4A" w:rsidRDefault="008E6C4A" w:rsidP="00852FCB">
      <w:pPr>
        <w:jc w:val="both"/>
        <w:rPr>
          <w:rFonts w:ascii="Arial" w:hAnsi="Arial" w:cs="Arial"/>
          <w:lang w:val="sr-Cyrl-RS"/>
        </w:rPr>
      </w:pPr>
      <w:r w:rsidRPr="008E6C4A">
        <w:rPr>
          <w:rFonts w:ascii="Arial" w:hAnsi="Arial" w:cs="Arial"/>
        </w:rPr>
        <w:t>Пр</w:t>
      </w:r>
      <w:r w:rsidRPr="008E6C4A">
        <w:rPr>
          <w:rFonts w:ascii="Arial" w:hAnsi="Arial" w:cs="Arial"/>
          <w:lang w:val="sr-Cyrl-RS"/>
        </w:rPr>
        <w:t>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0A44B0EA" w14:textId="77777777" w:rsidR="008E6C4A" w:rsidRPr="008E6C4A" w:rsidRDefault="008E6C4A" w:rsidP="00852FCB">
      <w:pPr>
        <w:jc w:val="both"/>
        <w:rPr>
          <w:rFonts w:ascii="Arial" w:hAnsi="Arial" w:cs="Arial"/>
          <w:lang w:val="sr-Cyrl-RS"/>
        </w:rPr>
      </w:pPr>
    </w:p>
    <w:p w14:paraId="0843ABDF" w14:textId="77777777" w:rsidR="008E6C4A" w:rsidRPr="008E6C4A" w:rsidRDefault="008E6C4A" w:rsidP="00852FCB">
      <w:pPr>
        <w:jc w:val="both"/>
        <w:rPr>
          <w:rFonts w:ascii="Arial" w:hAnsi="Arial" w:cs="Arial"/>
          <w:lang w:val="sr-Cyrl-ME"/>
        </w:rPr>
      </w:pPr>
      <w:r w:rsidRPr="008E6C4A">
        <w:rPr>
          <w:rFonts w:ascii="Arial" w:hAnsi="Arial" w:cs="Arial"/>
          <w:lang w:val="sr-Cyrl-RS"/>
        </w:rPr>
        <w:t xml:space="preserve">Уколико Купац претрпи штету због чињења или нечињења Продавца и уколико се Уговорне стране сагласе око основа и висине претрпљене штете, </w:t>
      </w:r>
      <w:r w:rsidRPr="008E6C4A">
        <w:rPr>
          <w:rFonts w:ascii="Arial" w:hAnsi="Arial" w:cs="Arial"/>
        </w:rPr>
        <w:t>Пр</w:t>
      </w:r>
      <w:r w:rsidRPr="008E6C4A">
        <w:rPr>
          <w:rFonts w:ascii="Arial" w:hAnsi="Arial" w:cs="Arial"/>
          <w:lang w:val="sr-Cyrl-RS"/>
        </w:rPr>
        <w:t>одавац је сагласан да Купцу исту накнади, тако што Купац има право на наплату накнаде штете без посебног обавештења Продавцу уз издавање одговарајућег рачуна са роком плаћања од 15 (словима: петнаест) дана од датума пријема истог.</w:t>
      </w:r>
    </w:p>
    <w:p w14:paraId="27253998" w14:textId="77777777" w:rsidR="008E6C4A" w:rsidRPr="008E6C4A" w:rsidRDefault="008E6C4A" w:rsidP="00852FCB">
      <w:pPr>
        <w:jc w:val="both"/>
        <w:rPr>
          <w:rFonts w:ascii="Arial" w:hAnsi="Arial" w:cs="Arial"/>
          <w:lang w:val="sr-Cyrl-RS"/>
        </w:rPr>
      </w:pPr>
    </w:p>
    <w:p w14:paraId="5A1F3CCE" w14:textId="77777777" w:rsidR="008E6C4A" w:rsidRPr="008E6C4A" w:rsidRDefault="008E6C4A" w:rsidP="00852FCB">
      <w:pPr>
        <w:jc w:val="both"/>
        <w:rPr>
          <w:rFonts w:ascii="Arial" w:hAnsi="Arial" w:cs="Arial"/>
          <w:lang w:val="sr-Cyrl-RS"/>
        </w:rPr>
      </w:pPr>
      <w:r w:rsidRPr="008E6C4A">
        <w:rPr>
          <w:rFonts w:ascii="Arial" w:hAnsi="Arial" w:cs="Arial"/>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набавке на страни Продавца.</w:t>
      </w:r>
    </w:p>
    <w:p w14:paraId="7B6C9AB3" w14:textId="77777777" w:rsidR="008E6C4A" w:rsidRPr="008E6C4A" w:rsidRDefault="008E6C4A" w:rsidP="00852FCB">
      <w:pPr>
        <w:jc w:val="both"/>
        <w:rPr>
          <w:rFonts w:ascii="Arial" w:hAnsi="Arial" w:cs="Arial"/>
          <w:lang w:val="sr-Cyrl-RS"/>
        </w:rPr>
      </w:pPr>
    </w:p>
    <w:p w14:paraId="1077CC80" w14:textId="77777777" w:rsidR="008E6C4A" w:rsidRPr="008E6C4A" w:rsidRDefault="008E6C4A" w:rsidP="00852FCB">
      <w:pPr>
        <w:jc w:val="both"/>
        <w:rPr>
          <w:rFonts w:ascii="Arial" w:hAnsi="Arial" w:cs="Arial"/>
          <w:lang w:val="sr-Cyrl-RS"/>
        </w:rPr>
      </w:pPr>
      <w:r w:rsidRPr="008E6C4A">
        <w:rPr>
          <w:rFonts w:ascii="Arial" w:hAnsi="Arial" w:cs="Arial"/>
          <w:lang w:val="sr-Cyrl-R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5EED0D8F" w14:textId="77777777" w:rsidR="008E6C4A" w:rsidRPr="008E6C4A" w:rsidRDefault="008E6C4A" w:rsidP="00852FCB">
      <w:pPr>
        <w:jc w:val="both"/>
        <w:rPr>
          <w:rFonts w:ascii="Arial" w:hAnsi="Arial" w:cs="Arial"/>
          <w:lang w:val="sr-Cyrl-RS"/>
        </w:rPr>
      </w:pPr>
    </w:p>
    <w:p w14:paraId="472E1698" w14:textId="77777777" w:rsidR="008E6C4A" w:rsidRPr="008E6C4A" w:rsidRDefault="008E6C4A" w:rsidP="00852FCB">
      <w:pPr>
        <w:jc w:val="both"/>
        <w:rPr>
          <w:rFonts w:ascii="Arial" w:hAnsi="Arial" w:cs="Arial"/>
          <w:lang w:val="sr-Cyrl-RS"/>
        </w:rPr>
      </w:pPr>
    </w:p>
    <w:p w14:paraId="4E25916C" w14:textId="77777777" w:rsidR="008E6C4A" w:rsidRPr="008E2551" w:rsidRDefault="008E6C4A" w:rsidP="00852FCB">
      <w:pPr>
        <w:jc w:val="both"/>
        <w:rPr>
          <w:rFonts w:ascii="Arial" w:hAnsi="Arial" w:cs="Arial"/>
          <w:b/>
          <w:lang w:val="sr-Cyrl-RS"/>
        </w:rPr>
      </w:pPr>
      <w:r w:rsidRPr="008E2551">
        <w:rPr>
          <w:rFonts w:ascii="Arial" w:hAnsi="Arial" w:cs="Arial"/>
          <w:b/>
          <w:lang w:val="sr-Cyrl-RS"/>
        </w:rPr>
        <w:t xml:space="preserve">ЗАКЉУЧИВАЊЕ И СТУПАЊЕ НА СНАГУ </w:t>
      </w:r>
    </w:p>
    <w:p w14:paraId="1248ABA9" w14:textId="77777777" w:rsidR="008E6C4A" w:rsidRPr="008E2551" w:rsidRDefault="008E6C4A" w:rsidP="00852FCB">
      <w:pPr>
        <w:jc w:val="both"/>
        <w:rPr>
          <w:rFonts w:ascii="Arial" w:hAnsi="Arial" w:cs="Arial"/>
          <w:lang w:val="sr-Cyrl-RS"/>
        </w:rPr>
      </w:pPr>
    </w:p>
    <w:p w14:paraId="08EE3A8E" w14:textId="77777777" w:rsidR="008E6C4A" w:rsidRPr="004830D9" w:rsidRDefault="008E6C4A" w:rsidP="004830D9">
      <w:pPr>
        <w:jc w:val="center"/>
        <w:rPr>
          <w:rFonts w:ascii="Arial" w:hAnsi="Arial" w:cs="Arial"/>
          <w:b/>
          <w:lang w:val="sr-Cyrl-RS"/>
        </w:rPr>
      </w:pPr>
      <w:r w:rsidRPr="004830D9">
        <w:rPr>
          <w:rFonts w:ascii="Arial" w:hAnsi="Arial" w:cs="Arial"/>
          <w:b/>
        </w:rPr>
        <w:t xml:space="preserve">Члан </w:t>
      </w:r>
      <w:r w:rsidRPr="004830D9">
        <w:rPr>
          <w:rFonts w:ascii="Arial" w:hAnsi="Arial" w:cs="Arial"/>
          <w:b/>
          <w:lang w:val="sr-Cyrl-RS"/>
        </w:rPr>
        <w:t>1</w:t>
      </w:r>
      <w:r w:rsidR="004830D9">
        <w:rPr>
          <w:rFonts w:ascii="Arial" w:hAnsi="Arial" w:cs="Arial"/>
          <w:b/>
          <w:lang w:val="sr-Cyrl-RS"/>
        </w:rPr>
        <w:t>5</w:t>
      </w:r>
      <w:r w:rsidRPr="004830D9">
        <w:rPr>
          <w:rFonts w:ascii="Arial" w:hAnsi="Arial" w:cs="Arial"/>
          <w:b/>
        </w:rPr>
        <w:t>.</w:t>
      </w:r>
    </w:p>
    <w:p w14:paraId="364909FE" w14:textId="77777777" w:rsidR="008E6C4A" w:rsidRPr="008E6C4A" w:rsidRDefault="008E6C4A" w:rsidP="00852FCB">
      <w:pPr>
        <w:jc w:val="both"/>
        <w:rPr>
          <w:rFonts w:ascii="Arial" w:hAnsi="Arial" w:cs="Arial"/>
          <w:lang w:val="sr-Cyrl-RS"/>
        </w:rPr>
      </w:pPr>
    </w:p>
    <w:p w14:paraId="2B1115CA" w14:textId="77777777" w:rsidR="008E6C4A" w:rsidRPr="008E2551" w:rsidRDefault="008E6C4A" w:rsidP="00852FCB">
      <w:pPr>
        <w:jc w:val="both"/>
        <w:rPr>
          <w:rFonts w:ascii="Arial" w:hAnsi="Arial" w:cs="Arial"/>
          <w:lang w:val="sr-Cyrl-RS"/>
        </w:rPr>
      </w:pPr>
      <w:r w:rsidRPr="008E2551">
        <w:rPr>
          <w:rFonts w:ascii="Arial" w:hAnsi="Arial" w:cs="Arial"/>
          <w:lang w:val="sr-Cyrl-RS"/>
        </w:rPr>
        <w:t>Уговор се сматра закљученим након потписивања од стране</w:t>
      </w:r>
      <w:r w:rsidRPr="008E6C4A">
        <w:rPr>
          <w:rFonts w:ascii="Arial" w:hAnsi="Arial" w:cs="Arial"/>
          <w:lang w:val="sr-Cyrl-RS"/>
        </w:rPr>
        <w:t xml:space="preserve"> законских</w:t>
      </w:r>
      <w:r w:rsidRPr="008E2551">
        <w:rPr>
          <w:rFonts w:ascii="Arial" w:hAnsi="Arial" w:cs="Arial"/>
          <w:lang w:val="sr-Cyrl-RS"/>
        </w:rPr>
        <w:t xml:space="preserve"> заступника Уговорних страна, а ступа на правну снагу када Пр</w:t>
      </w:r>
      <w:r w:rsidRPr="008E6C4A">
        <w:rPr>
          <w:rFonts w:ascii="Arial" w:hAnsi="Arial" w:cs="Arial"/>
          <w:lang w:val="sr-Cyrl-RS"/>
        </w:rPr>
        <w:t xml:space="preserve">одавац </w:t>
      </w:r>
      <w:r w:rsidRPr="008E2551">
        <w:rPr>
          <w:rFonts w:ascii="Arial" w:hAnsi="Arial" w:cs="Arial"/>
          <w:lang w:val="sr-Cyrl-RS"/>
        </w:rPr>
        <w:t>испуни одложни услов и достави, у уговореном року, средство финансијског обезбеђења за добро извршење посла.</w:t>
      </w:r>
    </w:p>
    <w:p w14:paraId="497DA8EB" w14:textId="45FD654A" w:rsidR="008E6C4A" w:rsidRPr="008E6C4A" w:rsidRDefault="008E6C4A" w:rsidP="00852FCB">
      <w:pPr>
        <w:jc w:val="both"/>
        <w:rPr>
          <w:rFonts w:ascii="Arial" w:hAnsi="Arial" w:cs="Arial"/>
          <w:lang w:val="sr-Cyrl-RS"/>
        </w:rPr>
      </w:pPr>
      <w:r w:rsidRPr="008E2551">
        <w:rPr>
          <w:rFonts w:ascii="Arial" w:hAnsi="Arial" w:cs="Arial"/>
          <w:lang w:val="sr-Cyrl-RS"/>
        </w:rPr>
        <w:t xml:space="preserve">Овај Уговор се закључује </w:t>
      </w:r>
      <w:r w:rsidRPr="008E6C4A">
        <w:rPr>
          <w:rFonts w:ascii="Arial" w:hAnsi="Arial" w:cs="Arial"/>
          <w:lang w:val="sr-Cyrl-RS"/>
        </w:rPr>
        <w:t>до</w:t>
      </w:r>
      <w:r w:rsidRPr="008E2551">
        <w:rPr>
          <w:rFonts w:ascii="Arial" w:hAnsi="Arial" w:cs="Arial"/>
          <w:lang w:val="sr-Cyrl-RS"/>
        </w:rPr>
        <w:t xml:space="preserve"> обостраног испуњења уговорених обавеза и/или до исцрпљења</w:t>
      </w:r>
      <w:r w:rsidRPr="008E6C4A">
        <w:rPr>
          <w:rFonts w:ascii="Arial" w:hAnsi="Arial" w:cs="Arial"/>
          <w:lang w:val="sr-Cyrl-RS"/>
        </w:rPr>
        <w:t xml:space="preserve"> </w:t>
      </w:r>
      <w:r w:rsidRPr="008E2551">
        <w:rPr>
          <w:rFonts w:ascii="Arial" w:hAnsi="Arial" w:cs="Arial"/>
          <w:lang w:val="sr-Cyrl-RS"/>
        </w:rPr>
        <w:t>уговорених средстава из члана 2. овог Уговора</w:t>
      </w:r>
      <w:r w:rsidRPr="008E6C4A">
        <w:rPr>
          <w:rFonts w:ascii="Arial" w:hAnsi="Arial" w:cs="Arial"/>
          <w:lang w:val="sr-Cyrl-RS"/>
        </w:rPr>
        <w:t>.</w:t>
      </w:r>
    </w:p>
    <w:p w14:paraId="74C62499" w14:textId="77777777" w:rsidR="008E6C4A" w:rsidRPr="008E6C4A" w:rsidRDefault="008E6C4A" w:rsidP="00852FCB">
      <w:pPr>
        <w:jc w:val="both"/>
        <w:rPr>
          <w:rFonts w:ascii="Arial" w:hAnsi="Arial" w:cs="Arial"/>
          <w:lang w:val="sr-Cyrl-RS"/>
        </w:rPr>
      </w:pPr>
    </w:p>
    <w:p w14:paraId="7076EAA1" w14:textId="77777777" w:rsidR="008F2FA1" w:rsidRPr="008E2551" w:rsidRDefault="008F2FA1" w:rsidP="00852FCB">
      <w:pPr>
        <w:jc w:val="both"/>
        <w:rPr>
          <w:rFonts w:ascii="Arial" w:hAnsi="Arial"/>
          <w:b/>
          <w:lang w:val="sr-Cyrl-RS"/>
        </w:rPr>
      </w:pPr>
    </w:p>
    <w:p w14:paraId="1D1415CE" w14:textId="77777777" w:rsidR="008F2FA1" w:rsidRDefault="008F2FA1" w:rsidP="00852FCB">
      <w:pPr>
        <w:jc w:val="both"/>
        <w:rPr>
          <w:rFonts w:ascii="Arial" w:hAnsi="Arial" w:cs="Arial"/>
          <w:b/>
          <w:lang w:val="sr-Cyrl-RS"/>
        </w:rPr>
      </w:pPr>
    </w:p>
    <w:p w14:paraId="2695484B" w14:textId="77777777" w:rsidR="008E6C4A" w:rsidRPr="004830D9" w:rsidRDefault="008E6C4A" w:rsidP="00852FCB">
      <w:pPr>
        <w:jc w:val="both"/>
        <w:rPr>
          <w:rFonts w:ascii="Arial" w:hAnsi="Arial" w:cs="Arial"/>
          <w:b/>
          <w:lang w:val="sr-Cyrl-RS"/>
        </w:rPr>
      </w:pPr>
      <w:r w:rsidRPr="004830D9">
        <w:rPr>
          <w:rFonts w:ascii="Arial" w:hAnsi="Arial" w:cs="Arial"/>
          <w:b/>
        </w:rPr>
        <w:lastRenderedPageBreak/>
        <w:t xml:space="preserve">ИЗМЕНЕ ТОКОМ ТРАЈАЊА </w:t>
      </w:r>
      <w:r w:rsidRPr="004830D9">
        <w:rPr>
          <w:rFonts w:ascii="Arial" w:hAnsi="Arial" w:cs="Arial"/>
          <w:b/>
          <w:lang w:val="sr-Cyrl-RS"/>
        </w:rPr>
        <w:t>УГОВОРА</w:t>
      </w:r>
    </w:p>
    <w:p w14:paraId="48033186" w14:textId="77777777" w:rsidR="008E6C4A" w:rsidRDefault="008E6C4A" w:rsidP="00852FCB">
      <w:pPr>
        <w:jc w:val="both"/>
        <w:rPr>
          <w:rFonts w:ascii="Arial" w:hAnsi="Arial" w:cs="Arial"/>
          <w:lang w:val="sr-Cyrl-RS"/>
        </w:rPr>
      </w:pPr>
    </w:p>
    <w:p w14:paraId="3D8FB813" w14:textId="77777777" w:rsidR="008E6C4A" w:rsidRPr="004830D9" w:rsidRDefault="008E6C4A" w:rsidP="004830D9">
      <w:pPr>
        <w:jc w:val="center"/>
        <w:rPr>
          <w:rFonts w:ascii="Arial" w:hAnsi="Arial" w:cs="Arial"/>
          <w:b/>
          <w:lang w:val="sr-Cyrl-RS"/>
        </w:rPr>
      </w:pPr>
      <w:r w:rsidRPr="004830D9">
        <w:rPr>
          <w:rFonts w:ascii="Arial" w:hAnsi="Arial" w:cs="Arial"/>
          <w:b/>
        </w:rPr>
        <w:t xml:space="preserve">Члан </w:t>
      </w:r>
      <w:r w:rsidRPr="004830D9">
        <w:rPr>
          <w:rFonts w:ascii="Arial" w:hAnsi="Arial" w:cs="Arial"/>
          <w:b/>
          <w:lang w:val="sr-Cyrl-RS"/>
        </w:rPr>
        <w:t>1</w:t>
      </w:r>
      <w:r w:rsidR="004830D9">
        <w:rPr>
          <w:rFonts w:ascii="Arial" w:hAnsi="Arial" w:cs="Arial"/>
          <w:b/>
          <w:lang w:val="sr-Cyrl-RS"/>
        </w:rPr>
        <w:t>6</w:t>
      </w:r>
      <w:r w:rsidRPr="004830D9">
        <w:rPr>
          <w:rFonts w:ascii="Arial" w:hAnsi="Arial" w:cs="Arial"/>
          <w:b/>
        </w:rPr>
        <w:t>.</w:t>
      </w:r>
    </w:p>
    <w:p w14:paraId="4D9574F0" w14:textId="77777777" w:rsidR="00C30154" w:rsidRDefault="00C30154" w:rsidP="00852FCB">
      <w:pPr>
        <w:jc w:val="both"/>
        <w:rPr>
          <w:rFonts w:ascii="Arial" w:hAnsi="Arial" w:cs="Arial"/>
          <w:lang w:val="sr-Cyrl-RS"/>
        </w:rPr>
      </w:pPr>
    </w:p>
    <w:p w14:paraId="79B3F253"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Уговорне стране су сагласне да се евентуалне измене и допуне овог Уговора изврше у писаној форми – закључивањем Анекса </w:t>
      </w:r>
      <w:r w:rsidRPr="008E6C4A">
        <w:rPr>
          <w:rFonts w:ascii="Arial" w:hAnsi="Arial" w:cs="Arial"/>
        </w:rPr>
        <w:t>у складу са Законом.</w:t>
      </w:r>
    </w:p>
    <w:p w14:paraId="076463E0" w14:textId="77777777" w:rsidR="008E6C4A" w:rsidRPr="008E6C4A" w:rsidRDefault="008E6C4A" w:rsidP="00852FCB">
      <w:pPr>
        <w:jc w:val="both"/>
        <w:rPr>
          <w:rFonts w:ascii="Arial" w:hAnsi="Arial" w:cs="Arial"/>
          <w:lang w:val="sr-Cyrl-RS"/>
        </w:rPr>
      </w:pPr>
    </w:p>
    <w:p w14:paraId="31583675" w14:textId="77777777" w:rsidR="008E6C4A" w:rsidRPr="008E2551" w:rsidRDefault="008E6C4A" w:rsidP="00852FCB">
      <w:pPr>
        <w:jc w:val="both"/>
        <w:rPr>
          <w:rFonts w:ascii="Arial" w:hAnsi="Arial"/>
          <w:lang w:val="sr-Cyrl-RS"/>
        </w:rPr>
      </w:pPr>
      <w:r w:rsidRPr="008E6C4A">
        <w:rPr>
          <w:rFonts w:ascii="Arial" w:hAnsi="Arial" w:cs="Arial"/>
          <w:lang w:val="sr-Cyrl-RS"/>
        </w:rPr>
        <w:t>Купац може, након закључења Уговора, повећати обим предмета Уговора, с тим да се вредност Уговора може повећати максимално до 5% од укупно уговорене вредности из члана 2. Уговора.</w:t>
      </w:r>
    </w:p>
    <w:p w14:paraId="202DF52E" w14:textId="77777777" w:rsidR="008E6C4A" w:rsidRPr="008E2551" w:rsidRDefault="008E6C4A" w:rsidP="00852FCB">
      <w:pPr>
        <w:jc w:val="both"/>
        <w:rPr>
          <w:rFonts w:ascii="Arial" w:hAnsi="Arial"/>
          <w:lang w:val="sr-Cyrl-RS"/>
        </w:rPr>
      </w:pPr>
    </w:p>
    <w:p w14:paraId="1E23B4EA" w14:textId="77777777" w:rsidR="008E6C4A" w:rsidRPr="008E6C4A" w:rsidRDefault="008E6C4A" w:rsidP="00852FCB">
      <w:pPr>
        <w:jc w:val="both"/>
        <w:rPr>
          <w:rFonts w:ascii="Arial" w:hAnsi="Arial" w:cs="Arial"/>
          <w:lang w:val="sr-Cyrl-RS"/>
        </w:rPr>
      </w:pPr>
      <w:r w:rsidRPr="008E6C4A">
        <w:rPr>
          <w:rFonts w:ascii="Arial" w:hAnsi="Arial" w:cs="Arial"/>
          <w:lang w:val="sr-Cyrl-R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статусне, организационе промене и друге околности које једну или обе Уговорне стране онемогућавају у извршењу уговорних обавеза.</w:t>
      </w:r>
    </w:p>
    <w:p w14:paraId="5AE02842" w14:textId="77777777" w:rsidR="008E6C4A" w:rsidRPr="008E6C4A" w:rsidRDefault="008E6C4A" w:rsidP="00852FCB">
      <w:pPr>
        <w:jc w:val="both"/>
        <w:rPr>
          <w:rFonts w:ascii="Arial" w:hAnsi="Arial" w:cs="Arial"/>
          <w:lang w:val="sr-Cyrl-RS"/>
        </w:rPr>
      </w:pPr>
    </w:p>
    <w:p w14:paraId="64754F1B" w14:textId="77777777" w:rsidR="008E6C4A" w:rsidRPr="008E6C4A" w:rsidRDefault="008E6C4A" w:rsidP="00852FCB">
      <w:pPr>
        <w:jc w:val="both"/>
        <w:rPr>
          <w:rFonts w:ascii="Arial" w:hAnsi="Arial" w:cs="Arial"/>
          <w:lang w:val="sr-Cyrl-RS"/>
        </w:rPr>
      </w:pPr>
    </w:p>
    <w:p w14:paraId="0368A491" w14:textId="77777777" w:rsidR="008E6C4A" w:rsidRPr="008E6C4A" w:rsidRDefault="008E6C4A" w:rsidP="00852FCB">
      <w:pPr>
        <w:jc w:val="both"/>
        <w:rPr>
          <w:rFonts w:ascii="Arial" w:hAnsi="Arial" w:cs="Arial"/>
          <w:lang w:val="sr-Cyrl-RS"/>
        </w:rPr>
      </w:pPr>
      <w:r w:rsidRPr="008E6C4A">
        <w:rPr>
          <w:rFonts w:ascii="Arial" w:hAnsi="Arial" w:cs="Arial"/>
          <w:lang w:val="sr-Cyrl-RS"/>
        </w:rPr>
        <w:t>У наведеним случаjевима Купац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07DF569" w14:textId="77777777" w:rsidR="008E6C4A" w:rsidRPr="008E6C4A" w:rsidRDefault="008E6C4A" w:rsidP="00852FCB">
      <w:pPr>
        <w:jc w:val="both"/>
        <w:rPr>
          <w:rFonts w:ascii="Arial" w:hAnsi="Arial" w:cs="Arial"/>
          <w:lang w:val="sr-Cyrl-RS"/>
        </w:rPr>
      </w:pPr>
    </w:p>
    <w:p w14:paraId="5B3CB9D3" w14:textId="77777777" w:rsidR="008E6C4A" w:rsidRPr="008E6C4A" w:rsidRDefault="008E6C4A" w:rsidP="00852FCB">
      <w:pPr>
        <w:jc w:val="both"/>
        <w:rPr>
          <w:rFonts w:ascii="Arial" w:hAnsi="Arial" w:cs="Arial"/>
          <w:lang w:val="sr-Cyrl-RS"/>
        </w:rPr>
      </w:pPr>
    </w:p>
    <w:p w14:paraId="43B1B715" w14:textId="77777777" w:rsidR="008E6C4A" w:rsidRPr="004B7920" w:rsidRDefault="008E6C4A" w:rsidP="00852FCB">
      <w:pPr>
        <w:jc w:val="both"/>
        <w:rPr>
          <w:rFonts w:ascii="Arial" w:hAnsi="Arial" w:cs="Arial"/>
          <w:b/>
          <w:lang w:val="sr-Cyrl-RS"/>
        </w:rPr>
      </w:pPr>
      <w:r w:rsidRPr="004B7920">
        <w:rPr>
          <w:rFonts w:ascii="Arial" w:hAnsi="Arial" w:cs="Arial"/>
          <w:b/>
        </w:rPr>
        <w:t xml:space="preserve">ЛИЦЕ ЗАДУЖЕНО ЗА ПРАЋЕЊЕ </w:t>
      </w:r>
      <w:r w:rsidR="001138F5" w:rsidRPr="004B7920">
        <w:rPr>
          <w:rFonts w:ascii="Arial" w:hAnsi="Arial" w:cs="Arial"/>
          <w:b/>
          <w:lang w:val="sr-Cyrl-RS"/>
        </w:rPr>
        <w:t>ИЗВРШЕЊА</w:t>
      </w:r>
      <w:r w:rsidRPr="004B7920">
        <w:rPr>
          <w:rFonts w:ascii="Arial" w:hAnsi="Arial" w:cs="Arial"/>
          <w:b/>
        </w:rPr>
        <w:t xml:space="preserve"> </w:t>
      </w:r>
      <w:r w:rsidRPr="004B7920">
        <w:rPr>
          <w:rFonts w:ascii="Arial" w:hAnsi="Arial" w:cs="Arial"/>
          <w:b/>
          <w:lang w:val="sr-Cyrl-RS"/>
        </w:rPr>
        <w:t>УГОВОРА</w:t>
      </w:r>
    </w:p>
    <w:p w14:paraId="13C97BE5" w14:textId="77777777" w:rsidR="008E6C4A" w:rsidRPr="004B7920" w:rsidRDefault="008E6C4A" w:rsidP="00852FCB">
      <w:pPr>
        <w:jc w:val="both"/>
        <w:rPr>
          <w:rFonts w:ascii="Arial" w:hAnsi="Arial" w:cs="Arial"/>
        </w:rPr>
      </w:pPr>
    </w:p>
    <w:p w14:paraId="33A2BCCF" w14:textId="77777777" w:rsidR="00BD3E3F" w:rsidRPr="004B7920" w:rsidRDefault="008E6C4A" w:rsidP="00BD3E3F">
      <w:pPr>
        <w:jc w:val="center"/>
        <w:rPr>
          <w:rFonts w:ascii="Arial" w:hAnsi="Arial" w:cs="Arial"/>
          <w:lang w:val="sr-Cyrl-RS"/>
        </w:rPr>
      </w:pPr>
      <w:r w:rsidRPr="004B7920">
        <w:rPr>
          <w:rFonts w:ascii="Arial" w:hAnsi="Arial" w:cs="Arial"/>
          <w:b/>
        </w:rPr>
        <w:t xml:space="preserve">Члан </w:t>
      </w:r>
      <w:r w:rsidRPr="004B7920">
        <w:rPr>
          <w:rFonts w:ascii="Arial" w:hAnsi="Arial" w:cs="Arial"/>
          <w:b/>
          <w:lang w:val="sr-Cyrl-RS"/>
        </w:rPr>
        <w:t>1</w:t>
      </w:r>
      <w:r w:rsidR="004830D9" w:rsidRPr="004B7920">
        <w:rPr>
          <w:rFonts w:ascii="Arial" w:hAnsi="Arial" w:cs="Arial"/>
          <w:b/>
          <w:lang w:val="sr-Cyrl-RS"/>
        </w:rPr>
        <w:t>7</w:t>
      </w:r>
      <w:r w:rsidRPr="004B7920">
        <w:rPr>
          <w:rFonts w:ascii="Arial" w:hAnsi="Arial" w:cs="Arial"/>
        </w:rPr>
        <w:t>.</w:t>
      </w:r>
    </w:p>
    <w:p w14:paraId="05322905" w14:textId="77777777" w:rsidR="008E6C4A" w:rsidRPr="004B7920" w:rsidRDefault="008E6C4A" w:rsidP="00F82224">
      <w:pPr>
        <w:jc w:val="both"/>
        <w:rPr>
          <w:rFonts w:ascii="Arial" w:hAnsi="Arial" w:cs="Arial"/>
          <w:lang w:val="sr-Cyrl-RS"/>
        </w:rPr>
      </w:pPr>
      <w:r w:rsidRPr="004B7920">
        <w:rPr>
          <w:rFonts w:ascii="Arial" w:hAnsi="Arial" w:cs="Arial"/>
        </w:rPr>
        <w:t>К</w:t>
      </w:r>
      <w:r w:rsidRPr="004B7920">
        <w:rPr>
          <w:rFonts w:ascii="Arial" w:hAnsi="Arial" w:cs="Arial"/>
          <w:lang w:val="sr-Cyrl-RS"/>
        </w:rPr>
        <w:t xml:space="preserve">упац </w:t>
      </w:r>
      <w:r w:rsidRPr="004B7920">
        <w:rPr>
          <w:rFonts w:ascii="Arial" w:hAnsi="Arial" w:cs="Arial"/>
        </w:rPr>
        <w:t xml:space="preserve">у складу са својим интерним актима именује лица задужена за праћење </w:t>
      </w:r>
      <w:r w:rsidR="001138F5" w:rsidRPr="004B7920">
        <w:rPr>
          <w:rFonts w:ascii="Arial" w:hAnsi="Arial" w:cs="Arial"/>
          <w:lang w:val="sr-Cyrl-RS"/>
        </w:rPr>
        <w:t>извршења</w:t>
      </w:r>
      <w:r w:rsidRPr="004B7920">
        <w:rPr>
          <w:rFonts w:ascii="Arial" w:hAnsi="Arial" w:cs="Arial"/>
        </w:rPr>
        <w:t xml:space="preserve"> овог </w:t>
      </w:r>
      <w:r w:rsidRPr="004B7920">
        <w:rPr>
          <w:rFonts w:ascii="Arial" w:hAnsi="Arial" w:cs="Arial"/>
          <w:lang w:val="sr-Cyrl-RS"/>
        </w:rPr>
        <w:t>Уговора</w:t>
      </w:r>
      <w:r w:rsidRPr="004B7920">
        <w:rPr>
          <w:rFonts w:ascii="Arial" w:hAnsi="Arial" w:cs="Arial"/>
        </w:rPr>
        <w:t xml:space="preserve"> и комуникацију са задуженим лицима Пр</w:t>
      </w:r>
      <w:r w:rsidRPr="004B7920">
        <w:rPr>
          <w:rFonts w:ascii="Arial" w:hAnsi="Arial" w:cs="Arial"/>
          <w:lang w:val="sr-Cyrl-RS"/>
        </w:rPr>
        <w:t>одавца</w:t>
      </w:r>
      <w:r w:rsidRPr="004B7920">
        <w:rPr>
          <w:rFonts w:ascii="Arial" w:hAnsi="Arial" w:cs="Arial"/>
        </w:rPr>
        <w:t>.</w:t>
      </w:r>
    </w:p>
    <w:p w14:paraId="705C53CB" w14:textId="77777777" w:rsidR="008E6C4A" w:rsidRPr="004B7920" w:rsidRDefault="008E6C4A" w:rsidP="00852FCB">
      <w:pPr>
        <w:jc w:val="both"/>
        <w:rPr>
          <w:rFonts w:ascii="Arial" w:hAnsi="Arial" w:cs="Arial"/>
          <w:lang w:val="sr-Cyrl-RS"/>
        </w:rPr>
      </w:pPr>
      <w:r w:rsidRPr="004B7920">
        <w:rPr>
          <w:rFonts w:ascii="Arial" w:hAnsi="Arial" w:cs="Arial"/>
          <w:lang w:val="sr-Cyrl-RS"/>
        </w:rPr>
        <w:t xml:space="preserve">Овлашћени представници за праћење </w:t>
      </w:r>
      <w:r w:rsidR="00EA7D7A" w:rsidRPr="004B7920">
        <w:rPr>
          <w:rFonts w:ascii="Arial" w:hAnsi="Arial" w:cs="Arial"/>
          <w:lang w:val="sr-Cyrl-RS"/>
        </w:rPr>
        <w:t>извршења</w:t>
      </w:r>
      <w:r w:rsidRPr="004B7920">
        <w:rPr>
          <w:rFonts w:ascii="Arial" w:hAnsi="Arial" w:cs="Arial"/>
          <w:lang w:val="sr-Cyrl-RS"/>
        </w:rPr>
        <w:t xml:space="preserve"> овог Уговора су: </w:t>
      </w:r>
    </w:p>
    <w:p w14:paraId="21078EAE" w14:textId="77777777" w:rsidR="008E6C4A" w:rsidRPr="004B7920" w:rsidRDefault="008E6C4A" w:rsidP="00852FCB">
      <w:pPr>
        <w:jc w:val="both"/>
        <w:rPr>
          <w:rFonts w:ascii="Arial" w:hAnsi="Arial" w:cs="Arial"/>
          <w:lang w:val="sr-Cyrl-RS"/>
        </w:rPr>
      </w:pPr>
    </w:p>
    <w:p w14:paraId="39F96D79" w14:textId="77777777" w:rsidR="008E6C4A" w:rsidRPr="004B7920" w:rsidRDefault="008E6C4A" w:rsidP="00852FCB">
      <w:pPr>
        <w:jc w:val="both"/>
        <w:rPr>
          <w:rFonts w:ascii="Arial" w:hAnsi="Arial" w:cs="Arial"/>
          <w:lang w:val="sr-Cyrl-RS"/>
        </w:rPr>
      </w:pPr>
      <w:r w:rsidRPr="004B7920">
        <w:rPr>
          <w:rFonts w:ascii="Arial" w:hAnsi="Arial" w:cs="Arial"/>
          <w:lang w:val="sr-Cyrl-RS"/>
        </w:rPr>
        <w:tab/>
        <w:t>- за Купца</w:t>
      </w:r>
      <w:r w:rsidRPr="004B7920">
        <w:rPr>
          <w:rFonts w:ascii="Arial" w:hAnsi="Arial" w:cs="Arial"/>
          <w:lang w:val="sr-Cyrl-RS"/>
        </w:rPr>
        <w:tab/>
        <w:t>_______________</w:t>
      </w:r>
    </w:p>
    <w:p w14:paraId="30E980A4" w14:textId="77777777" w:rsidR="008E6C4A" w:rsidRPr="004B7920" w:rsidRDefault="008E6C4A" w:rsidP="00852FCB">
      <w:pPr>
        <w:jc w:val="both"/>
        <w:rPr>
          <w:rFonts w:ascii="Arial" w:hAnsi="Arial" w:cs="Arial"/>
          <w:lang w:val="sr-Cyrl-RS"/>
        </w:rPr>
      </w:pPr>
      <w:r w:rsidRPr="004B7920">
        <w:rPr>
          <w:rFonts w:ascii="Arial" w:hAnsi="Arial" w:cs="Arial"/>
          <w:lang w:val="sr-Cyrl-RS"/>
        </w:rPr>
        <w:tab/>
        <w:t>- за Продавца</w:t>
      </w:r>
      <w:r w:rsidRPr="004B7920">
        <w:rPr>
          <w:rFonts w:ascii="Arial" w:hAnsi="Arial" w:cs="Arial"/>
          <w:lang w:val="sr-Cyrl-RS"/>
        </w:rPr>
        <w:tab/>
        <w:t>_______________</w:t>
      </w:r>
    </w:p>
    <w:p w14:paraId="08F8EA93" w14:textId="77777777" w:rsidR="008E6C4A" w:rsidRPr="004B7920" w:rsidRDefault="008E6C4A" w:rsidP="00852FCB">
      <w:pPr>
        <w:jc w:val="both"/>
        <w:rPr>
          <w:rFonts w:ascii="Arial" w:hAnsi="Arial" w:cs="Arial"/>
          <w:lang w:val="sr-Cyrl-RS"/>
        </w:rPr>
      </w:pPr>
    </w:p>
    <w:p w14:paraId="504BB875" w14:textId="77777777" w:rsidR="008E6C4A" w:rsidRPr="004B7920" w:rsidRDefault="008E6C4A" w:rsidP="00852FCB">
      <w:pPr>
        <w:jc w:val="both"/>
        <w:rPr>
          <w:rFonts w:ascii="Arial" w:hAnsi="Arial" w:cs="Arial"/>
          <w:lang w:val="sr-Cyrl-RS"/>
        </w:rPr>
      </w:pPr>
      <w:r w:rsidRPr="004B7920">
        <w:rPr>
          <w:rFonts w:ascii="Arial" w:hAnsi="Arial" w:cs="Arial"/>
          <w:lang w:val="sr-Cyrl-RS"/>
        </w:rPr>
        <w:t xml:space="preserve">Овлашћени представници за праћење </w:t>
      </w:r>
      <w:r w:rsidR="001138F5" w:rsidRPr="004B7920">
        <w:rPr>
          <w:rFonts w:ascii="Arial" w:hAnsi="Arial" w:cs="Arial"/>
          <w:lang w:val="sr-Cyrl-RS"/>
        </w:rPr>
        <w:t>извршења</w:t>
      </w:r>
      <w:r w:rsidRPr="004B7920">
        <w:rPr>
          <w:rFonts w:ascii="Arial" w:hAnsi="Arial" w:cs="Arial"/>
          <w:lang w:val="sr-Cyrl-RS"/>
        </w:rPr>
        <w:t xml:space="preserve"> овог Уговора извршавају дужности везане за </w:t>
      </w:r>
      <w:r w:rsidR="001138F5" w:rsidRPr="004B7920">
        <w:rPr>
          <w:rFonts w:ascii="Arial" w:hAnsi="Arial" w:cs="Arial"/>
          <w:lang w:val="sr-Cyrl-RS"/>
        </w:rPr>
        <w:t>извршење</w:t>
      </w:r>
      <w:r w:rsidRPr="004B7920">
        <w:rPr>
          <w:rFonts w:ascii="Arial" w:hAnsi="Arial" w:cs="Arial"/>
          <w:lang w:val="sr-Cyrl-RS"/>
        </w:rPr>
        <w:t xml:space="preserve"> предмета овог Уговора.</w:t>
      </w:r>
    </w:p>
    <w:p w14:paraId="03F03D0B" w14:textId="77777777" w:rsidR="008E6C4A" w:rsidRPr="004B7920" w:rsidRDefault="008E6C4A" w:rsidP="00852FCB">
      <w:pPr>
        <w:jc w:val="both"/>
        <w:rPr>
          <w:rFonts w:ascii="Arial" w:hAnsi="Arial" w:cs="Arial"/>
          <w:lang w:val="sr-Cyrl-RS"/>
        </w:rPr>
      </w:pPr>
      <w:r w:rsidRPr="004B7920">
        <w:rPr>
          <w:rFonts w:ascii="Arial" w:hAnsi="Arial" w:cs="Arial"/>
          <w:lang w:val="sr-Cyrl-RS"/>
        </w:rPr>
        <w:t>Именовани су дужни да врши следеће послове:</w:t>
      </w:r>
    </w:p>
    <w:p w14:paraId="32628EFC" w14:textId="77777777" w:rsidR="008E6C4A" w:rsidRPr="004B7920" w:rsidRDefault="008E6C4A" w:rsidP="00852FCB">
      <w:pPr>
        <w:jc w:val="both"/>
        <w:rPr>
          <w:rFonts w:ascii="Arial" w:hAnsi="Arial" w:cs="Arial"/>
          <w:lang w:val="sr-Cyrl-RS"/>
        </w:rPr>
      </w:pPr>
      <w:r w:rsidRPr="004B7920">
        <w:rPr>
          <w:rFonts w:ascii="Arial" w:hAnsi="Arial" w:cs="Arial"/>
          <w:lang w:val="sr-Cyrl-RS"/>
        </w:rPr>
        <w:t>•</w:t>
      </w:r>
      <w:r w:rsidRPr="004B7920">
        <w:rPr>
          <w:rFonts w:ascii="Arial" w:hAnsi="Arial" w:cs="Arial"/>
          <w:lang w:val="sr-Cyrl-RS"/>
        </w:rPr>
        <w:tab/>
        <w:t>праћење степена и динамике реализације Уговора;</w:t>
      </w:r>
    </w:p>
    <w:p w14:paraId="0A143809" w14:textId="77777777" w:rsidR="008E6C4A" w:rsidRPr="004B7920" w:rsidRDefault="008E6C4A" w:rsidP="00852FCB">
      <w:pPr>
        <w:jc w:val="both"/>
        <w:rPr>
          <w:rFonts w:ascii="Arial" w:hAnsi="Arial" w:cs="Arial"/>
          <w:lang w:val="sr-Cyrl-RS"/>
        </w:rPr>
      </w:pPr>
      <w:r w:rsidRPr="004B7920">
        <w:rPr>
          <w:rFonts w:ascii="Arial" w:hAnsi="Arial" w:cs="Arial"/>
          <w:lang w:val="sr-Cyrl-RS"/>
        </w:rPr>
        <w:t>•</w:t>
      </w:r>
      <w:r w:rsidRPr="004B7920">
        <w:rPr>
          <w:rFonts w:ascii="Arial" w:hAnsi="Arial" w:cs="Arial"/>
          <w:lang w:val="sr-Cyrl-RS"/>
        </w:rPr>
        <w:tab/>
        <w:t>праћење датума истека Уговора;</w:t>
      </w:r>
    </w:p>
    <w:p w14:paraId="44B6669E" w14:textId="77777777" w:rsidR="008E6C4A" w:rsidRPr="004B7920" w:rsidRDefault="008E6C4A" w:rsidP="00852FCB">
      <w:pPr>
        <w:jc w:val="both"/>
        <w:rPr>
          <w:rFonts w:ascii="Arial" w:hAnsi="Arial" w:cs="Arial"/>
          <w:lang w:val="sr-Cyrl-RS"/>
        </w:rPr>
      </w:pPr>
      <w:r w:rsidRPr="004B7920">
        <w:rPr>
          <w:rFonts w:ascii="Arial" w:hAnsi="Arial" w:cs="Arial"/>
          <w:lang w:val="sr-Cyrl-RS"/>
        </w:rPr>
        <w:t>•</w:t>
      </w:r>
      <w:r w:rsidRPr="004B7920">
        <w:rPr>
          <w:rFonts w:ascii="Arial" w:hAnsi="Arial" w:cs="Arial"/>
          <w:lang w:val="sr-Cyrl-RS"/>
        </w:rPr>
        <w:tab/>
        <w:t>праћење усаглашености уговорених и реализованих позиција и евентуалних одступања;</w:t>
      </w:r>
    </w:p>
    <w:p w14:paraId="248BA1D4" w14:textId="7ADBEC35" w:rsidR="008E6C4A" w:rsidRPr="004B7920" w:rsidRDefault="008E6C4A" w:rsidP="00852FCB">
      <w:pPr>
        <w:jc w:val="both"/>
        <w:rPr>
          <w:rFonts w:ascii="Arial" w:hAnsi="Arial" w:cs="Arial"/>
          <w:lang w:val="sr-Cyrl-RS"/>
        </w:rPr>
      </w:pPr>
      <w:r w:rsidRPr="004B7920">
        <w:rPr>
          <w:rFonts w:ascii="Arial" w:hAnsi="Arial" w:cs="Arial"/>
          <w:lang w:val="sr-Cyrl-RS"/>
        </w:rPr>
        <w:t>•</w:t>
      </w:r>
      <w:r w:rsidRPr="004B7920">
        <w:rPr>
          <w:rFonts w:ascii="Arial" w:hAnsi="Arial" w:cs="Arial"/>
          <w:lang w:val="sr-Cyrl-RS"/>
        </w:rPr>
        <w:tab/>
        <w:t xml:space="preserve">потписују </w:t>
      </w:r>
      <w:r w:rsidR="00A1368D" w:rsidRPr="004B7920">
        <w:rPr>
          <w:rFonts w:ascii="Arial" w:hAnsi="Arial" w:cs="Arial"/>
        </w:rPr>
        <w:t xml:space="preserve">Записник о квантитативном и квалитативном пријему имплементираних </w:t>
      </w:r>
      <w:r w:rsidR="00A1368D" w:rsidRPr="008E2551">
        <w:rPr>
          <w:rFonts w:ascii="Arial" w:hAnsi="Arial"/>
        </w:rPr>
        <w:t xml:space="preserve">добара и </w:t>
      </w:r>
      <w:r w:rsidR="00A1368D" w:rsidRPr="004B7920">
        <w:rPr>
          <w:rFonts w:ascii="Arial" w:hAnsi="Arial" w:cs="Arial"/>
        </w:rPr>
        <w:t>извршених</w:t>
      </w:r>
      <w:r w:rsidR="00A1368D" w:rsidRPr="008E2551">
        <w:rPr>
          <w:rFonts w:ascii="Arial" w:hAnsi="Arial"/>
        </w:rPr>
        <w:t xml:space="preserve"> услуга</w:t>
      </w:r>
      <w:r w:rsidRPr="008E2551">
        <w:rPr>
          <w:rFonts w:ascii="Arial" w:hAnsi="Arial"/>
        </w:rPr>
        <w:t xml:space="preserve"> </w:t>
      </w:r>
      <w:r w:rsidRPr="004B7920">
        <w:rPr>
          <w:rFonts w:ascii="Arial" w:hAnsi="Arial" w:cs="Arial"/>
        </w:rPr>
        <w:t>имплементираних добара и извршених услуга</w:t>
      </w:r>
      <w:r w:rsidRPr="004B7920">
        <w:rPr>
          <w:rFonts w:ascii="Arial" w:hAnsi="Arial" w:cs="Arial"/>
          <w:lang w:val="sr-Cyrl-RS"/>
        </w:rPr>
        <w:t>;</w:t>
      </w:r>
    </w:p>
    <w:p w14:paraId="1BCC011C" w14:textId="77777777" w:rsidR="008E6C4A" w:rsidRPr="004B7920" w:rsidRDefault="008E6C4A" w:rsidP="00852FCB">
      <w:pPr>
        <w:jc w:val="both"/>
        <w:rPr>
          <w:rFonts w:ascii="Arial" w:hAnsi="Arial" w:cs="Arial"/>
          <w:lang w:val="sr-Cyrl-RS"/>
        </w:rPr>
      </w:pPr>
      <w:r w:rsidRPr="004B7920">
        <w:rPr>
          <w:rFonts w:ascii="Arial" w:hAnsi="Arial" w:cs="Arial"/>
          <w:lang w:val="sr-Cyrl-RS"/>
        </w:rPr>
        <w:t xml:space="preserve">извршавају и друге дужности везане за </w:t>
      </w:r>
      <w:r w:rsidR="00EA7D7A" w:rsidRPr="004B7920">
        <w:rPr>
          <w:rFonts w:ascii="Arial" w:hAnsi="Arial" w:cs="Arial"/>
          <w:lang w:val="sr-Cyrl-RS"/>
        </w:rPr>
        <w:t xml:space="preserve">извршење </w:t>
      </w:r>
      <w:r w:rsidRPr="004B7920">
        <w:rPr>
          <w:rFonts w:ascii="Arial" w:hAnsi="Arial" w:cs="Arial"/>
          <w:lang w:val="sr-Cyrl-RS"/>
        </w:rPr>
        <w:t xml:space="preserve"> предмета овог Уговора, по потреби.</w:t>
      </w:r>
    </w:p>
    <w:p w14:paraId="7C534065" w14:textId="77777777" w:rsidR="001138F5" w:rsidRPr="004830D9" w:rsidRDefault="001138F5" w:rsidP="00852FCB">
      <w:pPr>
        <w:jc w:val="both"/>
        <w:rPr>
          <w:rFonts w:ascii="Arial" w:hAnsi="Arial" w:cs="Arial"/>
          <w:b/>
          <w:lang w:val="sr-Cyrl-RS"/>
        </w:rPr>
      </w:pPr>
    </w:p>
    <w:p w14:paraId="20DA6FDC" w14:textId="77777777" w:rsidR="008E6C4A" w:rsidRPr="004830D9" w:rsidRDefault="008E6C4A" w:rsidP="00852FCB">
      <w:pPr>
        <w:jc w:val="both"/>
        <w:rPr>
          <w:rFonts w:ascii="Arial" w:hAnsi="Arial" w:cs="Arial"/>
          <w:b/>
          <w:lang w:val="sr-Cyrl-RS"/>
        </w:rPr>
      </w:pPr>
      <w:r w:rsidRPr="004830D9">
        <w:rPr>
          <w:rFonts w:ascii="Arial" w:hAnsi="Arial" w:cs="Arial"/>
          <w:b/>
          <w:lang w:val="sr-Cyrl-RS"/>
        </w:rPr>
        <w:t>БЕЗБЕДНОСТ И ЗДРАВЉЕ НА РАДУ</w:t>
      </w:r>
    </w:p>
    <w:p w14:paraId="7702067D" w14:textId="77777777" w:rsidR="008E6C4A" w:rsidRPr="008E6C4A" w:rsidRDefault="008E6C4A" w:rsidP="00852FCB">
      <w:pPr>
        <w:jc w:val="both"/>
        <w:rPr>
          <w:rFonts w:ascii="Arial" w:hAnsi="Arial" w:cs="Arial"/>
          <w:lang w:val="sr-Cyrl-RS"/>
        </w:rPr>
      </w:pPr>
    </w:p>
    <w:p w14:paraId="23BFD2C3" w14:textId="77777777" w:rsidR="008E6C4A" w:rsidRPr="00BD3E3F" w:rsidRDefault="008E6C4A" w:rsidP="00BD3E3F">
      <w:pPr>
        <w:jc w:val="center"/>
        <w:rPr>
          <w:rFonts w:ascii="Arial" w:hAnsi="Arial" w:cs="Arial"/>
          <w:b/>
          <w:lang w:val="ru-RU"/>
        </w:rPr>
      </w:pPr>
      <w:r w:rsidRPr="00BD3E3F">
        <w:rPr>
          <w:rFonts w:ascii="Arial" w:hAnsi="Arial" w:cs="Arial"/>
          <w:b/>
          <w:lang w:val="ru-RU"/>
        </w:rPr>
        <w:t xml:space="preserve">Члан </w:t>
      </w:r>
      <w:r w:rsidRPr="00BD3E3F">
        <w:rPr>
          <w:rFonts w:ascii="Arial" w:hAnsi="Arial" w:cs="Arial"/>
          <w:b/>
          <w:lang w:val="sr-Cyrl-RS"/>
        </w:rPr>
        <w:t>1</w:t>
      </w:r>
      <w:r w:rsidR="00BD3E3F" w:rsidRPr="00BD3E3F">
        <w:rPr>
          <w:rFonts w:ascii="Arial" w:hAnsi="Arial" w:cs="Arial"/>
          <w:b/>
          <w:lang w:val="sr-Cyrl-RS"/>
        </w:rPr>
        <w:t>8</w:t>
      </w:r>
      <w:r w:rsidR="00EA7D7A" w:rsidRPr="00BD3E3F">
        <w:rPr>
          <w:rFonts w:ascii="Arial" w:hAnsi="Arial" w:cs="Arial"/>
          <w:b/>
          <w:lang w:val="sr-Cyrl-RS"/>
        </w:rPr>
        <w:t>.</w:t>
      </w:r>
    </w:p>
    <w:p w14:paraId="1105454E" w14:textId="77777777" w:rsidR="008E6C4A" w:rsidRPr="008E6C4A" w:rsidRDefault="008E6C4A" w:rsidP="00852FCB">
      <w:pPr>
        <w:jc w:val="both"/>
        <w:rPr>
          <w:rFonts w:ascii="Arial" w:hAnsi="Arial" w:cs="Arial"/>
          <w:lang w:val="sr-Cyrl-RS"/>
        </w:rPr>
      </w:pPr>
      <w:r w:rsidRPr="008E6C4A">
        <w:rPr>
          <w:rFonts w:ascii="Arial" w:hAnsi="Arial" w:cs="Arial"/>
          <w:lang w:val="sr-Cyrl-RS"/>
        </w:rPr>
        <w:lastRenderedPageBreak/>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1240793C"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Продавца, као и друга лица која Продавац ангажује приликом пружања услуге и имовина. </w:t>
      </w:r>
    </w:p>
    <w:p w14:paraId="4E77B99B" w14:textId="77777777" w:rsidR="008E6C4A" w:rsidRPr="008E6C4A" w:rsidRDefault="008E6C4A" w:rsidP="00852FCB">
      <w:pPr>
        <w:jc w:val="both"/>
        <w:rPr>
          <w:rFonts w:ascii="Arial" w:hAnsi="Arial" w:cs="Arial"/>
          <w:lang w:val="sr-Cyrl-RS"/>
        </w:rPr>
      </w:pPr>
      <w:r w:rsidRPr="008E6C4A">
        <w:rPr>
          <w:rFonts w:ascii="Arial" w:hAnsi="Arial" w:cs="Arial"/>
          <w:lang w:val="sr-Cyrl-RS"/>
        </w:rPr>
        <w:t>У случају било каквог кршења обавезе наведене у ставу 1. и 2. овог члана Купац може раскинути овај Уговор.</w:t>
      </w:r>
    </w:p>
    <w:p w14:paraId="62183BBC" w14:textId="77777777" w:rsidR="008E6C4A" w:rsidRPr="00BD3E3F" w:rsidRDefault="008E6C4A" w:rsidP="00BD3E3F">
      <w:pPr>
        <w:jc w:val="center"/>
        <w:rPr>
          <w:rFonts w:ascii="Arial" w:hAnsi="Arial" w:cs="Arial"/>
          <w:b/>
          <w:lang w:val="sr-Cyrl-RS"/>
        </w:rPr>
      </w:pPr>
      <w:r w:rsidRPr="00BD3E3F">
        <w:rPr>
          <w:rFonts w:ascii="Arial" w:hAnsi="Arial" w:cs="Arial"/>
          <w:b/>
          <w:lang w:val="sr-Cyrl-RS"/>
        </w:rPr>
        <w:t>Члан 19.</w:t>
      </w:r>
    </w:p>
    <w:p w14:paraId="56B87FA0"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као </w:t>
      </w:r>
      <w:r w:rsidRPr="00650E32">
        <w:rPr>
          <w:rFonts w:ascii="Arial" w:hAnsi="Arial" w:cs="Arial"/>
          <w:lang w:val="sr-Cyrl-RS"/>
        </w:rPr>
        <w:t>Прилог 7.</w:t>
      </w:r>
    </w:p>
    <w:p w14:paraId="7F04FF47" w14:textId="77777777" w:rsidR="008E6C4A" w:rsidRPr="00BD3E3F" w:rsidRDefault="008E6C4A" w:rsidP="00BD3E3F">
      <w:pPr>
        <w:jc w:val="center"/>
        <w:rPr>
          <w:rFonts w:ascii="Arial" w:hAnsi="Arial" w:cs="Arial"/>
          <w:b/>
          <w:lang w:val="sr-Cyrl-RS"/>
        </w:rPr>
      </w:pPr>
      <w:r w:rsidRPr="00BD3E3F">
        <w:rPr>
          <w:rFonts w:ascii="Arial" w:hAnsi="Arial" w:cs="Arial"/>
          <w:b/>
          <w:lang w:val="sr-Cyrl-RS"/>
        </w:rPr>
        <w:t>Члан 20.</w:t>
      </w:r>
    </w:p>
    <w:p w14:paraId="7DC2450B" w14:textId="77777777" w:rsidR="008E6C4A" w:rsidRPr="008E6C4A" w:rsidRDefault="008E6C4A" w:rsidP="00852FCB">
      <w:pPr>
        <w:jc w:val="both"/>
        <w:rPr>
          <w:rFonts w:ascii="Arial" w:hAnsi="Arial" w:cs="Arial"/>
          <w:lang w:val="sr-Cyrl-RS"/>
        </w:rPr>
      </w:pPr>
    </w:p>
    <w:p w14:paraId="20DFB9C0"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14:paraId="41E5ACE1" w14:textId="77777777" w:rsidR="008E6C4A" w:rsidRPr="008E6C4A" w:rsidRDefault="008E6C4A" w:rsidP="00852FCB">
      <w:pPr>
        <w:jc w:val="both"/>
        <w:rPr>
          <w:rFonts w:ascii="Arial" w:hAnsi="Arial" w:cs="Arial"/>
          <w:lang w:val="sr-Cyrl-RS"/>
        </w:rPr>
      </w:pPr>
    </w:p>
    <w:p w14:paraId="2325FB12" w14:textId="77777777" w:rsidR="008E6C4A" w:rsidRPr="008E2551" w:rsidRDefault="008E6C4A" w:rsidP="008E2551">
      <w:pPr>
        <w:jc w:val="both"/>
        <w:rPr>
          <w:rFonts w:ascii="Arial" w:hAnsi="Arial"/>
          <w:lang w:val="sr-Cyrl-RS"/>
        </w:rPr>
      </w:pPr>
      <w:r w:rsidRPr="008E2551">
        <w:rPr>
          <w:rFonts w:ascii="Arial" w:hAnsi="Arial"/>
          <w:lang w:val="sr-Cyrl-RS"/>
        </w:rPr>
        <w:t>Члан 21.</w:t>
      </w:r>
    </w:p>
    <w:p w14:paraId="031DB863"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26374F16" w14:textId="77777777" w:rsidR="008E6C4A" w:rsidRPr="008E6C4A" w:rsidRDefault="008E6C4A" w:rsidP="00852FCB">
      <w:pPr>
        <w:jc w:val="both"/>
        <w:rPr>
          <w:rFonts w:ascii="Arial" w:hAnsi="Arial" w:cs="Arial"/>
          <w:lang w:val="sr-Cyrl-RS"/>
        </w:rPr>
      </w:pPr>
      <w:r w:rsidRPr="008E6C4A">
        <w:rPr>
          <w:rFonts w:ascii="Arial" w:hAnsi="Arial" w:cs="Arial"/>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32E1BD69"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 је дужан да поседује полису осигурања од одговорности из делатности за штете причињене трећим лицима.</w:t>
      </w:r>
    </w:p>
    <w:p w14:paraId="192C3B64" w14:textId="77777777" w:rsidR="008E6C4A" w:rsidRPr="008E2551" w:rsidRDefault="008E6C4A" w:rsidP="008E2551">
      <w:pPr>
        <w:jc w:val="both"/>
        <w:rPr>
          <w:rFonts w:ascii="Arial" w:hAnsi="Arial"/>
          <w:lang w:val="sr-Cyrl-RS"/>
        </w:rPr>
      </w:pPr>
      <w:r w:rsidRPr="008E2551">
        <w:rPr>
          <w:rFonts w:ascii="Arial" w:hAnsi="Arial"/>
          <w:lang w:val="sr-Cyrl-RS"/>
        </w:rPr>
        <w:t>Члан 22.</w:t>
      </w:r>
    </w:p>
    <w:p w14:paraId="50EF216D"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 је дужан да, у складу са Законом о безбедности и здравља на раду („Службени гласник РС“, бр. 101/2005, 91/2015 и 113/2017),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00E231FC" w14:textId="77777777" w:rsidR="008E6C4A" w:rsidRPr="008E6C4A" w:rsidRDefault="008E6C4A" w:rsidP="00852FCB">
      <w:pPr>
        <w:jc w:val="both"/>
        <w:rPr>
          <w:rFonts w:ascii="Arial" w:hAnsi="Arial" w:cs="Arial"/>
          <w:lang w:val="sr-Cyrl-RS"/>
        </w:rPr>
      </w:pPr>
      <w:r w:rsidRPr="008E6C4A">
        <w:rPr>
          <w:rFonts w:ascii="Arial" w:hAnsi="Arial" w:cs="Arial"/>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00A44CCB" w14:textId="77777777" w:rsidR="008E6C4A" w:rsidRPr="008E6C4A" w:rsidRDefault="008E6C4A" w:rsidP="00852FCB">
      <w:pPr>
        <w:jc w:val="both"/>
        <w:rPr>
          <w:rFonts w:ascii="Arial" w:hAnsi="Arial" w:cs="Arial"/>
          <w:lang w:val="sr-Cyrl-RS"/>
        </w:rPr>
      </w:pPr>
    </w:p>
    <w:p w14:paraId="3A22BCB9" w14:textId="77777777" w:rsidR="008E6C4A" w:rsidRPr="004830D9" w:rsidRDefault="008E6C4A" w:rsidP="00852FCB">
      <w:pPr>
        <w:jc w:val="both"/>
        <w:rPr>
          <w:rFonts w:ascii="Arial" w:hAnsi="Arial" w:cs="Arial"/>
          <w:b/>
          <w:lang w:val="sr-Cyrl-RS"/>
        </w:rPr>
      </w:pPr>
      <w:r w:rsidRPr="004830D9">
        <w:rPr>
          <w:rFonts w:ascii="Arial" w:hAnsi="Arial" w:cs="Arial"/>
          <w:b/>
        </w:rPr>
        <w:t xml:space="preserve">РАСКИД </w:t>
      </w:r>
      <w:r w:rsidRPr="004830D9">
        <w:rPr>
          <w:rFonts w:ascii="Arial" w:hAnsi="Arial" w:cs="Arial"/>
          <w:b/>
          <w:lang w:val="sr-Cyrl-RS"/>
        </w:rPr>
        <w:t>УГОВОРА</w:t>
      </w:r>
    </w:p>
    <w:p w14:paraId="61AED44A" w14:textId="73A7C76C" w:rsidR="008E6C4A" w:rsidRPr="00BD3E3F" w:rsidRDefault="008E6C4A" w:rsidP="00BD3E3F">
      <w:pPr>
        <w:jc w:val="center"/>
        <w:rPr>
          <w:rFonts w:ascii="Arial" w:hAnsi="Arial" w:cs="Arial"/>
          <w:b/>
        </w:rPr>
      </w:pPr>
      <w:r w:rsidRPr="00BD3E3F">
        <w:rPr>
          <w:rFonts w:ascii="Arial" w:hAnsi="Arial" w:cs="Arial"/>
          <w:b/>
        </w:rPr>
        <w:t>Члан 2</w:t>
      </w:r>
      <w:r w:rsidR="00BD3E3F" w:rsidRPr="00BD3E3F">
        <w:rPr>
          <w:rFonts w:ascii="Arial" w:hAnsi="Arial" w:cs="Arial"/>
          <w:b/>
          <w:lang w:val="sr-Cyrl-RS"/>
        </w:rPr>
        <w:t>1</w:t>
      </w:r>
      <w:r w:rsidRPr="00BD3E3F">
        <w:rPr>
          <w:rFonts w:ascii="Arial" w:hAnsi="Arial" w:cs="Arial"/>
          <w:b/>
        </w:rPr>
        <w:t>.</w:t>
      </w:r>
    </w:p>
    <w:p w14:paraId="0B130CA1" w14:textId="77777777" w:rsidR="008E6C4A" w:rsidRPr="008E6C4A" w:rsidRDefault="008E6C4A" w:rsidP="00852FCB">
      <w:pPr>
        <w:jc w:val="both"/>
        <w:rPr>
          <w:rFonts w:ascii="Arial" w:hAnsi="Arial" w:cs="Arial"/>
          <w:lang w:val="sr-Cyrl-RS"/>
        </w:rPr>
      </w:pPr>
    </w:p>
    <w:p w14:paraId="74D8259F"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испоруке добара која је предмет овог Уговора, </w:t>
      </w:r>
      <w:r w:rsidRPr="008E6C4A">
        <w:rPr>
          <w:rFonts w:ascii="Arial" w:hAnsi="Arial" w:cs="Arial"/>
          <w:lang w:val="sr-Cyrl-RS"/>
        </w:rPr>
        <w:lastRenderedPageBreak/>
        <w:t xml:space="preserve">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3283A40" w14:textId="77777777" w:rsidR="008E6C4A" w:rsidRPr="008E6C4A" w:rsidRDefault="008E6C4A" w:rsidP="00852FCB">
      <w:pPr>
        <w:jc w:val="both"/>
        <w:rPr>
          <w:rFonts w:ascii="Arial" w:hAnsi="Arial" w:cs="Arial"/>
          <w:lang w:val="sr-Cyrl-RS"/>
        </w:rPr>
      </w:pPr>
    </w:p>
    <w:p w14:paraId="594F7BE5" w14:textId="77777777" w:rsidR="008E6C4A" w:rsidRPr="008E6C4A" w:rsidRDefault="008E6C4A" w:rsidP="00852FCB">
      <w:pPr>
        <w:jc w:val="both"/>
        <w:rPr>
          <w:rFonts w:ascii="Arial" w:hAnsi="Arial" w:cs="Arial"/>
          <w:lang w:val="sr-Cyrl-RS"/>
        </w:rPr>
      </w:pPr>
      <w:r w:rsidRPr="008E6C4A">
        <w:rPr>
          <w:rFonts w:ascii="Arial" w:hAnsi="Arial" w:cs="Arial"/>
          <w:lang w:val="sr-Cyrl-RS"/>
        </w:rPr>
        <w:t>Купац може једнострано раскинути овај Уговор пре истека рока услед престанка потребе за ангажовањем Продавца, достављањем писане изјаве о једностраном раскиду Уговора Продавцу и уз поштовање отказног рока од 15 (словима: петнаест) дана од дана достављања писане изјаве.</w:t>
      </w:r>
    </w:p>
    <w:p w14:paraId="5950E771" w14:textId="77777777" w:rsidR="008E6C4A" w:rsidRPr="008E6C4A" w:rsidRDefault="008E6C4A" w:rsidP="00852FCB">
      <w:pPr>
        <w:jc w:val="both"/>
        <w:rPr>
          <w:rFonts w:ascii="Arial" w:hAnsi="Arial" w:cs="Arial"/>
          <w:lang w:val="sr-Cyrl-RS"/>
        </w:rPr>
      </w:pPr>
    </w:p>
    <w:p w14:paraId="0FCBBF6F" w14:textId="6EED914B" w:rsidR="008E6C4A" w:rsidRPr="008E6C4A" w:rsidRDefault="008E6C4A" w:rsidP="00852FCB">
      <w:pPr>
        <w:jc w:val="both"/>
        <w:rPr>
          <w:rFonts w:ascii="Arial" w:hAnsi="Arial" w:cs="Arial"/>
          <w:lang w:val="sr-Cyrl-RS"/>
        </w:rPr>
      </w:pPr>
      <w:r w:rsidRPr="008E6C4A">
        <w:rPr>
          <w:rFonts w:ascii="Arial" w:hAnsi="Arial" w:cs="Arial"/>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11</w:t>
      </w:r>
      <w:r w:rsidRPr="008E2551">
        <w:rPr>
          <w:rFonts w:ascii="Arial" w:hAnsi="Arial"/>
          <w:lang w:val="sr-Cyrl-RS"/>
        </w:rPr>
        <w:t>.</w:t>
      </w:r>
      <w:r w:rsidRPr="008E6C4A">
        <w:rPr>
          <w:rFonts w:ascii="Arial" w:hAnsi="Arial" w:cs="Arial"/>
          <w:lang w:val="sr-Cyrl-RS"/>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67BAF96" w14:textId="77777777" w:rsidR="008E6C4A" w:rsidRPr="008E6C4A" w:rsidRDefault="008E6C4A" w:rsidP="00852FCB">
      <w:pPr>
        <w:jc w:val="both"/>
        <w:rPr>
          <w:rFonts w:ascii="Arial" w:hAnsi="Arial" w:cs="Arial"/>
          <w:lang w:val="sr-Cyrl-RS"/>
        </w:rPr>
      </w:pPr>
    </w:p>
    <w:p w14:paraId="220BD20E" w14:textId="77777777" w:rsidR="008E6C4A" w:rsidRPr="008E6C4A" w:rsidRDefault="008E6C4A" w:rsidP="00852FCB">
      <w:pPr>
        <w:jc w:val="both"/>
        <w:rPr>
          <w:rFonts w:ascii="Arial" w:hAnsi="Arial" w:cs="Arial"/>
          <w:lang w:val="sr-Cyrl-RS"/>
        </w:rPr>
      </w:pPr>
    </w:p>
    <w:p w14:paraId="3A861E48" w14:textId="77777777" w:rsidR="008E6C4A" w:rsidRPr="004830D9" w:rsidRDefault="008E6C4A" w:rsidP="00852FCB">
      <w:pPr>
        <w:jc w:val="both"/>
        <w:rPr>
          <w:rFonts w:ascii="Arial" w:hAnsi="Arial" w:cs="Arial"/>
          <w:b/>
        </w:rPr>
      </w:pPr>
      <w:r w:rsidRPr="004830D9">
        <w:rPr>
          <w:rFonts w:ascii="Arial" w:hAnsi="Arial" w:cs="Arial"/>
          <w:b/>
        </w:rPr>
        <w:t>ЗАВРШНЕ ОДРЕДБЕ</w:t>
      </w:r>
    </w:p>
    <w:p w14:paraId="464476AA" w14:textId="77777777" w:rsidR="008E6C4A" w:rsidRPr="008E6C4A" w:rsidRDefault="008E6C4A" w:rsidP="00852FCB">
      <w:pPr>
        <w:jc w:val="both"/>
        <w:rPr>
          <w:rFonts w:ascii="Arial" w:hAnsi="Arial" w:cs="Arial"/>
          <w:lang w:val="sr-Cyrl-RS"/>
        </w:rPr>
      </w:pPr>
    </w:p>
    <w:p w14:paraId="4B892EAD" w14:textId="33AE5C38" w:rsidR="008E6C4A" w:rsidRPr="00BD3E3F" w:rsidRDefault="008E6C4A" w:rsidP="00BD3E3F">
      <w:pPr>
        <w:jc w:val="center"/>
        <w:rPr>
          <w:rFonts w:ascii="Arial" w:hAnsi="Arial" w:cs="Arial"/>
          <w:b/>
          <w:lang w:val="sr-Cyrl-RS"/>
        </w:rPr>
      </w:pPr>
      <w:r w:rsidRPr="00BD3E3F">
        <w:rPr>
          <w:rFonts w:ascii="Arial" w:hAnsi="Arial" w:cs="Arial"/>
          <w:b/>
        </w:rPr>
        <w:t>Члан 2</w:t>
      </w:r>
      <w:r w:rsidR="00BD3E3F" w:rsidRPr="00BD3E3F">
        <w:rPr>
          <w:rFonts w:ascii="Arial" w:hAnsi="Arial" w:cs="Arial"/>
          <w:b/>
          <w:lang w:val="sr-Cyrl-RS"/>
        </w:rPr>
        <w:t>2</w:t>
      </w:r>
      <w:r w:rsidRPr="00BD3E3F">
        <w:rPr>
          <w:rFonts w:ascii="Arial" w:hAnsi="Arial" w:cs="Arial"/>
          <w:b/>
        </w:rPr>
        <w:t>.</w:t>
      </w:r>
    </w:p>
    <w:p w14:paraId="68D0714C" w14:textId="77777777" w:rsidR="008E6C4A" w:rsidRPr="008E6C4A" w:rsidRDefault="008E6C4A" w:rsidP="00852FCB">
      <w:pPr>
        <w:jc w:val="both"/>
        <w:rPr>
          <w:rFonts w:ascii="Arial" w:hAnsi="Arial" w:cs="Arial"/>
          <w:lang w:val="sr-Cyrl-RS"/>
        </w:rPr>
      </w:pPr>
    </w:p>
    <w:p w14:paraId="1F975145" w14:textId="77777777" w:rsidR="008E6C4A" w:rsidRPr="008E6C4A" w:rsidRDefault="008E6C4A" w:rsidP="00852FCB">
      <w:pPr>
        <w:jc w:val="both"/>
        <w:rPr>
          <w:rFonts w:ascii="Arial" w:hAnsi="Arial" w:cs="Arial"/>
        </w:rPr>
      </w:pPr>
      <w:r w:rsidRPr="008E6C4A">
        <w:rPr>
          <w:rFonts w:ascii="Arial" w:hAnsi="Arial" w:cs="Arial"/>
        </w:rPr>
        <w:t>Пр</w:t>
      </w:r>
      <w:r w:rsidRPr="008E6C4A">
        <w:rPr>
          <w:rFonts w:ascii="Arial" w:hAnsi="Arial" w:cs="Arial"/>
          <w:lang w:val="sr-Cyrl-RS"/>
        </w:rPr>
        <w:t>одавац</w:t>
      </w:r>
      <w:r w:rsidRPr="008E6C4A">
        <w:rPr>
          <w:rFonts w:ascii="Arial" w:hAnsi="Arial" w:cs="Arial"/>
        </w:rPr>
        <w:t xml:space="preserve"> је дужан да без одлагања, а најкасније у року од 5</w:t>
      </w:r>
      <w:r w:rsidRPr="008E6C4A">
        <w:rPr>
          <w:rFonts w:ascii="Arial" w:hAnsi="Arial" w:cs="Arial"/>
          <w:lang w:val="sr-Cyrl-RS"/>
        </w:rPr>
        <w:t xml:space="preserve"> (словима: пет)</w:t>
      </w:r>
      <w:r w:rsidRPr="008E6C4A">
        <w:rPr>
          <w:rFonts w:ascii="Arial" w:hAnsi="Arial" w:cs="Arial"/>
        </w:rPr>
        <w:t xml:space="preserve"> дана од дана настанка промене у било којем од података у вези са испуњеношћу услова из поступка јавне набавке, о насталој промени писмено обавести К</w:t>
      </w:r>
      <w:r w:rsidRPr="008E6C4A">
        <w:rPr>
          <w:rFonts w:ascii="Arial" w:hAnsi="Arial" w:cs="Arial"/>
          <w:lang w:val="sr-Cyrl-RS"/>
        </w:rPr>
        <w:t>упца</w:t>
      </w:r>
      <w:r w:rsidRPr="008E6C4A">
        <w:rPr>
          <w:rFonts w:ascii="Arial" w:hAnsi="Arial" w:cs="Arial"/>
        </w:rPr>
        <w:t xml:space="preserve"> и да је документује на прописан начин.</w:t>
      </w:r>
    </w:p>
    <w:p w14:paraId="0B1583AF" w14:textId="77777777" w:rsidR="008E6C4A" w:rsidRPr="008E6C4A" w:rsidRDefault="008E6C4A" w:rsidP="00852FCB">
      <w:pPr>
        <w:jc w:val="both"/>
        <w:rPr>
          <w:rFonts w:ascii="Arial" w:hAnsi="Arial" w:cs="Arial"/>
        </w:rPr>
      </w:pPr>
      <w:r w:rsidRPr="008E6C4A">
        <w:rPr>
          <w:rFonts w:ascii="Arial" w:hAnsi="Arial" w:cs="Arial"/>
        </w:rPr>
        <w:t xml:space="preserve">Уговорне стране су обавезне да једна другу без одлагања обавесте о свим променама које могу утицати на реализацију овог  </w:t>
      </w:r>
      <w:r w:rsidRPr="008E6C4A">
        <w:rPr>
          <w:rFonts w:ascii="Arial" w:hAnsi="Arial" w:cs="Arial"/>
          <w:lang w:val="sr-Cyrl-RS"/>
        </w:rPr>
        <w:t>Уговора</w:t>
      </w:r>
      <w:r w:rsidRPr="008E6C4A">
        <w:rPr>
          <w:rFonts w:ascii="Arial" w:hAnsi="Arial" w:cs="Arial"/>
        </w:rPr>
        <w:t>.</w:t>
      </w:r>
    </w:p>
    <w:p w14:paraId="53698C37" w14:textId="77777777" w:rsidR="008E6C4A" w:rsidRPr="008E6C4A" w:rsidRDefault="008E6C4A" w:rsidP="00852FCB">
      <w:pPr>
        <w:jc w:val="both"/>
        <w:rPr>
          <w:rFonts w:ascii="Arial" w:hAnsi="Arial" w:cs="Arial"/>
        </w:rPr>
      </w:pPr>
    </w:p>
    <w:p w14:paraId="13350A4D" w14:textId="77777777" w:rsidR="008E6C4A" w:rsidRPr="008E6C4A" w:rsidRDefault="008E6C4A" w:rsidP="00852FCB">
      <w:pPr>
        <w:jc w:val="both"/>
        <w:rPr>
          <w:rFonts w:ascii="Arial" w:hAnsi="Arial" w:cs="Arial"/>
        </w:rPr>
      </w:pPr>
    </w:p>
    <w:p w14:paraId="74D8EA29" w14:textId="077065AD" w:rsidR="008E6C4A" w:rsidRPr="00BD3E3F" w:rsidRDefault="008E6C4A" w:rsidP="00BD3E3F">
      <w:pPr>
        <w:jc w:val="center"/>
        <w:rPr>
          <w:rFonts w:ascii="Arial" w:hAnsi="Arial" w:cs="Arial"/>
          <w:b/>
          <w:lang w:val="sr-Cyrl-RS"/>
        </w:rPr>
      </w:pPr>
      <w:r w:rsidRPr="00BD3E3F">
        <w:rPr>
          <w:rFonts w:ascii="Arial" w:hAnsi="Arial" w:cs="Arial"/>
          <w:b/>
        </w:rPr>
        <w:t>Члан 2</w:t>
      </w:r>
      <w:r w:rsidR="00BD3E3F" w:rsidRPr="00BD3E3F">
        <w:rPr>
          <w:rFonts w:ascii="Arial" w:hAnsi="Arial" w:cs="Arial"/>
          <w:b/>
          <w:lang w:val="sr-Cyrl-RS"/>
        </w:rPr>
        <w:t>3</w:t>
      </w:r>
      <w:r w:rsidRPr="00BD3E3F">
        <w:rPr>
          <w:rFonts w:ascii="Arial" w:hAnsi="Arial" w:cs="Arial"/>
          <w:b/>
        </w:rPr>
        <w:t>.</w:t>
      </w:r>
    </w:p>
    <w:p w14:paraId="409C1DF5" w14:textId="77777777" w:rsidR="008E6C4A" w:rsidRPr="008E6C4A" w:rsidRDefault="008E6C4A" w:rsidP="00852FCB">
      <w:pPr>
        <w:jc w:val="both"/>
        <w:rPr>
          <w:rFonts w:ascii="Arial" w:hAnsi="Arial" w:cs="Arial"/>
          <w:lang w:val="sr-Cyrl-RS"/>
        </w:rPr>
      </w:pPr>
    </w:p>
    <w:p w14:paraId="40360B9B" w14:textId="77777777" w:rsidR="008E6C4A" w:rsidRPr="008E6C4A" w:rsidRDefault="008E6C4A" w:rsidP="00852FCB">
      <w:pPr>
        <w:jc w:val="both"/>
        <w:rPr>
          <w:rFonts w:ascii="Arial" w:hAnsi="Arial" w:cs="Arial"/>
          <w:lang w:val="sr-Cyrl-RS"/>
        </w:rPr>
      </w:pPr>
      <w:r w:rsidRPr="008E6C4A">
        <w:rPr>
          <w:rFonts w:ascii="Arial" w:hAnsi="Arial" w:cs="Arial"/>
        </w:rPr>
        <w:t xml:space="preserve">Уколико у току трајања обавеза из овог </w:t>
      </w:r>
      <w:r w:rsidRPr="008E6C4A">
        <w:rPr>
          <w:rFonts w:ascii="Arial" w:hAnsi="Arial" w:cs="Arial"/>
          <w:lang w:val="sr-Cyrl-RS"/>
        </w:rPr>
        <w:t>Уговора</w:t>
      </w:r>
      <w:r w:rsidRPr="008E6C4A">
        <w:rPr>
          <w:rFonts w:ascii="Arial" w:hAnsi="Arial" w:cs="Arial"/>
        </w:rPr>
        <w:t xml:space="preserve"> дође до статусних промена код Уговорних страна, права и обавезе прелазе на одговарајућег правног следбеника.</w:t>
      </w:r>
    </w:p>
    <w:p w14:paraId="74681DB6" w14:textId="77777777" w:rsidR="008E6C4A" w:rsidRPr="008E6C4A" w:rsidRDefault="008E6C4A" w:rsidP="00852FCB">
      <w:pPr>
        <w:jc w:val="both"/>
        <w:rPr>
          <w:rFonts w:ascii="Arial" w:hAnsi="Arial" w:cs="Arial"/>
          <w:lang w:val="sr-Cyrl-RS"/>
        </w:rPr>
      </w:pPr>
    </w:p>
    <w:p w14:paraId="5948B83E" w14:textId="77777777" w:rsidR="008E6C4A" w:rsidRPr="008E6C4A" w:rsidRDefault="008E6C4A" w:rsidP="00852FCB">
      <w:pPr>
        <w:jc w:val="both"/>
        <w:rPr>
          <w:rFonts w:ascii="Arial" w:hAnsi="Arial" w:cs="Arial"/>
        </w:rPr>
      </w:pPr>
      <w:r w:rsidRPr="008E6C4A">
        <w:rPr>
          <w:rFonts w:ascii="Arial" w:hAnsi="Arial" w:cs="Arial"/>
        </w:rPr>
        <w:t xml:space="preserve">Након закључења и ступања на правну снагу овог </w:t>
      </w:r>
      <w:r w:rsidRPr="008E6C4A">
        <w:rPr>
          <w:rFonts w:ascii="Arial" w:hAnsi="Arial" w:cs="Arial"/>
          <w:lang w:val="sr-Cyrl-RS"/>
        </w:rPr>
        <w:t>Уговора</w:t>
      </w:r>
      <w:r w:rsidRPr="008E6C4A">
        <w:rPr>
          <w:rFonts w:ascii="Arial" w:hAnsi="Arial" w:cs="Arial"/>
        </w:rPr>
        <w:t>, К</w:t>
      </w:r>
      <w:r w:rsidRPr="008E6C4A">
        <w:rPr>
          <w:rFonts w:ascii="Arial" w:hAnsi="Arial" w:cs="Arial"/>
          <w:lang w:val="sr-Cyrl-RS"/>
        </w:rPr>
        <w:t>упац</w:t>
      </w:r>
      <w:r w:rsidRPr="008E6C4A">
        <w:rPr>
          <w:rFonts w:ascii="Arial" w:hAnsi="Arial" w:cs="Arial"/>
        </w:rPr>
        <w:t xml:space="preserve"> може да дозволи, а </w:t>
      </w:r>
      <w:r w:rsidRPr="008E6C4A">
        <w:rPr>
          <w:rFonts w:ascii="Arial" w:hAnsi="Arial" w:cs="Arial"/>
          <w:lang w:val="sr-Cyrl-RS"/>
        </w:rPr>
        <w:t>Продавац</w:t>
      </w:r>
      <w:r w:rsidRPr="008E6C4A">
        <w:rPr>
          <w:rFonts w:ascii="Arial" w:hAnsi="Arial" w:cs="Arial"/>
        </w:rPr>
        <w:t xml:space="preserve"> је обавезан да прихвати промену Уговорних страна због статусних промена код </w:t>
      </w:r>
      <w:r w:rsidRPr="008E6C4A">
        <w:rPr>
          <w:rFonts w:ascii="Arial" w:hAnsi="Arial" w:cs="Arial"/>
          <w:lang w:val="sr-Cyrl-RS"/>
        </w:rPr>
        <w:t>Купца</w:t>
      </w:r>
      <w:r w:rsidRPr="008E6C4A">
        <w:rPr>
          <w:rFonts w:ascii="Arial" w:hAnsi="Arial" w:cs="Arial"/>
        </w:rPr>
        <w:t>, у складу са Уговором о статусној промени.</w:t>
      </w:r>
    </w:p>
    <w:p w14:paraId="55D0F65E" w14:textId="77777777" w:rsidR="008E6C4A" w:rsidRPr="008E6C4A" w:rsidRDefault="008E6C4A" w:rsidP="00852FCB">
      <w:pPr>
        <w:jc w:val="both"/>
        <w:rPr>
          <w:rFonts w:ascii="Arial" w:hAnsi="Arial" w:cs="Arial"/>
        </w:rPr>
      </w:pPr>
    </w:p>
    <w:p w14:paraId="4C8857CD" w14:textId="628BF97C" w:rsidR="008E6C4A" w:rsidRPr="00BD3E3F" w:rsidRDefault="008E6C4A" w:rsidP="00BD3E3F">
      <w:pPr>
        <w:jc w:val="center"/>
        <w:rPr>
          <w:rFonts w:ascii="Arial" w:hAnsi="Arial" w:cs="Arial"/>
          <w:b/>
          <w:lang w:val="sr-Cyrl-RS"/>
        </w:rPr>
      </w:pPr>
      <w:r w:rsidRPr="00BD3E3F">
        <w:rPr>
          <w:rFonts w:ascii="Arial" w:hAnsi="Arial" w:cs="Arial"/>
          <w:b/>
          <w:lang w:val="sr-Cyrl-RS"/>
        </w:rPr>
        <w:t>Члан 2</w:t>
      </w:r>
      <w:r w:rsidR="00BD3E3F" w:rsidRPr="00BD3E3F">
        <w:rPr>
          <w:rFonts w:ascii="Arial" w:hAnsi="Arial" w:cs="Arial"/>
          <w:b/>
          <w:lang w:val="sr-Cyrl-RS"/>
        </w:rPr>
        <w:t>4</w:t>
      </w:r>
      <w:r w:rsidRPr="00BD3E3F">
        <w:rPr>
          <w:rFonts w:ascii="Arial" w:hAnsi="Arial" w:cs="Arial"/>
          <w:b/>
          <w:lang w:val="sr-Cyrl-RS"/>
        </w:rPr>
        <w:t>.</w:t>
      </w:r>
    </w:p>
    <w:p w14:paraId="259D43A4" w14:textId="77777777" w:rsidR="008E6C4A" w:rsidRPr="008E6C4A" w:rsidRDefault="008E6C4A" w:rsidP="00852FCB">
      <w:pPr>
        <w:jc w:val="both"/>
        <w:rPr>
          <w:rFonts w:ascii="Arial" w:hAnsi="Arial" w:cs="Arial"/>
          <w:lang w:val="sr-Cyrl-RS"/>
        </w:rPr>
      </w:pPr>
    </w:p>
    <w:p w14:paraId="1D38C133" w14:textId="77777777" w:rsidR="008E6C4A" w:rsidRPr="008E6C4A" w:rsidRDefault="008E6C4A" w:rsidP="00852FCB">
      <w:pPr>
        <w:jc w:val="both"/>
        <w:rPr>
          <w:rFonts w:ascii="Arial" w:hAnsi="Arial" w:cs="Arial"/>
          <w:lang w:val="sr-Cyrl-RS"/>
        </w:rPr>
      </w:pPr>
      <w:r w:rsidRPr="008E6C4A">
        <w:rPr>
          <w:rFonts w:ascii="Arial" w:hAnsi="Arial"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558741B" w14:textId="77777777" w:rsidR="008E6C4A" w:rsidRPr="00BD3E3F" w:rsidRDefault="008E6C4A" w:rsidP="00BD3E3F">
      <w:pPr>
        <w:jc w:val="center"/>
        <w:rPr>
          <w:rFonts w:ascii="Arial" w:hAnsi="Arial" w:cs="Arial"/>
          <w:b/>
          <w:lang w:val="sr-Cyrl-RS"/>
        </w:rPr>
      </w:pPr>
    </w:p>
    <w:p w14:paraId="4D6AFA96" w14:textId="1F303B8D" w:rsidR="008E6C4A" w:rsidRPr="00BD3E3F" w:rsidRDefault="008E6C4A" w:rsidP="00BD3E3F">
      <w:pPr>
        <w:jc w:val="center"/>
        <w:rPr>
          <w:rFonts w:ascii="Arial" w:hAnsi="Arial" w:cs="Arial"/>
          <w:b/>
        </w:rPr>
      </w:pPr>
      <w:r w:rsidRPr="00BD3E3F">
        <w:rPr>
          <w:rFonts w:ascii="Arial" w:hAnsi="Arial" w:cs="Arial"/>
          <w:b/>
        </w:rPr>
        <w:t>Члан 2</w:t>
      </w:r>
      <w:r w:rsidR="00BD3E3F" w:rsidRPr="00BD3E3F">
        <w:rPr>
          <w:rFonts w:ascii="Arial" w:hAnsi="Arial" w:cs="Arial"/>
          <w:b/>
          <w:lang w:val="sr-Cyrl-RS"/>
        </w:rPr>
        <w:t>5</w:t>
      </w:r>
      <w:r w:rsidRPr="00BD3E3F">
        <w:rPr>
          <w:rFonts w:ascii="Arial" w:hAnsi="Arial" w:cs="Arial"/>
          <w:b/>
        </w:rPr>
        <w:t>.</w:t>
      </w:r>
    </w:p>
    <w:p w14:paraId="1C1C30F9" w14:textId="77777777" w:rsidR="008E6C4A" w:rsidRPr="008E6C4A" w:rsidRDefault="008E6C4A" w:rsidP="00852FCB">
      <w:pPr>
        <w:jc w:val="both"/>
        <w:rPr>
          <w:rFonts w:ascii="Arial" w:hAnsi="Arial" w:cs="Arial"/>
        </w:rPr>
      </w:pPr>
    </w:p>
    <w:p w14:paraId="008F8A31" w14:textId="77777777" w:rsidR="008E6C4A" w:rsidRPr="008E6C4A" w:rsidRDefault="008E6C4A" w:rsidP="00852FCB">
      <w:pPr>
        <w:jc w:val="both"/>
        <w:rPr>
          <w:rFonts w:ascii="Arial" w:hAnsi="Arial" w:cs="Arial"/>
        </w:rPr>
      </w:pPr>
      <w:r w:rsidRPr="008E6C4A">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DB52317" w14:textId="77777777" w:rsidR="008E6C4A" w:rsidRPr="008E6C4A" w:rsidRDefault="008E6C4A" w:rsidP="00852FCB">
      <w:pPr>
        <w:jc w:val="both"/>
        <w:rPr>
          <w:rFonts w:ascii="Arial" w:hAnsi="Arial" w:cs="Arial"/>
        </w:rPr>
      </w:pPr>
    </w:p>
    <w:p w14:paraId="490FE00E" w14:textId="77777777" w:rsidR="008E6C4A" w:rsidRPr="008E2551" w:rsidRDefault="008E6C4A" w:rsidP="008E2551">
      <w:pPr>
        <w:jc w:val="both"/>
        <w:rPr>
          <w:rFonts w:ascii="Arial" w:hAnsi="Arial"/>
          <w:lang w:val="sr-Cyrl-RS"/>
        </w:rPr>
      </w:pPr>
      <w:r w:rsidRPr="008E2551">
        <w:rPr>
          <w:rFonts w:ascii="Arial" w:hAnsi="Arial"/>
        </w:rPr>
        <w:t>Члан 2</w:t>
      </w:r>
      <w:r w:rsidRPr="008E2551">
        <w:rPr>
          <w:rFonts w:ascii="Arial" w:hAnsi="Arial"/>
          <w:lang w:val="sr-Cyrl-RS"/>
        </w:rPr>
        <w:t>8</w:t>
      </w:r>
      <w:r w:rsidRPr="008E2551">
        <w:rPr>
          <w:rFonts w:ascii="Arial" w:hAnsi="Arial"/>
        </w:rPr>
        <w:t>.</w:t>
      </w:r>
    </w:p>
    <w:p w14:paraId="01134EFF" w14:textId="77777777" w:rsidR="008E6C4A" w:rsidRPr="008E6C4A" w:rsidRDefault="008E6C4A" w:rsidP="00852FCB">
      <w:pPr>
        <w:jc w:val="both"/>
        <w:rPr>
          <w:rFonts w:ascii="Arial" w:hAnsi="Arial" w:cs="Arial"/>
          <w:lang w:val="sr-Cyrl-RS"/>
        </w:rPr>
      </w:pPr>
      <w:r w:rsidRPr="008E6C4A">
        <w:rPr>
          <w:rFonts w:ascii="Arial" w:hAnsi="Arial" w:cs="Arial"/>
          <w:lang w:val="sr-Cyrl-RS"/>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CCA3698" w14:textId="77777777" w:rsidR="008E6C4A" w:rsidRPr="008E6C4A" w:rsidRDefault="008E6C4A" w:rsidP="00852FCB">
      <w:pPr>
        <w:jc w:val="both"/>
        <w:rPr>
          <w:rFonts w:ascii="Arial" w:hAnsi="Arial" w:cs="Arial"/>
        </w:rPr>
      </w:pPr>
    </w:p>
    <w:p w14:paraId="549D5AA2" w14:textId="1B84A29D" w:rsidR="008E6C4A" w:rsidRPr="00BD3E3F" w:rsidRDefault="008E6C4A" w:rsidP="00BD3E3F">
      <w:pPr>
        <w:jc w:val="center"/>
        <w:rPr>
          <w:rFonts w:ascii="Arial" w:hAnsi="Arial" w:cs="Arial"/>
          <w:b/>
          <w:lang w:val="sr-Cyrl-RS"/>
        </w:rPr>
      </w:pPr>
      <w:r w:rsidRPr="00BD3E3F">
        <w:rPr>
          <w:rFonts w:ascii="Arial" w:hAnsi="Arial" w:cs="Arial"/>
          <w:b/>
        </w:rPr>
        <w:t>Члан 2</w:t>
      </w:r>
      <w:r w:rsidR="00BD3E3F" w:rsidRPr="00BD3E3F">
        <w:rPr>
          <w:rFonts w:ascii="Arial" w:hAnsi="Arial" w:cs="Arial"/>
          <w:b/>
          <w:lang w:val="sr-Cyrl-RS"/>
        </w:rPr>
        <w:t>6</w:t>
      </w:r>
      <w:r w:rsidRPr="00BD3E3F">
        <w:rPr>
          <w:rFonts w:ascii="Arial" w:hAnsi="Arial" w:cs="Arial"/>
          <w:b/>
        </w:rPr>
        <w:t>.</w:t>
      </w:r>
    </w:p>
    <w:p w14:paraId="33AACFFF" w14:textId="77777777" w:rsidR="008E6C4A" w:rsidRPr="008E6C4A" w:rsidRDefault="008E6C4A" w:rsidP="00852FCB">
      <w:pPr>
        <w:jc w:val="both"/>
        <w:rPr>
          <w:rFonts w:ascii="Arial" w:hAnsi="Arial" w:cs="Arial"/>
          <w:lang w:val="sr-Cyrl-RS"/>
        </w:rPr>
      </w:pPr>
    </w:p>
    <w:p w14:paraId="3AFA26A1" w14:textId="77777777" w:rsidR="008E6C4A" w:rsidRPr="008E6C4A" w:rsidRDefault="008E6C4A" w:rsidP="00852FCB">
      <w:pPr>
        <w:jc w:val="both"/>
        <w:rPr>
          <w:rFonts w:ascii="Arial" w:hAnsi="Arial" w:cs="Arial"/>
        </w:rPr>
      </w:pPr>
    </w:p>
    <w:p w14:paraId="29A8C2C9" w14:textId="4A5F1A35" w:rsidR="008E6C4A" w:rsidRPr="008E6C4A" w:rsidRDefault="008E6C4A" w:rsidP="00852FCB">
      <w:pPr>
        <w:jc w:val="both"/>
        <w:rPr>
          <w:rFonts w:ascii="Arial" w:hAnsi="Arial" w:cs="Arial"/>
          <w:lang w:val="ru-RU"/>
        </w:rPr>
      </w:pPr>
      <w:r w:rsidRPr="008E6C4A">
        <w:rPr>
          <w:rFonts w:ascii="Arial" w:hAnsi="Arial"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E6C4A">
        <w:rPr>
          <w:rFonts w:ascii="Arial" w:hAnsi="Arial" w:cs="Arial"/>
          <w:lang w:val="sr-Cyrl-RS"/>
        </w:rPr>
        <w:t xml:space="preserve">/ Сталне арбитраже при Привредној комори Србије уз примену њеног Правилника </w:t>
      </w:r>
      <w:r w:rsidRPr="008E2551">
        <w:rPr>
          <w:rFonts w:ascii="Arial" w:hAnsi="Arial"/>
          <w:lang w:val="sr-Cyrl-RS"/>
        </w:rPr>
        <w:t>(у случају да понуду поднесе Понуђач који је страно правно лице)</w:t>
      </w:r>
      <w:r w:rsidRPr="008E2551">
        <w:rPr>
          <w:rFonts w:ascii="Arial" w:hAnsi="Arial"/>
        </w:rPr>
        <w:t>.</w:t>
      </w:r>
      <w:r w:rsidRPr="008E2551">
        <w:rPr>
          <w:rFonts w:ascii="Arial" w:hAnsi="Arial"/>
          <w:lang w:val="ru-RU"/>
        </w:rPr>
        <w:t xml:space="preserve"> (напомена: коначан текст у Уговору зависи од тога да ли је домаћи или страни Продавац</w:t>
      </w:r>
      <w:r w:rsidRPr="008E6C4A">
        <w:rPr>
          <w:rFonts w:ascii="Arial" w:hAnsi="Arial" w:cs="Arial"/>
          <w:lang w:val="ru-RU"/>
        </w:rPr>
        <w:t>).</w:t>
      </w:r>
    </w:p>
    <w:p w14:paraId="4A4559C2" w14:textId="77777777" w:rsidR="008E6C4A" w:rsidRPr="008E6C4A" w:rsidRDefault="008E6C4A" w:rsidP="00852FCB">
      <w:pPr>
        <w:jc w:val="both"/>
        <w:rPr>
          <w:rFonts w:ascii="Arial" w:hAnsi="Arial" w:cs="Arial"/>
          <w:lang w:val="sr-Cyrl-RS"/>
        </w:rPr>
      </w:pPr>
    </w:p>
    <w:p w14:paraId="61913EEB" w14:textId="77777777" w:rsidR="008E6C4A" w:rsidRPr="008E6C4A" w:rsidRDefault="008E6C4A" w:rsidP="00852FCB">
      <w:pPr>
        <w:jc w:val="both"/>
        <w:rPr>
          <w:rFonts w:ascii="Arial" w:hAnsi="Arial" w:cs="Arial"/>
        </w:rPr>
      </w:pPr>
      <w:r w:rsidRPr="008E6C4A">
        <w:rPr>
          <w:rFonts w:ascii="Arial" w:hAnsi="Arial" w:cs="Arial"/>
          <w:lang w:val="sr-Cyrl-RS"/>
        </w:rPr>
        <w:t>У случају спора примењује се материјално и процесно право Републике Србије, а поступак се води на српском језику.</w:t>
      </w:r>
    </w:p>
    <w:p w14:paraId="1C27963D" w14:textId="3D7D2D6F" w:rsidR="008E6C4A" w:rsidRPr="00BD3E3F" w:rsidRDefault="008E6C4A" w:rsidP="00BD3E3F">
      <w:pPr>
        <w:jc w:val="center"/>
        <w:rPr>
          <w:rFonts w:ascii="Arial" w:hAnsi="Arial" w:cs="Arial"/>
          <w:b/>
          <w:lang w:val="sr-Cyrl-RS"/>
        </w:rPr>
      </w:pPr>
      <w:r w:rsidRPr="00BD3E3F">
        <w:rPr>
          <w:rFonts w:ascii="Arial" w:hAnsi="Arial" w:cs="Arial"/>
          <w:b/>
        </w:rPr>
        <w:t xml:space="preserve">Члан </w:t>
      </w:r>
      <w:r w:rsidR="00BD3E3F">
        <w:rPr>
          <w:rFonts w:ascii="Arial" w:hAnsi="Arial" w:cs="Arial"/>
          <w:b/>
          <w:lang w:val="sr-Cyrl-RS"/>
        </w:rPr>
        <w:t>27</w:t>
      </w:r>
      <w:r w:rsidRPr="00BD3E3F">
        <w:rPr>
          <w:rFonts w:ascii="Arial" w:hAnsi="Arial" w:cs="Arial"/>
          <w:b/>
        </w:rPr>
        <w:t>.</w:t>
      </w:r>
    </w:p>
    <w:p w14:paraId="35BB65F9" w14:textId="77777777" w:rsidR="008E6C4A" w:rsidRPr="008E6C4A" w:rsidRDefault="008E6C4A" w:rsidP="00852FCB">
      <w:pPr>
        <w:jc w:val="both"/>
        <w:rPr>
          <w:rFonts w:ascii="Arial" w:hAnsi="Arial" w:cs="Arial"/>
          <w:lang w:val="sr-Cyrl-RS"/>
        </w:rPr>
      </w:pPr>
    </w:p>
    <w:p w14:paraId="7143C3B1" w14:textId="77777777" w:rsidR="008E6C4A" w:rsidRPr="008E6C4A" w:rsidRDefault="008E6C4A" w:rsidP="00852FCB">
      <w:pPr>
        <w:jc w:val="both"/>
        <w:rPr>
          <w:rFonts w:ascii="Arial" w:hAnsi="Arial" w:cs="Arial"/>
        </w:rPr>
      </w:pPr>
      <w:r w:rsidRPr="008E6C4A">
        <w:rPr>
          <w:rFonts w:ascii="Arial" w:hAnsi="Arial" w:cs="Arial"/>
        </w:rPr>
        <w:t xml:space="preserve">Саставни део овог </w:t>
      </w:r>
      <w:r w:rsidRPr="008E6C4A">
        <w:rPr>
          <w:rFonts w:ascii="Arial" w:hAnsi="Arial" w:cs="Arial"/>
          <w:lang w:val="sr-Cyrl-RS"/>
        </w:rPr>
        <w:t>Уговора</w:t>
      </w:r>
      <w:r w:rsidRPr="008E6C4A">
        <w:rPr>
          <w:rFonts w:ascii="Arial" w:hAnsi="Arial" w:cs="Arial"/>
        </w:rPr>
        <w:t xml:space="preserve"> чине:</w:t>
      </w:r>
    </w:p>
    <w:p w14:paraId="4FB74D05" w14:textId="77777777" w:rsidR="008E6C4A" w:rsidRPr="008E2551" w:rsidRDefault="00AA6875" w:rsidP="00852FCB">
      <w:pPr>
        <w:jc w:val="both"/>
        <w:rPr>
          <w:rFonts w:ascii="Arial" w:hAnsi="Arial" w:cs="Arial"/>
        </w:rPr>
      </w:pPr>
      <w:r>
        <w:rPr>
          <w:rFonts w:ascii="Arial" w:hAnsi="Arial" w:cs="Arial"/>
          <w:lang w:val="sr-Cyrl-RS"/>
        </w:rPr>
        <w:t xml:space="preserve">- </w:t>
      </w:r>
      <w:r w:rsidR="008E6C4A" w:rsidRPr="008E2551">
        <w:rPr>
          <w:rFonts w:ascii="Arial" w:hAnsi="Arial" w:cs="Arial"/>
        </w:rPr>
        <w:t xml:space="preserve">Конкурсна документација (на Порталу </w:t>
      </w:r>
      <w:r w:rsidR="008E6C4A" w:rsidRPr="00AA0D55">
        <w:rPr>
          <w:rFonts w:ascii="Arial" w:hAnsi="Arial" w:cs="Arial"/>
        </w:rPr>
        <w:t>ЈН под шифром _____)</w:t>
      </w:r>
    </w:p>
    <w:p w14:paraId="46128C10" w14:textId="77777777" w:rsidR="008E6C4A" w:rsidRPr="008E6C4A" w:rsidRDefault="00AA6875" w:rsidP="00852FCB">
      <w:pPr>
        <w:jc w:val="both"/>
        <w:rPr>
          <w:rFonts w:ascii="Arial" w:hAnsi="Arial" w:cs="Arial"/>
          <w:lang w:val="sr-Cyrl-RS"/>
        </w:rPr>
      </w:pPr>
      <w:r>
        <w:rPr>
          <w:rFonts w:ascii="Arial" w:hAnsi="Arial" w:cs="Arial"/>
          <w:lang w:val="sr-Cyrl-RS"/>
        </w:rPr>
        <w:t>- Образац</w:t>
      </w:r>
      <w:r w:rsidR="008E6C4A" w:rsidRPr="008E2551">
        <w:rPr>
          <w:rFonts w:ascii="Arial" w:hAnsi="Arial" w:cs="Arial"/>
        </w:rPr>
        <w:t xml:space="preserve"> </w:t>
      </w:r>
      <w:r w:rsidR="008E6C4A" w:rsidRPr="008E6C4A">
        <w:rPr>
          <w:rFonts w:ascii="Arial" w:hAnsi="Arial" w:cs="Arial"/>
          <w:lang w:val="sr-Cyrl-RS"/>
        </w:rPr>
        <w:t xml:space="preserve"> </w:t>
      </w:r>
      <w:r>
        <w:rPr>
          <w:rFonts w:ascii="Arial" w:hAnsi="Arial" w:cs="Arial"/>
          <w:lang w:val="sr-Cyrl-RS"/>
        </w:rPr>
        <w:t>1</w:t>
      </w:r>
      <w:r w:rsidR="008E6C4A" w:rsidRPr="008E2551">
        <w:rPr>
          <w:rFonts w:ascii="Arial" w:hAnsi="Arial" w:cs="Arial"/>
        </w:rPr>
        <w:t xml:space="preserve"> </w:t>
      </w:r>
      <w:r w:rsidR="008E6C4A" w:rsidRPr="008E6C4A">
        <w:rPr>
          <w:rFonts w:ascii="Arial" w:hAnsi="Arial" w:cs="Arial"/>
          <w:lang w:val="sr-Cyrl-RS"/>
        </w:rPr>
        <w:t xml:space="preserve">  </w:t>
      </w:r>
      <w:r w:rsidR="008E6C4A" w:rsidRPr="008E2551">
        <w:rPr>
          <w:rFonts w:ascii="Arial" w:hAnsi="Arial" w:cs="Arial"/>
        </w:rPr>
        <w:t>Понуда</w:t>
      </w:r>
      <w:r w:rsidR="008E6C4A" w:rsidRPr="008E6C4A">
        <w:rPr>
          <w:rFonts w:ascii="Arial" w:hAnsi="Arial" w:cs="Arial"/>
          <w:lang w:val="sr-Cyrl-RS"/>
        </w:rPr>
        <w:t xml:space="preserve"> број__________од___. ___. _________. године.</w:t>
      </w:r>
    </w:p>
    <w:p w14:paraId="50941415" w14:textId="77777777" w:rsidR="008E6C4A" w:rsidRPr="008E2551" w:rsidRDefault="00AA6875" w:rsidP="00852FCB">
      <w:pPr>
        <w:jc w:val="both"/>
        <w:rPr>
          <w:rFonts w:ascii="Arial" w:hAnsi="Arial" w:cs="Arial"/>
          <w:lang w:val="sr-Cyrl-RS"/>
        </w:rPr>
      </w:pPr>
      <w:r>
        <w:rPr>
          <w:rFonts w:ascii="Arial" w:hAnsi="Arial" w:cs="Arial"/>
          <w:lang w:val="sr-Cyrl-RS"/>
        </w:rPr>
        <w:t xml:space="preserve">- </w:t>
      </w:r>
      <w:r w:rsidR="008E6C4A" w:rsidRPr="008E6C4A">
        <w:rPr>
          <w:rFonts w:ascii="Arial" w:hAnsi="Arial" w:cs="Arial"/>
          <w:lang w:val="sr-Cyrl-RS"/>
        </w:rPr>
        <w:t>Техничка спецификација</w:t>
      </w:r>
      <w:r w:rsidR="008E6C4A" w:rsidRPr="008E2551">
        <w:rPr>
          <w:rFonts w:ascii="Arial" w:hAnsi="Arial" w:cs="Arial"/>
          <w:lang w:val="sr-Cyrl-RS"/>
        </w:rPr>
        <w:t>;</w:t>
      </w:r>
    </w:p>
    <w:p w14:paraId="5BD35466" w14:textId="77777777" w:rsidR="008E6C4A" w:rsidRPr="008E6C4A" w:rsidRDefault="00AA6875" w:rsidP="00852FCB">
      <w:pPr>
        <w:jc w:val="both"/>
        <w:rPr>
          <w:rFonts w:ascii="Arial" w:hAnsi="Arial" w:cs="Arial"/>
          <w:lang w:val="sr-Cyrl-RS"/>
        </w:rPr>
      </w:pPr>
      <w:r>
        <w:rPr>
          <w:rFonts w:ascii="Arial" w:hAnsi="Arial" w:cs="Arial"/>
          <w:lang w:val="sr-Cyrl-RS"/>
        </w:rPr>
        <w:t>- Образац</w:t>
      </w:r>
      <w:r w:rsidRPr="008E2551">
        <w:rPr>
          <w:rFonts w:ascii="Arial" w:hAnsi="Arial" w:cs="Arial"/>
          <w:lang w:val="sr-Cyrl-RS"/>
        </w:rPr>
        <w:t xml:space="preserve"> </w:t>
      </w:r>
      <w:r w:rsidRPr="008E6C4A">
        <w:rPr>
          <w:rFonts w:ascii="Arial" w:hAnsi="Arial" w:cs="Arial"/>
          <w:lang w:val="sr-Cyrl-RS"/>
        </w:rPr>
        <w:t xml:space="preserve"> </w:t>
      </w:r>
      <w:r>
        <w:rPr>
          <w:rFonts w:ascii="Arial" w:hAnsi="Arial" w:cs="Arial"/>
          <w:lang w:val="sr-Cyrl-RS"/>
        </w:rPr>
        <w:t>2</w:t>
      </w:r>
      <w:r w:rsidRPr="008E2551">
        <w:rPr>
          <w:rFonts w:ascii="Arial" w:hAnsi="Arial" w:cs="Arial"/>
          <w:lang w:val="sr-Cyrl-RS"/>
        </w:rPr>
        <w:t xml:space="preserve"> </w:t>
      </w:r>
      <w:r w:rsidRPr="008E6C4A">
        <w:rPr>
          <w:rFonts w:ascii="Arial" w:hAnsi="Arial" w:cs="Arial"/>
          <w:lang w:val="sr-Cyrl-RS"/>
        </w:rPr>
        <w:t xml:space="preserve">  </w:t>
      </w:r>
      <w:r w:rsidR="008E6C4A" w:rsidRPr="008E2551">
        <w:rPr>
          <w:rFonts w:ascii="Arial" w:hAnsi="Arial" w:cs="Arial"/>
          <w:lang w:val="sr-Cyrl-RS"/>
        </w:rPr>
        <w:t>Образац структуре цене</w:t>
      </w:r>
      <w:r w:rsidR="008E6C4A" w:rsidRPr="008E6C4A">
        <w:rPr>
          <w:rFonts w:ascii="Arial" w:hAnsi="Arial" w:cs="Arial"/>
          <w:lang w:val="sr-Cyrl-RS"/>
        </w:rPr>
        <w:t xml:space="preserve"> из Понуде</w:t>
      </w:r>
    </w:p>
    <w:p w14:paraId="5559C709" w14:textId="77777777" w:rsidR="008E6C4A" w:rsidRPr="008E6C4A" w:rsidRDefault="00AA6875" w:rsidP="00852FCB">
      <w:pPr>
        <w:jc w:val="both"/>
        <w:rPr>
          <w:rFonts w:ascii="Arial" w:hAnsi="Arial" w:cs="Arial"/>
          <w:lang w:val="sr-Cyrl-RS"/>
        </w:rPr>
      </w:pPr>
      <w:r>
        <w:rPr>
          <w:rFonts w:ascii="Arial" w:hAnsi="Arial" w:cs="Arial"/>
          <w:lang w:val="sr-Cyrl-RS"/>
        </w:rPr>
        <w:t xml:space="preserve">- </w:t>
      </w:r>
      <w:r w:rsidR="008E6C4A" w:rsidRPr="008E6C4A">
        <w:rPr>
          <w:rFonts w:ascii="Arial" w:hAnsi="Arial" w:cs="Arial"/>
          <w:lang w:val="sr-Cyrl-RS"/>
        </w:rPr>
        <w:t>Средства финансијског обезбеђења</w:t>
      </w:r>
    </w:p>
    <w:p w14:paraId="70359961" w14:textId="77777777" w:rsidR="008E6C4A" w:rsidRPr="008E6C4A" w:rsidRDefault="00AA6875" w:rsidP="00852FCB">
      <w:pPr>
        <w:jc w:val="both"/>
        <w:rPr>
          <w:rFonts w:ascii="Arial" w:hAnsi="Arial" w:cs="Arial"/>
          <w:lang w:val="sr-Cyrl-RS"/>
        </w:rPr>
      </w:pPr>
      <w:r>
        <w:rPr>
          <w:rFonts w:ascii="Arial" w:hAnsi="Arial" w:cs="Arial"/>
          <w:lang w:val="sr-Cyrl-RS"/>
        </w:rPr>
        <w:t xml:space="preserve">- </w:t>
      </w:r>
      <w:r w:rsidR="008E6C4A" w:rsidRPr="008E6C4A">
        <w:rPr>
          <w:rFonts w:ascii="Arial" w:hAnsi="Arial" w:cs="Arial"/>
          <w:lang w:val="sr-Cyrl-RS"/>
        </w:rPr>
        <w:t>Уговор о чувању пословне тајне и поверљивих информација;</w:t>
      </w:r>
    </w:p>
    <w:p w14:paraId="534A1AC5" w14:textId="77777777" w:rsidR="008E6C4A" w:rsidRPr="008E6C4A" w:rsidRDefault="00AA6875" w:rsidP="00852FCB">
      <w:pPr>
        <w:jc w:val="both"/>
        <w:rPr>
          <w:rFonts w:ascii="Arial" w:hAnsi="Arial" w:cs="Arial"/>
          <w:lang w:val="sr-Cyrl-RS"/>
        </w:rPr>
      </w:pPr>
      <w:r>
        <w:rPr>
          <w:rFonts w:ascii="Arial" w:hAnsi="Arial" w:cs="Arial"/>
          <w:lang w:val="sr-Cyrl-RS"/>
        </w:rPr>
        <w:t xml:space="preserve">- </w:t>
      </w:r>
      <w:r w:rsidR="008E6C4A" w:rsidRPr="008E6C4A">
        <w:rPr>
          <w:rFonts w:ascii="Arial" w:hAnsi="Arial" w:cs="Arial"/>
          <w:lang w:val="sr-Cyrl-RS"/>
        </w:rPr>
        <w:t xml:space="preserve">Прилог о безбедности и здрављу на раду </w:t>
      </w:r>
    </w:p>
    <w:p w14:paraId="5CF1CD35" w14:textId="77777777" w:rsidR="008E6C4A" w:rsidRPr="008E6C4A" w:rsidRDefault="00AA6875" w:rsidP="00852FCB">
      <w:pPr>
        <w:jc w:val="both"/>
        <w:rPr>
          <w:rFonts w:ascii="Arial" w:hAnsi="Arial" w:cs="Arial"/>
          <w:lang w:val="sr-Cyrl-RS"/>
        </w:rPr>
      </w:pPr>
      <w:r>
        <w:rPr>
          <w:rFonts w:ascii="Arial" w:hAnsi="Arial" w:cs="Arial"/>
          <w:lang w:val="sr-Cyrl-RS"/>
        </w:rPr>
        <w:t xml:space="preserve">- </w:t>
      </w:r>
      <w:r w:rsidR="008E6C4A" w:rsidRPr="008E6C4A">
        <w:rPr>
          <w:rFonts w:ascii="Arial" w:hAnsi="Arial" w:cs="Arial"/>
          <w:lang w:val="sr-Cyrl-RS"/>
        </w:rPr>
        <w:t xml:space="preserve">Прилог </w:t>
      </w:r>
      <w:r>
        <w:rPr>
          <w:rFonts w:ascii="Arial" w:hAnsi="Arial" w:cs="Arial"/>
          <w:lang w:val="sr-Cyrl-RS"/>
        </w:rPr>
        <w:t>1</w:t>
      </w:r>
      <w:r w:rsidR="00BD3E3F">
        <w:rPr>
          <w:rFonts w:ascii="Arial" w:hAnsi="Arial" w:cs="Arial"/>
          <w:lang w:val="sr-Cyrl-RS"/>
        </w:rPr>
        <w:t xml:space="preserve"> </w:t>
      </w:r>
      <w:r w:rsidR="008E6C4A" w:rsidRPr="008E6C4A">
        <w:rPr>
          <w:rFonts w:ascii="Arial" w:hAnsi="Arial" w:cs="Arial"/>
          <w:lang w:val="sr-Cyrl-RS"/>
        </w:rPr>
        <w:t>Споразум о заједничком наступању (у случају заједничке понуде) бр _______ од _______</w:t>
      </w:r>
    </w:p>
    <w:p w14:paraId="435A5BB2" w14:textId="77777777" w:rsidR="008E6C4A" w:rsidRPr="008E2551" w:rsidRDefault="008E6C4A" w:rsidP="00852FCB">
      <w:pPr>
        <w:jc w:val="both"/>
        <w:rPr>
          <w:rFonts w:ascii="Arial" w:hAnsi="Arial" w:cs="Arial"/>
          <w:lang w:val="sr-Cyrl-RS"/>
        </w:rPr>
      </w:pPr>
    </w:p>
    <w:p w14:paraId="7C7C95A6" w14:textId="77777777" w:rsidR="008E6C4A" w:rsidRPr="008E6C4A" w:rsidRDefault="008E6C4A" w:rsidP="00852FCB">
      <w:pPr>
        <w:jc w:val="both"/>
        <w:rPr>
          <w:rFonts w:ascii="Arial" w:hAnsi="Arial" w:cs="Arial"/>
          <w:lang w:val="sr-Cyrl-RS"/>
        </w:rPr>
      </w:pPr>
    </w:p>
    <w:p w14:paraId="52860747" w14:textId="77777777" w:rsidR="008E6C4A" w:rsidRPr="008E6C4A" w:rsidRDefault="008E6C4A" w:rsidP="00852FCB">
      <w:pPr>
        <w:jc w:val="both"/>
        <w:rPr>
          <w:rFonts w:ascii="Arial" w:hAnsi="Arial" w:cs="Arial"/>
        </w:rPr>
      </w:pPr>
      <w:r w:rsidRPr="008E6C4A">
        <w:rPr>
          <w:rFonts w:ascii="Arial" w:hAnsi="Arial" w:cs="Arial"/>
          <w:lang w:val="sr-Cyrl-RS"/>
        </w:rPr>
        <w:t>Уговорне с</w:t>
      </w:r>
      <w:r w:rsidRPr="008E6C4A">
        <w:rPr>
          <w:rFonts w:ascii="Arial" w:hAnsi="Arial" w:cs="Arial"/>
        </w:rPr>
        <w:t xml:space="preserve">тране сагласно изјављују да су </w:t>
      </w:r>
      <w:r w:rsidRPr="008E6C4A">
        <w:rPr>
          <w:rFonts w:ascii="Arial" w:hAnsi="Arial" w:cs="Arial"/>
          <w:lang w:val="sr-Cyrl-RS"/>
        </w:rPr>
        <w:t>Уговор</w:t>
      </w:r>
      <w:r w:rsidRPr="008E6C4A">
        <w:rPr>
          <w:rFonts w:ascii="Arial" w:hAnsi="Arial" w:cs="Arial"/>
        </w:rPr>
        <w:t xml:space="preserve"> прочитале, разумеле и да уговорне одредбе у свему представљају израз њихове стварне воље.</w:t>
      </w:r>
    </w:p>
    <w:p w14:paraId="7AD1FFF0" w14:textId="77777777" w:rsidR="008E6C4A" w:rsidRPr="008E6C4A" w:rsidRDefault="008E6C4A" w:rsidP="00852FCB">
      <w:pPr>
        <w:jc w:val="both"/>
        <w:rPr>
          <w:rFonts w:ascii="Arial" w:hAnsi="Arial" w:cs="Arial"/>
          <w:lang w:val="sr-Cyrl-RS"/>
        </w:rPr>
      </w:pPr>
    </w:p>
    <w:p w14:paraId="65548F86" w14:textId="0644CE6C" w:rsidR="008E6C4A" w:rsidRPr="00BD3E3F" w:rsidRDefault="008E6C4A" w:rsidP="00BD3E3F">
      <w:pPr>
        <w:jc w:val="center"/>
        <w:rPr>
          <w:rFonts w:ascii="Arial" w:hAnsi="Arial" w:cs="Arial"/>
          <w:b/>
          <w:lang w:val="sr-Cyrl-RS"/>
        </w:rPr>
      </w:pPr>
      <w:r w:rsidRPr="00BD3E3F">
        <w:rPr>
          <w:rFonts w:ascii="Arial" w:hAnsi="Arial" w:cs="Arial"/>
          <w:b/>
        </w:rPr>
        <w:t xml:space="preserve">Члан </w:t>
      </w:r>
      <w:r w:rsidR="00BD3E3F">
        <w:rPr>
          <w:rFonts w:ascii="Arial" w:hAnsi="Arial" w:cs="Arial"/>
          <w:b/>
          <w:lang w:val="sr-Cyrl-RS"/>
        </w:rPr>
        <w:t>28</w:t>
      </w:r>
      <w:r w:rsidRPr="00BD3E3F">
        <w:rPr>
          <w:rFonts w:ascii="Arial" w:hAnsi="Arial" w:cs="Arial"/>
          <w:b/>
        </w:rPr>
        <w:t>.</w:t>
      </w:r>
    </w:p>
    <w:p w14:paraId="7812F2E6" w14:textId="77777777" w:rsidR="008E6C4A" w:rsidRPr="008E6C4A" w:rsidRDefault="008E6C4A" w:rsidP="00852FCB">
      <w:pPr>
        <w:jc w:val="both"/>
        <w:rPr>
          <w:rFonts w:ascii="Arial" w:hAnsi="Arial" w:cs="Arial"/>
          <w:lang w:val="sr-Cyrl-RS"/>
        </w:rPr>
      </w:pPr>
    </w:p>
    <w:p w14:paraId="09FD5EFD" w14:textId="77777777" w:rsidR="008E6C4A" w:rsidRPr="008E6C4A" w:rsidRDefault="008E6C4A" w:rsidP="00852FCB">
      <w:pPr>
        <w:jc w:val="both"/>
        <w:rPr>
          <w:rFonts w:ascii="Arial" w:hAnsi="Arial" w:cs="Arial"/>
        </w:rPr>
      </w:pPr>
      <w:r w:rsidRPr="008E2551">
        <w:rPr>
          <w:rFonts w:ascii="Arial" w:hAnsi="Arial" w:cs="Arial"/>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14:paraId="5831C615" w14:textId="77777777" w:rsidR="008E6C4A" w:rsidRPr="008E6C4A" w:rsidRDefault="008E6C4A" w:rsidP="00852FCB">
      <w:pPr>
        <w:jc w:val="both"/>
        <w:rPr>
          <w:rFonts w:ascii="Arial" w:hAnsi="Arial" w:cs="Arial"/>
        </w:rPr>
      </w:pPr>
    </w:p>
    <w:p w14:paraId="0888F9FC" w14:textId="77777777" w:rsidR="008E6C4A" w:rsidRPr="008E6C4A" w:rsidRDefault="008E6C4A" w:rsidP="00852FCB">
      <w:pPr>
        <w:jc w:val="both"/>
        <w:rPr>
          <w:rFonts w:ascii="Arial" w:hAnsi="Arial" w:cs="Arial"/>
          <w:lang w:val="sr-Latn-CS"/>
        </w:rPr>
      </w:pPr>
    </w:p>
    <w:p w14:paraId="09EAF0AC"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                 КУПАЦ                                                  </w:t>
      </w:r>
      <w:r w:rsidRPr="008E6C4A">
        <w:rPr>
          <w:rFonts w:ascii="Arial" w:hAnsi="Arial" w:cs="Arial"/>
          <w:lang w:val="sr-Cyrl-RS"/>
        </w:rPr>
        <w:tab/>
      </w:r>
      <w:r w:rsidRPr="008E6C4A">
        <w:rPr>
          <w:rFonts w:ascii="Arial" w:hAnsi="Arial" w:cs="Arial"/>
          <w:lang w:val="sr-Cyrl-RS"/>
        </w:rPr>
        <w:tab/>
        <w:t>ПРОДАВАЦ</w:t>
      </w:r>
    </w:p>
    <w:p w14:paraId="151FABD6"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          Јавно предузеће                                                              Назив</w:t>
      </w:r>
    </w:p>
    <w:p w14:paraId="7B0FF0CD"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„Електропривреда Србије“ Београд                           </w:t>
      </w:r>
    </w:p>
    <w:p w14:paraId="2D95F44A" w14:textId="77777777" w:rsidR="008E6C4A" w:rsidRPr="008E2551" w:rsidRDefault="008E6C4A" w:rsidP="00852FCB">
      <w:pPr>
        <w:jc w:val="both"/>
        <w:rPr>
          <w:rFonts w:ascii="Arial" w:hAnsi="Arial" w:cs="Arial"/>
          <w:lang w:val="sr-Cyrl-RS"/>
        </w:rPr>
      </w:pPr>
      <w:r w:rsidRPr="008E6C4A">
        <w:rPr>
          <w:rFonts w:ascii="Arial" w:hAnsi="Arial" w:cs="Arial"/>
          <w:lang w:val="sr-Cyrl-RS"/>
        </w:rPr>
        <w:t xml:space="preserve">                                                          </w:t>
      </w:r>
      <w:r w:rsidRPr="008E2551">
        <w:rPr>
          <w:rFonts w:ascii="Arial" w:hAnsi="Arial" w:cs="Arial"/>
          <w:lang w:val="sr-Cyrl-RS"/>
        </w:rPr>
        <w:t xml:space="preserve">  </w:t>
      </w:r>
      <w:r w:rsidRPr="008E6C4A">
        <w:rPr>
          <w:rFonts w:ascii="Arial" w:hAnsi="Arial" w:cs="Arial"/>
          <w:lang w:val="sr-Cyrl-RS"/>
        </w:rPr>
        <w:t xml:space="preserve">                                          </w:t>
      </w:r>
    </w:p>
    <w:p w14:paraId="6CC9929F"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     </w:t>
      </w:r>
      <w:r w:rsidRPr="008E2551">
        <w:rPr>
          <w:rFonts w:ascii="Arial" w:hAnsi="Arial" w:cs="Arial"/>
          <w:lang w:val="sr-Cyrl-RS"/>
        </w:rPr>
        <w:t xml:space="preserve">____________________                                         </w:t>
      </w:r>
      <w:r w:rsidRPr="008E6C4A">
        <w:rPr>
          <w:rFonts w:ascii="Arial" w:hAnsi="Arial" w:cs="Arial"/>
          <w:lang w:val="sr-Cyrl-RS"/>
        </w:rPr>
        <w:t>_____________________</w:t>
      </w:r>
    </w:p>
    <w:p w14:paraId="0C0AD281" w14:textId="77777777" w:rsidR="008E6C4A" w:rsidRPr="008E2551" w:rsidRDefault="008E6C4A" w:rsidP="00852FCB">
      <w:pPr>
        <w:jc w:val="both"/>
        <w:rPr>
          <w:rFonts w:ascii="Arial" w:hAnsi="Arial" w:cs="Arial"/>
          <w:lang w:val="sr-Cyrl-RS"/>
        </w:rPr>
      </w:pPr>
      <w:r w:rsidRPr="008E6C4A">
        <w:rPr>
          <w:rFonts w:ascii="Arial" w:hAnsi="Arial" w:cs="Arial"/>
          <w:lang w:val="sr-Cyrl-RS"/>
        </w:rPr>
        <w:t xml:space="preserve">         Милорад Грчић</w:t>
      </w:r>
      <w:r w:rsidRPr="008E6C4A">
        <w:rPr>
          <w:rFonts w:ascii="Arial" w:hAnsi="Arial" w:cs="Arial"/>
          <w:lang w:val="sr-Cyrl-RS"/>
        </w:rPr>
        <w:tab/>
      </w:r>
      <w:r w:rsidRPr="008E6C4A">
        <w:rPr>
          <w:rFonts w:ascii="Arial" w:hAnsi="Arial" w:cs="Arial"/>
          <w:lang w:val="sr-Cyrl-RS"/>
        </w:rPr>
        <w:tab/>
      </w:r>
      <w:r w:rsidRPr="008E6C4A">
        <w:rPr>
          <w:rFonts w:ascii="Arial" w:hAnsi="Arial" w:cs="Arial"/>
          <w:lang w:val="sr-Cyrl-RS"/>
        </w:rPr>
        <w:tab/>
      </w:r>
      <w:r w:rsidRPr="008E6C4A">
        <w:rPr>
          <w:rFonts w:ascii="Arial" w:hAnsi="Arial" w:cs="Arial"/>
          <w:lang w:val="sr-Cyrl-RS"/>
        </w:rPr>
        <w:tab/>
      </w:r>
      <w:r w:rsidRPr="008E6C4A">
        <w:rPr>
          <w:rFonts w:ascii="Arial" w:hAnsi="Arial" w:cs="Arial"/>
          <w:lang w:val="sr-Cyrl-RS"/>
        </w:rPr>
        <w:tab/>
        <w:t xml:space="preserve">        Име и презиме</w:t>
      </w:r>
    </w:p>
    <w:p w14:paraId="163A5258" w14:textId="77777777" w:rsidR="008E6C4A" w:rsidRPr="008E6C4A" w:rsidRDefault="008E6C4A" w:rsidP="00852FCB">
      <w:pPr>
        <w:jc w:val="both"/>
        <w:rPr>
          <w:rFonts w:ascii="Arial" w:hAnsi="Arial" w:cs="Arial"/>
          <w:lang w:val="sr-Cyrl-RS"/>
        </w:rPr>
      </w:pPr>
      <w:r w:rsidRPr="008E6C4A">
        <w:rPr>
          <w:rFonts w:ascii="Arial" w:hAnsi="Arial" w:cs="Arial"/>
          <w:lang w:val="sr-Cyrl-RS"/>
        </w:rPr>
        <w:t xml:space="preserve">         в.д. директора </w:t>
      </w:r>
      <w:r w:rsidRPr="008E6C4A">
        <w:rPr>
          <w:rFonts w:ascii="Arial" w:hAnsi="Arial" w:cs="Arial"/>
          <w:lang w:val="sr-Cyrl-RS"/>
        </w:rPr>
        <w:tab/>
        <w:t xml:space="preserve">     Функција</w:t>
      </w:r>
    </w:p>
    <w:p w14:paraId="5675A547" w14:textId="77777777" w:rsidR="00D65385" w:rsidRPr="008E6C4A" w:rsidRDefault="00D65385" w:rsidP="00AD5883">
      <w:pPr>
        <w:rPr>
          <w:rFonts w:ascii="Arial" w:hAnsi="Arial" w:cs="Arial"/>
          <w:lang w:val="sr-Cyrl-RS"/>
        </w:rPr>
      </w:pPr>
    </w:p>
    <w:p w14:paraId="7A526E2E" w14:textId="77777777" w:rsidR="004B7920" w:rsidRDefault="004B7920" w:rsidP="00231B84">
      <w:pPr>
        <w:jc w:val="center"/>
        <w:rPr>
          <w:rFonts w:ascii="Arial" w:hAnsi="Arial"/>
          <w:b/>
          <w:lang w:val="ru-RU"/>
        </w:rPr>
      </w:pPr>
    </w:p>
    <w:p w14:paraId="53F4138C" w14:textId="77777777" w:rsidR="00231B84" w:rsidRPr="008E2551" w:rsidRDefault="00231B84" w:rsidP="00231B84">
      <w:pPr>
        <w:jc w:val="center"/>
        <w:rPr>
          <w:rFonts w:ascii="Arial" w:hAnsi="Arial"/>
          <w:b/>
          <w:lang w:val="ru-RU"/>
        </w:rPr>
      </w:pPr>
      <w:r w:rsidRPr="00A44847">
        <w:rPr>
          <w:rFonts w:ascii="Arial" w:hAnsi="Arial" w:cs="Arial"/>
          <w:b/>
          <w:lang w:val="ru-RU"/>
        </w:rPr>
        <w:lastRenderedPageBreak/>
        <w:t xml:space="preserve">МОДЕЛ УГОВОРА </w:t>
      </w:r>
      <w:r w:rsidRPr="00A44847">
        <w:rPr>
          <w:rFonts w:ascii="Arial" w:hAnsi="Arial" w:cs="Arial"/>
          <w:b/>
          <w:lang w:val="ru-RU"/>
        </w:rPr>
        <w:br/>
        <w:t>о чувању пословне тајне и поверљивих информација</w:t>
      </w:r>
    </w:p>
    <w:p w14:paraId="559EC2BE" w14:textId="77777777" w:rsidR="00231B84" w:rsidRPr="008E2551" w:rsidRDefault="00231B84" w:rsidP="008E2551">
      <w:pPr>
        <w:tabs>
          <w:tab w:val="left" w:pos="567"/>
        </w:tabs>
        <w:jc w:val="both"/>
        <w:rPr>
          <w:rFonts w:ascii="Arial" w:eastAsia="Calibri" w:hAnsi="Arial"/>
          <w:lang w:val="sr-Cyrl-RS"/>
        </w:rPr>
      </w:pPr>
    </w:p>
    <w:p w14:paraId="46A1C78B" w14:textId="77777777" w:rsidR="00231B84" w:rsidRPr="008E2551" w:rsidRDefault="00231B84" w:rsidP="00231B84">
      <w:pPr>
        <w:tabs>
          <w:tab w:val="left" w:pos="567"/>
        </w:tabs>
        <w:jc w:val="both"/>
        <w:rPr>
          <w:rFonts w:ascii="Arial" w:eastAsia="Calibri" w:hAnsi="Arial"/>
          <w:lang w:val="sr-Cyrl-RS"/>
        </w:rPr>
      </w:pPr>
      <w:r w:rsidRPr="008E2551">
        <w:rPr>
          <w:rFonts w:ascii="Arial" w:eastAsia="Calibri" w:hAnsi="Arial"/>
          <w:lang w:val="sr-Cyrl-RS"/>
        </w:rPr>
        <w:t>Купац:</w:t>
      </w:r>
    </w:p>
    <w:p w14:paraId="4770F524" w14:textId="77777777" w:rsidR="00231B84" w:rsidRPr="00A44847" w:rsidRDefault="00231B84" w:rsidP="00231B84">
      <w:pPr>
        <w:tabs>
          <w:tab w:val="left" w:pos="567"/>
        </w:tabs>
        <w:jc w:val="both"/>
        <w:rPr>
          <w:rFonts w:ascii="Arial" w:eastAsia="Calibri" w:hAnsi="Arial" w:cs="Arial"/>
          <w:noProof/>
          <w:lang w:val="en-US"/>
        </w:rPr>
      </w:pPr>
    </w:p>
    <w:p w14:paraId="53793128" w14:textId="2AB8BCBB" w:rsidR="00231B84" w:rsidRPr="00A44847" w:rsidRDefault="00231B84" w:rsidP="00C43955">
      <w:pPr>
        <w:numPr>
          <w:ilvl w:val="0"/>
          <w:numId w:val="49"/>
        </w:numPr>
        <w:tabs>
          <w:tab w:val="left" w:pos="567"/>
        </w:tabs>
        <w:spacing w:before="120"/>
        <w:jc w:val="both"/>
        <w:rPr>
          <w:rFonts w:ascii="Arial" w:eastAsia="Calibri" w:hAnsi="Arial" w:cs="Arial"/>
          <w:noProof/>
          <w:lang w:val="en-US"/>
        </w:rPr>
      </w:pPr>
      <w:r w:rsidRPr="00A44847">
        <w:rPr>
          <w:rFonts w:ascii="Arial" w:eastAsia="Calibri" w:hAnsi="Arial" w:cs="Arial"/>
          <w:noProof/>
          <w:lang w:val="en-US"/>
        </w:rPr>
        <w:t xml:space="preserve">Јавно предузеће „Електропривреда Србије“, Београд, Улица </w:t>
      </w:r>
      <w:r w:rsidRPr="00A44847">
        <w:rPr>
          <w:rFonts w:ascii="Arial" w:eastAsia="TimesNewRomanPSMT" w:hAnsi="Arial" w:cs="Arial"/>
          <w:bCs/>
          <w:lang w:val="sr-Cyrl-RS"/>
        </w:rPr>
        <w:t>Балканска бр. 13</w:t>
      </w:r>
      <w:r w:rsidRPr="00A44847">
        <w:rPr>
          <w:rFonts w:ascii="Arial" w:eastAsia="Calibri" w:hAnsi="Arial" w:cs="Arial"/>
          <w:noProof/>
          <w:lang w:val="en-US"/>
        </w:rPr>
        <w:t>, матични број: 20053658, ПИБ 103920327, бр.тек.рачуна: 160-700-13 Ban</w:t>
      </w:r>
      <w:r w:rsidR="0079486E">
        <w:rPr>
          <w:rFonts w:ascii="Arial" w:eastAsia="Calibri" w:hAnsi="Arial" w:cs="Arial"/>
          <w:noProof/>
          <w:lang w:val="en-US"/>
        </w:rPr>
        <w:t>c</w:t>
      </w:r>
      <w:r w:rsidRPr="00A44847">
        <w:rPr>
          <w:rFonts w:ascii="Arial" w:eastAsia="Calibri" w:hAnsi="Arial" w:cs="Arial"/>
          <w:noProof/>
          <w:lang w:val="en-US"/>
        </w:rPr>
        <w:t>a Intesa ад Београд, које заступа</w:t>
      </w:r>
      <w:r w:rsidRPr="00A44847">
        <w:rPr>
          <w:rFonts w:ascii="Arial" w:eastAsia="Calibri" w:hAnsi="Arial" w:cs="Arial"/>
          <w:noProof/>
          <w:lang w:val="sr-Cyrl-RS"/>
        </w:rPr>
        <w:t xml:space="preserve"> в.д. </w:t>
      </w:r>
      <w:r w:rsidRPr="00A44847">
        <w:rPr>
          <w:rFonts w:ascii="Arial" w:eastAsia="Calibri" w:hAnsi="Arial" w:cs="Arial"/>
          <w:noProof/>
          <w:lang w:val="en-US"/>
        </w:rPr>
        <w:t>директор</w:t>
      </w:r>
      <w:r w:rsidRPr="00A44847">
        <w:rPr>
          <w:rFonts w:ascii="Arial" w:eastAsia="Calibri" w:hAnsi="Arial" w:cs="Arial"/>
          <w:noProof/>
          <w:lang w:val="sr-Cyrl-RS"/>
        </w:rPr>
        <w:t>а</w:t>
      </w:r>
      <w:r w:rsidRPr="008E2551">
        <w:rPr>
          <w:rFonts w:ascii="Arial" w:eastAsia="Calibri" w:hAnsi="Arial"/>
          <w:lang w:val="en-US"/>
        </w:rPr>
        <w:t xml:space="preserve"> </w:t>
      </w:r>
      <w:r w:rsidRPr="00A44847">
        <w:rPr>
          <w:rFonts w:ascii="Arial" w:eastAsia="Calibri" w:hAnsi="Arial" w:cs="Arial"/>
          <w:noProof/>
          <w:lang w:val="sr-Cyrl-RS"/>
        </w:rPr>
        <w:t>Милорад Грчић</w:t>
      </w:r>
      <w:r w:rsidRPr="00A44847">
        <w:rPr>
          <w:rFonts w:ascii="Arial" w:eastAsia="Calibri" w:hAnsi="Arial" w:cs="Arial"/>
          <w:noProof/>
          <w:lang w:val="en-US"/>
        </w:rPr>
        <w:t xml:space="preserve"> (у даљем тексту: </w:t>
      </w:r>
      <w:r w:rsidRPr="00A44847">
        <w:rPr>
          <w:rFonts w:ascii="Arial" w:eastAsia="Calibri" w:hAnsi="Arial"/>
          <w:lang w:val="sr-Cyrl-RS" w:eastAsia="sr-Cyrl-RS"/>
        </w:rPr>
        <w:t>Купац</w:t>
      </w:r>
      <w:r w:rsidRPr="00A44847">
        <w:rPr>
          <w:rFonts w:ascii="Arial" w:eastAsia="Calibri" w:hAnsi="Arial" w:cs="Arial"/>
          <w:noProof/>
          <w:lang w:val="en-US"/>
        </w:rPr>
        <w:t xml:space="preserve">), </w:t>
      </w:r>
    </w:p>
    <w:p w14:paraId="6B5FA585" w14:textId="77777777" w:rsidR="00231B84" w:rsidRPr="00A44847" w:rsidRDefault="00231B84" w:rsidP="00231B84">
      <w:pPr>
        <w:tabs>
          <w:tab w:val="left" w:pos="567"/>
        </w:tabs>
        <w:jc w:val="both"/>
        <w:rPr>
          <w:rFonts w:ascii="Arial" w:eastAsia="Calibri" w:hAnsi="Arial" w:cs="Arial"/>
          <w:noProof/>
          <w:lang w:val="en-US"/>
        </w:rPr>
      </w:pPr>
    </w:p>
    <w:p w14:paraId="4F5DBEED"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en-US"/>
        </w:rPr>
        <w:t>и</w:t>
      </w:r>
    </w:p>
    <w:p w14:paraId="5A725B3E" w14:textId="77777777" w:rsidR="00231B84" w:rsidRPr="00A44847" w:rsidRDefault="00231B84" w:rsidP="00231B84">
      <w:pPr>
        <w:tabs>
          <w:tab w:val="left" w:pos="567"/>
        </w:tabs>
        <w:jc w:val="both"/>
        <w:rPr>
          <w:rFonts w:ascii="Arial" w:eastAsia="Calibri" w:hAnsi="Arial" w:cs="Arial"/>
          <w:noProof/>
          <w:lang w:val="sr-Cyrl-RS"/>
        </w:rPr>
      </w:pPr>
    </w:p>
    <w:p w14:paraId="70234EDC" w14:textId="14E28DA9" w:rsidR="00231B84" w:rsidRPr="0079486E" w:rsidRDefault="00231B84" w:rsidP="00231B84">
      <w:pPr>
        <w:tabs>
          <w:tab w:val="left" w:pos="567"/>
        </w:tabs>
        <w:jc w:val="both"/>
        <w:rPr>
          <w:rFonts w:ascii="Arial" w:eastAsia="Calibri" w:hAnsi="Arial"/>
          <w:lang w:val="en-US"/>
        </w:rPr>
      </w:pPr>
      <w:r w:rsidRPr="008E2551">
        <w:rPr>
          <w:rFonts w:ascii="Arial" w:hAnsi="Arial"/>
          <w:lang w:val="sr-Cyrl-RS"/>
        </w:rPr>
        <w:t>Продавац</w:t>
      </w:r>
    </w:p>
    <w:p w14:paraId="159538FF" w14:textId="77777777" w:rsidR="00231B84" w:rsidRPr="00A44847" w:rsidRDefault="00231B84" w:rsidP="00C43955">
      <w:pPr>
        <w:numPr>
          <w:ilvl w:val="0"/>
          <w:numId w:val="49"/>
        </w:num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A44847">
        <w:rPr>
          <w:rFonts w:ascii="Arial" w:hAnsi="Arial" w:cs="Arial"/>
          <w:lang w:val="sr-Cyrl-RS"/>
        </w:rPr>
        <w:t>Продавац</w:t>
      </w:r>
      <w:r w:rsidRPr="00A44847">
        <w:rPr>
          <w:rFonts w:ascii="Arial" w:eastAsia="Calibri" w:hAnsi="Arial" w:cs="Arial"/>
          <w:noProof/>
          <w:lang w:val="sr-Cyrl-RS"/>
        </w:rPr>
        <w:t xml:space="preserve">), </w:t>
      </w:r>
    </w:p>
    <w:p w14:paraId="18B857D8" w14:textId="77777777" w:rsidR="00231B84" w:rsidRPr="00A44847" w:rsidRDefault="00231B84" w:rsidP="00231B84">
      <w:pPr>
        <w:tabs>
          <w:tab w:val="left" w:pos="567"/>
        </w:tabs>
        <w:jc w:val="both"/>
        <w:rPr>
          <w:rFonts w:ascii="Arial" w:eastAsia="Calibri" w:hAnsi="Arial" w:cs="Arial"/>
          <w:noProof/>
          <w:lang w:val="sr-Cyrl-RS"/>
        </w:rPr>
      </w:pPr>
    </w:p>
    <w:p w14:paraId="730EBEB3"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чланови групе /подизвођачи _________________________________________________</w:t>
      </w:r>
    </w:p>
    <w:p w14:paraId="17B6D2F0" w14:textId="3153600B"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_________________________________________________________________________, </w:t>
      </w:r>
    </w:p>
    <w:p w14:paraId="5BC7090B" w14:textId="77777777" w:rsidR="00231B84" w:rsidRPr="00A44847" w:rsidRDefault="00231B84" w:rsidP="00231B84">
      <w:pPr>
        <w:tabs>
          <w:tab w:val="left" w:pos="567"/>
        </w:tabs>
        <w:jc w:val="both"/>
        <w:rPr>
          <w:rFonts w:ascii="Arial" w:eastAsia="Calibri" w:hAnsi="Arial" w:cs="Arial"/>
          <w:noProof/>
          <w:lang w:val="sr-Cyrl-RS"/>
        </w:rPr>
      </w:pPr>
    </w:p>
    <w:p w14:paraId="7DB2CC40"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(за потребе овог Уговора заједнички назване Стране).</w:t>
      </w:r>
    </w:p>
    <w:p w14:paraId="4F52AA9C"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w:t>
      </w:r>
    </w:p>
    <w:p w14:paraId="31680A26" w14:textId="77777777" w:rsidR="00231B84" w:rsidRPr="00654312" w:rsidRDefault="00231B84" w:rsidP="00231B84">
      <w:pPr>
        <w:spacing w:before="120"/>
        <w:jc w:val="both"/>
        <w:outlineLvl w:val="0"/>
        <w:rPr>
          <w:rFonts w:ascii="Arial" w:hAnsi="Arial" w:cs="Arial"/>
          <w:lang w:val="sr-Cyrl-RS"/>
        </w:rPr>
      </w:pPr>
      <w:r w:rsidRPr="00A44847">
        <w:rPr>
          <w:rFonts w:ascii="Arial" w:eastAsia="Calibri" w:hAnsi="Arial" w:cs="Arial"/>
          <w:noProof/>
          <w:lang w:val="sr-Cyrl-RS"/>
        </w:rPr>
        <w:t>Стране су сагласне да у вези са купопродајом добара</w:t>
      </w:r>
      <w:r w:rsidRPr="00A44847">
        <w:rPr>
          <w:rFonts w:ascii="Arial" w:eastAsia="Calibri" w:hAnsi="Arial" w:cs="Arial"/>
          <w:lang w:val="ru-RU"/>
        </w:rPr>
        <w:t xml:space="preserve">– </w:t>
      </w:r>
      <w:r w:rsidRPr="00654312">
        <w:rPr>
          <w:rFonts w:ascii="Arial" w:hAnsi="Arial" w:cs="Arial"/>
        </w:rPr>
        <w:t>„</w:t>
      </w:r>
      <w:r w:rsidRPr="00654312">
        <w:rPr>
          <w:rFonts w:ascii="Arial" w:hAnsi="Arial" w:cs="Arial"/>
          <w:lang w:val="sr-Cyrl-RS"/>
        </w:rPr>
        <w:t xml:space="preserve">Имплементација система за безбедно управљање </w:t>
      </w:r>
      <w:r w:rsidR="006000B2">
        <w:rPr>
          <w:rFonts w:ascii="Arial" w:hAnsi="Arial" w:cs="Arial"/>
          <w:lang w:val="sr-Cyrl-RS"/>
        </w:rPr>
        <w:t>SCADA</w:t>
      </w:r>
      <w:r w:rsidRPr="00654312">
        <w:rPr>
          <w:rFonts w:ascii="Arial" w:hAnsi="Arial" w:cs="Arial"/>
          <w:lang w:val="sr-Cyrl-RS"/>
        </w:rPr>
        <w:t xml:space="preserve"> окружењем </w:t>
      </w:r>
      <w:r w:rsidRPr="00654312">
        <w:rPr>
          <w:rFonts w:ascii="Arial" w:hAnsi="Arial"/>
          <w:lang w:val="sr-Cyrl-RS"/>
        </w:rPr>
        <w:t>“,</w:t>
      </w:r>
      <w:r w:rsidRPr="00654312">
        <w:rPr>
          <w:rFonts w:ascii="Arial" w:hAnsi="Arial" w:cs="Arial"/>
        </w:rPr>
        <w:t xml:space="preserve"> </w:t>
      </w:r>
    </w:p>
    <w:p w14:paraId="7F5A27B9" w14:textId="0C2D0AF5"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Јавна набавка број </w:t>
      </w:r>
      <w:r>
        <w:rPr>
          <w:rFonts w:ascii="Arial" w:hAnsi="Arial" w:cs="Arial"/>
          <w:lang w:val="sr-Cyrl-RS"/>
        </w:rPr>
        <w:t>ЈН/1000/0427/2019(1482/2019)</w:t>
      </w:r>
      <w:r w:rsidRPr="00A44847">
        <w:rPr>
          <w:rFonts w:ascii="Arial" w:eastAsia="Calibri" w:hAnsi="Arial" w:cs="Arial"/>
          <w:noProof/>
          <w:lang w:val="sr-Cyrl-RS"/>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0B2CED5" w14:textId="77777777" w:rsidR="00231B84" w:rsidRPr="00A44847" w:rsidRDefault="00231B84" w:rsidP="00231B84">
      <w:pPr>
        <w:tabs>
          <w:tab w:val="left" w:pos="567"/>
        </w:tabs>
        <w:jc w:val="both"/>
        <w:rPr>
          <w:rFonts w:ascii="Arial" w:eastAsia="Calibri" w:hAnsi="Arial" w:cs="Arial"/>
          <w:noProof/>
          <w:lang w:val="sr-Cyrl-RS"/>
        </w:rPr>
      </w:pPr>
    </w:p>
    <w:p w14:paraId="26B58724"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Овај Уговор представља прилог основном Уговору број __________ од __________. године. </w:t>
      </w:r>
    </w:p>
    <w:p w14:paraId="1D0E27AD"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2.</w:t>
      </w:r>
    </w:p>
    <w:p w14:paraId="4314E925"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Стране су с</w:t>
      </w:r>
      <w:r w:rsidRPr="00A44847">
        <w:rPr>
          <w:rFonts w:ascii="Arial" w:eastAsia="Calibri" w:hAnsi="Arial" w:cs="Arial"/>
          <w:noProof/>
          <w:lang w:val="en-US"/>
        </w:rPr>
        <w:t>a</w:t>
      </w:r>
      <w:r w:rsidRPr="00A44847">
        <w:rPr>
          <w:rFonts w:ascii="Arial" w:eastAsia="Calibri" w:hAnsi="Arial" w:cs="Arial"/>
          <w:noProof/>
          <w:lang w:val="sr-Cyrl-RS"/>
        </w:rPr>
        <w:t xml:space="preserve">гласне да термини који се користе, односно проистичу из овог уговорног односа имају следеће значење: </w:t>
      </w:r>
    </w:p>
    <w:p w14:paraId="14410D5B" w14:textId="66A46A72"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w:t>
      </w:r>
      <w:r w:rsidR="001B5EFF">
        <w:rPr>
          <w:rFonts w:ascii="Arial" w:eastAsia="Calibri" w:hAnsi="Arial" w:cs="Arial"/>
          <w:noProof/>
          <w:lang w:val="sr-Cyrl-RS"/>
        </w:rPr>
        <w:t>јн</w:t>
      </w:r>
      <w:r w:rsidR="00372E88">
        <w:rPr>
          <w:rFonts w:ascii="Arial" w:eastAsia="Calibri" w:hAnsi="Arial" w:cs="Arial"/>
          <w:noProof/>
          <w:lang w:val="sr-Cyrl-RS"/>
        </w:rPr>
        <w:t>о</w:t>
      </w:r>
      <w:r w:rsidRPr="00A44847">
        <w:rPr>
          <w:rFonts w:ascii="Arial" w:eastAsia="Calibri" w:hAnsi="Arial" w:cs="Arial"/>
          <w:noProof/>
          <w:lang w:val="sr-Cyrl-RS"/>
        </w:rPr>
        <w:t>сти, а чије би саопштавање трећем лицу могло нанети штету држаоцу пословне тајне;</w:t>
      </w:r>
    </w:p>
    <w:p w14:paraId="1EAA1887"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 xml:space="preserve">Држалац пословне тајне – лице које на основу закона контролише коришћење пословне тајне; </w:t>
      </w:r>
    </w:p>
    <w:p w14:paraId="7E7BBCEB"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C0B8751" w14:textId="3BFD2ED1"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Ознаке степена та</w:t>
      </w:r>
      <w:r w:rsidR="001B5EFF">
        <w:rPr>
          <w:rFonts w:ascii="Arial" w:eastAsia="Calibri" w:hAnsi="Arial" w:cs="Arial"/>
          <w:noProof/>
          <w:lang w:val="sr-Cyrl-RS"/>
        </w:rPr>
        <w:t>јн</w:t>
      </w:r>
      <w:r w:rsidR="00372E88">
        <w:rPr>
          <w:rFonts w:ascii="Arial" w:eastAsia="Calibri" w:hAnsi="Arial" w:cs="Arial"/>
          <w:noProof/>
          <w:lang w:val="sr-Cyrl-RS"/>
        </w:rPr>
        <w:t>о</w:t>
      </w:r>
      <w:r w:rsidRPr="00A44847">
        <w:rPr>
          <w:rFonts w:ascii="Arial" w:eastAsia="Calibri" w:hAnsi="Arial" w:cs="Arial"/>
          <w:noProof/>
          <w:lang w:val="sr-Cyrl-RS"/>
        </w:rPr>
        <w:t xml:space="preserve">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15329B0"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Давалац – Страна која је Држалац пословне тајне, која Примаоцу уступа податке који представљају пословну тајну;</w:t>
      </w:r>
    </w:p>
    <w:p w14:paraId="3E72F0C5"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A8B995F"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887A941"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774F0FD"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3.</w:t>
      </w:r>
    </w:p>
    <w:p w14:paraId="6C4DF399"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Пословна тајна и поверљиве информације се односе на: стручна знања, иновације, истраживања, технике, процеси, програм</w:t>
      </w:r>
      <w:r w:rsidRPr="00A44847">
        <w:rPr>
          <w:rFonts w:ascii="Arial" w:eastAsia="Calibri" w:hAnsi="Arial" w:cs="Arial"/>
          <w:noProof/>
          <w:lang w:val="en-US"/>
        </w:rPr>
        <w:t>e</w:t>
      </w:r>
      <w:r w:rsidRPr="00A44847">
        <w:rPr>
          <w:rFonts w:ascii="Arial" w:eastAsia="Calibri" w:hAnsi="Arial" w:cs="Arial"/>
          <w:noProof/>
          <w:lang w:val="sr-Cyrl-RS"/>
        </w:rPr>
        <w:t>, графикон</w:t>
      </w:r>
      <w:r w:rsidRPr="00A44847">
        <w:rPr>
          <w:rFonts w:ascii="Arial" w:eastAsia="Calibri" w:hAnsi="Arial" w:cs="Arial"/>
          <w:noProof/>
          <w:lang w:val="en-US"/>
        </w:rPr>
        <w:t>e</w:t>
      </w:r>
      <w:r w:rsidRPr="00A44847">
        <w:rPr>
          <w:rFonts w:ascii="Arial" w:eastAsia="Calibri" w:hAnsi="Arial" w:cs="Arial"/>
          <w:noProof/>
          <w:lang w:val="sr-Cyrl-RS"/>
        </w:rPr>
        <w:t>, изворн</w:t>
      </w:r>
      <w:r w:rsidRPr="00A44847">
        <w:rPr>
          <w:rFonts w:ascii="Arial" w:eastAsia="Calibri" w:hAnsi="Arial" w:cs="Arial"/>
          <w:noProof/>
          <w:lang w:val="en-US"/>
        </w:rPr>
        <w:t>e</w:t>
      </w:r>
      <w:r w:rsidRPr="00A44847">
        <w:rPr>
          <w:rFonts w:ascii="Arial" w:eastAsia="Calibri" w:hAnsi="Arial" w:cs="Arial"/>
          <w:noProof/>
          <w:lang w:val="sr-Cyrl-RS"/>
        </w:rPr>
        <w:t xml:space="preserve"> документ</w:t>
      </w:r>
      <w:r w:rsidRPr="00A44847">
        <w:rPr>
          <w:rFonts w:ascii="Arial" w:eastAsia="Calibri" w:hAnsi="Arial" w:cs="Arial"/>
          <w:noProof/>
          <w:lang w:val="en-US"/>
        </w:rPr>
        <w:t>e</w:t>
      </w:r>
      <w:r w:rsidRPr="00A44847">
        <w:rPr>
          <w:rFonts w:ascii="Arial" w:eastAsia="Calibri" w:hAnsi="Arial" w:cs="Arial"/>
          <w:noProof/>
          <w:lang w:val="sr-Cyrl-RS"/>
        </w:rPr>
        <w:t>, софтвер</w:t>
      </w:r>
      <w:r w:rsidRPr="00A44847">
        <w:rPr>
          <w:rFonts w:ascii="Arial" w:eastAsia="Calibri" w:hAnsi="Arial" w:cs="Arial"/>
          <w:noProof/>
          <w:lang w:val="en-US"/>
        </w:rPr>
        <w:t>e</w:t>
      </w:r>
      <w:r w:rsidRPr="00A44847">
        <w:rPr>
          <w:rFonts w:ascii="Arial" w:eastAsia="Calibri" w:hAnsi="Arial" w:cs="Arial"/>
          <w:noProof/>
          <w:lang w:val="sr-Cyrl-RS"/>
        </w:rPr>
        <w:t>, производн</w:t>
      </w:r>
      <w:r w:rsidRPr="00A44847">
        <w:rPr>
          <w:rFonts w:ascii="Arial" w:eastAsia="Calibri" w:hAnsi="Arial" w:cs="Arial"/>
          <w:noProof/>
          <w:lang w:val="en-US"/>
        </w:rPr>
        <w:t>e</w:t>
      </w:r>
      <w:r w:rsidRPr="00A44847">
        <w:rPr>
          <w:rFonts w:ascii="Arial" w:eastAsia="Calibri" w:hAnsi="Arial" w:cs="Arial"/>
          <w:noProof/>
          <w:lang w:val="sr-Cyrl-RS"/>
        </w:rPr>
        <w:t xml:space="preserve"> планов</w:t>
      </w:r>
      <w:r w:rsidRPr="00A44847">
        <w:rPr>
          <w:rFonts w:ascii="Arial" w:eastAsia="Calibri" w:hAnsi="Arial" w:cs="Arial"/>
          <w:noProof/>
          <w:lang w:val="en-US"/>
        </w:rPr>
        <w:t>e</w:t>
      </w:r>
      <w:r w:rsidRPr="00A44847">
        <w:rPr>
          <w:rFonts w:ascii="Arial" w:eastAsia="Calibri" w:hAnsi="Arial" w:cs="Arial"/>
          <w:noProof/>
          <w:lang w:val="sr-Cyrl-RS"/>
        </w:rPr>
        <w:t>, пословн</w:t>
      </w:r>
      <w:r w:rsidRPr="00A44847">
        <w:rPr>
          <w:rFonts w:ascii="Arial" w:eastAsia="Calibri" w:hAnsi="Arial" w:cs="Arial"/>
          <w:noProof/>
          <w:lang w:val="en-US"/>
        </w:rPr>
        <w:t>e</w:t>
      </w:r>
      <w:r w:rsidRPr="00A44847">
        <w:rPr>
          <w:rFonts w:ascii="Arial" w:eastAsia="Calibri" w:hAnsi="Arial" w:cs="Arial"/>
          <w:noProof/>
          <w:lang w:val="sr-Cyrl-RS"/>
        </w:rPr>
        <w:t xml:space="preserve"> планов</w:t>
      </w:r>
      <w:r w:rsidRPr="00A44847">
        <w:rPr>
          <w:rFonts w:ascii="Arial" w:eastAsia="Calibri" w:hAnsi="Arial" w:cs="Arial"/>
          <w:noProof/>
          <w:lang w:val="en-US"/>
        </w:rPr>
        <w:t>e</w:t>
      </w:r>
      <w:r w:rsidRPr="00A44847">
        <w:rPr>
          <w:rFonts w:ascii="Arial" w:eastAsia="Calibri" w:hAnsi="Arial" w:cs="Arial"/>
          <w:noProof/>
          <w:lang w:val="sr-Cyrl-RS"/>
        </w:rPr>
        <w:t>, пројект</w:t>
      </w:r>
      <w:r w:rsidRPr="00A44847">
        <w:rPr>
          <w:rFonts w:ascii="Arial" w:eastAsia="Calibri" w:hAnsi="Arial" w:cs="Arial"/>
          <w:noProof/>
          <w:lang w:val="en-US"/>
        </w:rPr>
        <w:t>e</w:t>
      </w:r>
      <w:r w:rsidRPr="00A44847">
        <w:rPr>
          <w:rFonts w:ascii="Arial" w:eastAsia="Calibri" w:hAnsi="Arial" w:cs="Arial"/>
          <w:noProof/>
          <w:lang w:val="sr-Cyrl-RS"/>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A44847">
        <w:rPr>
          <w:rFonts w:ascii="Arial" w:hAnsi="Arial" w:cs="Arial"/>
          <w:lang w:val="sr-Cyrl-RS"/>
        </w:rPr>
        <w:t>Купца</w:t>
      </w:r>
      <w:r w:rsidRPr="00A44847">
        <w:rPr>
          <w:rFonts w:ascii="Arial" w:eastAsia="Calibri" w:hAnsi="Arial" w:cs="Arial"/>
          <w:noProof/>
          <w:lang w:val="sr-Cyrl-RS"/>
        </w:rPr>
        <w:t xml:space="preserve"> и </w:t>
      </w:r>
      <w:r w:rsidRPr="00A44847">
        <w:rPr>
          <w:rFonts w:ascii="Arial" w:eastAsia="Calibri" w:hAnsi="Arial"/>
          <w:lang w:val="sr-Cyrl-RS" w:eastAsia="sr-Cyrl-RS"/>
        </w:rPr>
        <w:t>Продавца</w:t>
      </w:r>
      <w:r w:rsidRPr="00A44847">
        <w:rPr>
          <w:rFonts w:ascii="Arial" w:eastAsia="Calibri" w:hAnsi="Arial" w:cs="Arial"/>
          <w:noProof/>
          <w:lang w:val="sr-Cyrl-RS"/>
        </w:rPr>
        <w:t>.</w:t>
      </w:r>
    </w:p>
    <w:p w14:paraId="05871EAF"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BB0DAD8" w14:textId="77777777"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AC85DF2" w14:textId="77777777" w:rsidR="00231B84" w:rsidRPr="00A44847" w:rsidRDefault="00231B84" w:rsidP="00231B84">
      <w:pPr>
        <w:tabs>
          <w:tab w:val="left" w:pos="567"/>
        </w:tabs>
        <w:jc w:val="both"/>
        <w:rPr>
          <w:rFonts w:ascii="Arial" w:eastAsia="Calibri" w:hAnsi="Arial" w:cs="Arial"/>
          <w:noProof/>
          <w:lang w:val="sr-Cyrl-RS"/>
        </w:rPr>
      </w:pPr>
    </w:p>
    <w:p w14:paraId="33C8DFB6"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Осим ако изричито није другачије уређено, </w:t>
      </w:r>
      <w:r w:rsidRPr="00A44847">
        <w:rPr>
          <w:rFonts w:ascii="Arial" w:eastAsia="Calibri" w:hAnsi="Arial" w:cs="Arial"/>
          <w:noProof/>
          <w:lang w:val="ru-RU"/>
        </w:rPr>
        <w:t xml:space="preserve">ниједна </w:t>
      </w:r>
      <w:r w:rsidRPr="00A44847">
        <w:rPr>
          <w:rFonts w:ascii="Arial" w:eastAsia="Calibri" w:hAnsi="Arial" w:cs="Arial"/>
          <w:noProof/>
          <w:lang w:val="sr-Cyrl-RS"/>
        </w:rPr>
        <w:t>С</w:t>
      </w:r>
      <w:r w:rsidRPr="00A44847">
        <w:rPr>
          <w:rFonts w:ascii="Arial" w:eastAsia="Calibri" w:hAnsi="Arial" w:cs="Arial"/>
          <w:noProof/>
          <w:lang w:val="ru-RU"/>
        </w:rPr>
        <w:t xml:space="preserve">трана неће користити пословну тајну или поверљиве информације друге </w:t>
      </w:r>
      <w:r w:rsidRPr="00A44847">
        <w:rPr>
          <w:rFonts w:ascii="Arial" w:eastAsia="Calibri" w:hAnsi="Arial" w:cs="Arial"/>
          <w:noProof/>
          <w:lang w:val="sr-Cyrl-RS"/>
        </w:rPr>
        <w:t>С</w:t>
      </w:r>
      <w:r w:rsidRPr="00A44847">
        <w:rPr>
          <w:rFonts w:ascii="Arial" w:eastAsia="Calibri" w:hAnsi="Arial" w:cs="Arial"/>
          <w:noProof/>
          <w:lang w:val="ru-RU"/>
        </w:rPr>
        <w:t>тране, 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C3B17F1" w14:textId="77777777" w:rsidR="008F2FA1" w:rsidRDefault="008F2FA1" w:rsidP="00231B84">
      <w:pPr>
        <w:tabs>
          <w:tab w:val="left" w:pos="567"/>
        </w:tabs>
        <w:spacing w:before="120" w:after="120"/>
        <w:jc w:val="center"/>
        <w:rPr>
          <w:rFonts w:ascii="Arial" w:eastAsia="Calibri" w:hAnsi="Arial" w:cs="Arial"/>
          <w:b/>
          <w:noProof/>
          <w:lang w:val="ru-RU"/>
        </w:rPr>
      </w:pPr>
    </w:p>
    <w:p w14:paraId="421255B0"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lastRenderedPageBreak/>
        <w:t>Члан 4.</w:t>
      </w:r>
    </w:p>
    <w:p w14:paraId="546E124F"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Pr>
          <w:rFonts w:ascii="Arial" w:eastAsia="Calibri" w:hAnsi="Arial" w:cs="Arial"/>
          <w:noProof/>
          <w:lang w:val="ru-RU"/>
        </w:rPr>
        <w:t>.</w:t>
      </w:r>
    </w:p>
    <w:p w14:paraId="1DC14495" w14:textId="77777777" w:rsidR="00231B84" w:rsidRPr="00A44847" w:rsidRDefault="00231B84" w:rsidP="00231B84">
      <w:pPr>
        <w:tabs>
          <w:tab w:val="left" w:pos="567"/>
        </w:tabs>
        <w:jc w:val="both"/>
        <w:rPr>
          <w:rFonts w:ascii="Arial" w:eastAsia="Calibri" w:hAnsi="Arial" w:cs="Arial"/>
          <w:noProof/>
          <w:lang w:val="ru-RU"/>
        </w:rPr>
      </w:pPr>
    </w:p>
    <w:p w14:paraId="1A70C07A"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294D292" w14:textId="77777777" w:rsidR="00231B84" w:rsidRPr="00A44847" w:rsidRDefault="00231B84" w:rsidP="00231B84">
      <w:pPr>
        <w:tabs>
          <w:tab w:val="left" w:pos="567"/>
        </w:tabs>
        <w:jc w:val="both"/>
        <w:rPr>
          <w:rFonts w:ascii="Arial" w:eastAsia="Calibri" w:hAnsi="Arial" w:cs="Arial"/>
          <w:noProof/>
          <w:lang w:val="ru-RU"/>
        </w:rPr>
      </w:pPr>
    </w:p>
    <w:p w14:paraId="525F2B77"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Обавеза из претходног става не постоји у случајевима:</w:t>
      </w:r>
    </w:p>
    <w:p w14:paraId="28135AF5"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99543F8" w14:textId="77777777" w:rsidR="00231B84" w:rsidRPr="00A44847" w:rsidRDefault="00231B84" w:rsidP="00231B84">
      <w:pPr>
        <w:tabs>
          <w:tab w:val="left" w:pos="567"/>
        </w:tabs>
        <w:jc w:val="both"/>
        <w:rPr>
          <w:rFonts w:ascii="Arial" w:eastAsia="Calibri" w:hAnsi="Arial" w:cs="Arial"/>
          <w:noProof/>
          <w:lang w:val="ru-RU"/>
        </w:rPr>
      </w:pPr>
    </w:p>
    <w:p w14:paraId="3E5D4833"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BA7B4D4"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BD0FCDD" w14:textId="77777777" w:rsidR="00231B84" w:rsidRPr="00A44847" w:rsidRDefault="00231B84" w:rsidP="00231B84">
      <w:pPr>
        <w:tabs>
          <w:tab w:val="left" w:pos="567"/>
        </w:tabs>
        <w:jc w:val="both"/>
        <w:rPr>
          <w:rFonts w:ascii="Arial" w:eastAsia="Calibri" w:hAnsi="Arial" w:cs="Arial"/>
          <w:noProof/>
          <w:lang w:val="ru-RU"/>
        </w:rPr>
      </w:pPr>
    </w:p>
    <w:p w14:paraId="6B816793"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г) кад Прималац доставља пословну тајну Даваоца Примаочевим правним или финансијским саветницима који су у обавези да чувају та</w:t>
      </w:r>
      <w:r w:rsidR="001B5EFF">
        <w:rPr>
          <w:rFonts w:ascii="Arial" w:eastAsia="Calibri" w:hAnsi="Arial" w:cs="Arial"/>
          <w:noProof/>
          <w:lang w:val="ru-RU"/>
        </w:rPr>
        <w:t>јн</w:t>
      </w:r>
      <w:r w:rsidRPr="00A44847">
        <w:rPr>
          <w:rFonts w:ascii="Arial" w:eastAsia="Calibri" w:hAnsi="Arial" w:cs="Arial"/>
          <w:noProof/>
          <w:lang w:val="ru-RU"/>
        </w:rPr>
        <w:t>ст таквог Примаоца.</w:t>
      </w:r>
    </w:p>
    <w:p w14:paraId="5E6F6292"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22551BA" w14:textId="77777777" w:rsidR="00231B84" w:rsidRPr="00A44847" w:rsidRDefault="00231B84" w:rsidP="00C43955">
      <w:pPr>
        <w:numPr>
          <w:ilvl w:val="0"/>
          <w:numId w:val="50"/>
        </w:numPr>
        <w:spacing w:before="80"/>
        <w:jc w:val="both"/>
        <w:rPr>
          <w:rFonts w:ascii="Arial" w:eastAsia="Calibri" w:hAnsi="Arial" w:cs="Arial"/>
          <w:noProof/>
          <w:lang w:val="ru-RU"/>
        </w:rPr>
      </w:pPr>
      <w:r w:rsidRPr="00A44847">
        <w:rPr>
          <w:rFonts w:ascii="Arial" w:eastAsia="Calibri" w:hAnsi="Arial" w:cs="Arial"/>
          <w:noProof/>
          <w:lang w:val="ru-RU"/>
        </w:rPr>
        <w:t xml:space="preserve">то било познато Примаоцу у време одавања, </w:t>
      </w:r>
    </w:p>
    <w:p w14:paraId="1CBD52D8" w14:textId="77777777" w:rsidR="00231B84" w:rsidRPr="00A44847" w:rsidRDefault="00231B84" w:rsidP="00C43955">
      <w:pPr>
        <w:numPr>
          <w:ilvl w:val="0"/>
          <w:numId w:val="50"/>
        </w:numPr>
        <w:spacing w:before="80"/>
        <w:jc w:val="both"/>
        <w:rPr>
          <w:rFonts w:ascii="Arial" w:eastAsia="Calibri" w:hAnsi="Arial" w:cs="Arial"/>
          <w:noProof/>
          <w:lang w:val="ru-RU"/>
        </w:rPr>
      </w:pPr>
      <w:r w:rsidRPr="00A44847">
        <w:rPr>
          <w:rFonts w:ascii="Arial" w:eastAsia="Calibri" w:hAnsi="Arial" w:cs="Arial"/>
          <w:noProof/>
          <w:lang w:val="ru-RU"/>
        </w:rPr>
        <w:t xml:space="preserve">дошло до јавности, али не кривицом Примаоца, </w:t>
      </w:r>
    </w:p>
    <w:p w14:paraId="261FEF21" w14:textId="77777777" w:rsidR="00231B84" w:rsidRPr="00A44847" w:rsidRDefault="00231B84" w:rsidP="00C43955">
      <w:pPr>
        <w:numPr>
          <w:ilvl w:val="0"/>
          <w:numId w:val="50"/>
        </w:numPr>
        <w:spacing w:before="80"/>
        <w:jc w:val="both"/>
        <w:rPr>
          <w:rFonts w:ascii="Arial" w:eastAsia="Calibri" w:hAnsi="Arial" w:cs="Arial"/>
          <w:noProof/>
          <w:lang w:val="ru-RU"/>
        </w:rPr>
      </w:pPr>
      <w:r w:rsidRPr="00A44847">
        <w:rPr>
          <w:rFonts w:ascii="Arial" w:eastAsia="Calibri" w:hAnsi="Arial" w:cs="Arial"/>
          <w:noProof/>
          <w:lang w:val="ru-RU"/>
        </w:rPr>
        <w:t xml:space="preserve">то примљено правним путем без ограничења употребе од треће стране која је овлашћена да ода, </w:t>
      </w:r>
    </w:p>
    <w:p w14:paraId="3225837B" w14:textId="77777777" w:rsidR="00231B84" w:rsidRPr="00A44847" w:rsidRDefault="00231B84" w:rsidP="00C43955">
      <w:pPr>
        <w:numPr>
          <w:ilvl w:val="0"/>
          <w:numId w:val="50"/>
        </w:numPr>
        <w:spacing w:before="80"/>
        <w:jc w:val="both"/>
        <w:rPr>
          <w:rFonts w:ascii="Arial" w:eastAsia="Calibri" w:hAnsi="Arial" w:cs="Arial"/>
          <w:noProof/>
          <w:lang w:val="ru-RU"/>
        </w:rPr>
      </w:pPr>
      <w:r w:rsidRPr="00A44847">
        <w:rPr>
          <w:rFonts w:ascii="Arial" w:eastAsia="Calibri" w:hAnsi="Arial"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431CBE4" w14:textId="77777777" w:rsidR="00231B84" w:rsidRPr="00A44847" w:rsidRDefault="00231B84" w:rsidP="00C43955">
      <w:pPr>
        <w:numPr>
          <w:ilvl w:val="0"/>
          <w:numId w:val="50"/>
        </w:numPr>
        <w:spacing w:before="80"/>
        <w:jc w:val="both"/>
        <w:rPr>
          <w:rFonts w:ascii="Arial" w:eastAsia="Calibri" w:hAnsi="Arial" w:cs="Arial"/>
          <w:noProof/>
          <w:lang w:val="ru-RU"/>
        </w:rPr>
      </w:pPr>
      <w:r w:rsidRPr="00A44847">
        <w:rPr>
          <w:rFonts w:ascii="Arial" w:eastAsia="Calibri" w:hAnsi="Arial" w:cs="Arial"/>
          <w:noProof/>
          <w:lang w:val="ru-RU"/>
        </w:rPr>
        <w:t>је писмено одобрено да се објави од стране Даваоца.</w:t>
      </w:r>
    </w:p>
    <w:p w14:paraId="6567CB3C"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5.</w:t>
      </w:r>
    </w:p>
    <w:p w14:paraId="59EC9BBB"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51F3417"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6.</w:t>
      </w:r>
    </w:p>
    <w:p w14:paraId="791E4A6B"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Свака од Страна је обавезна да одреди:</w:t>
      </w:r>
    </w:p>
    <w:p w14:paraId="1A19D293" w14:textId="77777777" w:rsidR="00231B84" w:rsidRPr="00A44847" w:rsidRDefault="00231B84" w:rsidP="00C43955">
      <w:pPr>
        <w:numPr>
          <w:ilvl w:val="0"/>
          <w:numId w:val="51"/>
        </w:numPr>
        <w:spacing w:before="80"/>
        <w:jc w:val="both"/>
        <w:rPr>
          <w:rFonts w:ascii="Arial" w:eastAsia="Calibri" w:hAnsi="Arial" w:cs="Arial"/>
          <w:noProof/>
          <w:lang w:val="ru-RU"/>
        </w:rPr>
      </w:pPr>
      <w:r w:rsidRPr="00A44847">
        <w:rPr>
          <w:rFonts w:ascii="Arial" w:eastAsia="Calibri" w:hAnsi="Arial" w:cs="Arial"/>
          <w:noProof/>
          <w:lang w:val="ru-RU"/>
        </w:rPr>
        <w:t>име и презиме лица задужених за размену пословне тајне (у даљем тексту: Задужено лице),</w:t>
      </w:r>
    </w:p>
    <w:p w14:paraId="6BB013DD" w14:textId="77777777" w:rsidR="00231B84" w:rsidRPr="00A44847" w:rsidRDefault="00231B84" w:rsidP="00C43955">
      <w:pPr>
        <w:numPr>
          <w:ilvl w:val="0"/>
          <w:numId w:val="51"/>
        </w:numPr>
        <w:spacing w:before="80"/>
        <w:jc w:val="both"/>
        <w:rPr>
          <w:rFonts w:ascii="Arial" w:eastAsia="Calibri" w:hAnsi="Arial" w:cs="Arial"/>
          <w:noProof/>
          <w:lang w:val="ru-RU"/>
        </w:rPr>
      </w:pPr>
      <w:r w:rsidRPr="00A44847">
        <w:rPr>
          <w:rFonts w:ascii="Arial" w:eastAsia="Calibri" w:hAnsi="Arial" w:cs="Arial"/>
          <w:noProof/>
          <w:lang w:val="ru-RU"/>
        </w:rPr>
        <w:lastRenderedPageBreak/>
        <w:t>поштанску адресу за размену докумената у папирном облику, кад се подаци размењују у папирном облику</w:t>
      </w:r>
    </w:p>
    <w:p w14:paraId="5CF6E38B" w14:textId="77777777" w:rsidR="00231B84" w:rsidRPr="00A44847" w:rsidRDefault="00231B84" w:rsidP="00C43955">
      <w:pPr>
        <w:numPr>
          <w:ilvl w:val="0"/>
          <w:numId w:val="51"/>
        </w:numPr>
        <w:spacing w:before="80"/>
        <w:jc w:val="both"/>
        <w:rPr>
          <w:rFonts w:ascii="Arial" w:eastAsia="Calibri" w:hAnsi="Arial" w:cs="Arial"/>
          <w:noProof/>
          <w:lang w:val="ru-RU"/>
        </w:rPr>
      </w:pPr>
      <w:r w:rsidRPr="00A44847">
        <w:rPr>
          <w:rFonts w:ascii="Arial" w:eastAsia="Calibri" w:hAnsi="Arial" w:cs="Arial"/>
          <w:noProof/>
          <w:lang w:val="ru-RU"/>
        </w:rPr>
        <w:t>е-маил адресу за размену електронских докумената, кад се подаци достављају коришћењем интернета</w:t>
      </w:r>
    </w:p>
    <w:p w14:paraId="068438D2" w14:textId="77777777" w:rsidR="00231B84" w:rsidRPr="00A44847" w:rsidRDefault="00231B84" w:rsidP="00C43955">
      <w:pPr>
        <w:numPr>
          <w:ilvl w:val="0"/>
          <w:numId w:val="51"/>
        </w:numPr>
        <w:spacing w:before="80"/>
        <w:jc w:val="both"/>
        <w:rPr>
          <w:rFonts w:ascii="Arial" w:eastAsia="Calibri" w:hAnsi="Arial" w:cs="Arial"/>
          <w:noProof/>
          <w:lang w:val="ru-RU"/>
        </w:rPr>
      </w:pPr>
      <w:r w:rsidRPr="00A44847">
        <w:rPr>
          <w:rFonts w:ascii="Arial" w:eastAsia="Calibri" w:hAnsi="Arial"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984844B" w14:textId="77777777" w:rsidR="00231B84" w:rsidRPr="00A44847" w:rsidRDefault="00231B84" w:rsidP="00231B84">
      <w:pPr>
        <w:tabs>
          <w:tab w:val="left" w:pos="567"/>
        </w:tabs>
        <w:jc w:val="both"/>
        <w:rPr>
          <w:rFonts w:ascii="Arial" w:eastAsia="Calibri" w:hAnsi="Arial" w:cs="Arial"/>
          <w:noProof/>
          <w:lang w:val="ru-RU"/>
        </w:rPr>
      </w:pPr>
    </w:p>
    <w:p w14:paraId="0BD3E6F9"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 xml:space="preserve">Размена података који представљају пословну тајну не може почети пре испуњења обавеза из претходног става. </w:t>
      </w:r>
    </w:p>
    <w:p w14:paraId="5B509AFF"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E571FD9"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7.</w:t>
      </w:r>
    </w:p>
    <w:p w14:paraId="2F6DA14C"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Уколико је примопредаја обављена коришћењем електронске поште, Прималац је обавезан да одмах након пријема поруке са приложеном пословном та</w:t>
      </w:r>
      <w:r w:rsidR="001B5EFF">
        <w:rPr>
          <w:rFonts w:ascii="Arial" w:eastAsia="Calibri" w:hAnsi="Arial" w:cs="Arial"/>
          <w:noProof/>
          <w:lang w:val="ru-RU"/>
        </w:rPr>
        <w:t>јн</w:t>
      </w:r>
      <w:r w:rsidRPr="00A44847">
        <w:rPr>
          <w:rFonts w:ascii="Arial" w:eastAsia="Calibri" w:hAnsi="Arial" w:cs="Arial"/>
          <w:noProof/>
          <w:lang w:val="ru-RU"/>
        </w:rPr>
        <w:t xml:space="preserve">м, пошаље поруку са потврдом да је порука примљена. </w:t>
      </w:r>
    </w:p>
    <w:p w14:paraId="1BD1B5CE"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Уколико Задужено лице Даваоца не прими потврду о пријему поруке са приложеном пословном та</w:t>
      </w:r>
      <w:r w:rsidR="001B5EFF">
        <w:rPr>
          <w:rFonts w:ascii="Arial" w:eastAsia="Calibri" w:hAnsi="Arial" w:cs="Arial"/>
          <w:noProof/>
          <w:lang w:val="ru-RU"/>
        </w:rPr>
        <w:t>јн</w:t>
      </w:r>
      <w:r w:rsidRPr="00A44847">
        <w:rPr>
          <w:rFonts w:ascii="Arial" w:eastAsia="Calibri" w:hAnsi="Arial" w:cs="Arial"/>
          <w:noProof/>
          <w:lang w:val="ru-RU"/>
        </w:rPr>
        <w:t>м у року од</w:t>
      </w:r>
      <w:r w:rsidRPr="00A44847">
        <w:rPr>
          <w:rFonts w:ascii="Arial" w:eastAsia="Calibri" w:hAnsi="Arial" w:cs="Arial"/>
          <w:noProof/>
          <w:lang w:val="sr-Cyrl-RS"/>
        </w:rPr>
        <w:t xml:space="preserve"> 2 (словима:</w:t>
      </w:r>
      <w:r w:rsidRPr="00A44847">
        <w:rPr>
          <w:rFonts w:ascii="Arial" w:eastAsia="Calibri" w:hAnsi="Arial" w:cs="Arial"/>
          <w:noProof/>
          <w:lang w:val="ru-RU"/>
        </w:rPr>
        <w:t>два</w:t>
      </w:r>
      <w:r w:rsidRPr="00A44847">
        <w:rPr>
          <w:rFonts w:ascii="Arial" w:eastAsia="Calibri" w:hAnsi="Arial" w:cs="Arial"/>
          <w:noProof/>
          <w:lang w:val="sr-Cyrl-RS"/>
        </w:rPr>
        <w:t>)</w:t>
      </w:r>
      <w:r w:rsidRPr="00A44847">
        <w:rPr>
          <w:rFonts w:ascii="Arial" w:eastAsia="Calibri" w:hAnsi="Arial" w:cs="Arial"/>
          <w:noProof/>
          <w:lang w:val="ru-RU"/>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w:t>
      </w:r>
      <w:r w:rsidR="001B5EFF">
        <w:rPr>
          <w:rFonts w:ascii="Arial" w:eastAsia="Calibri" w:hAnsi="Arial" w:cs="Arial"/>
          <w:noProof/>
          <w:lang w:val="ru-RU"/>
        </w:rPr>
        <w:t>јн</w:t>
      </w:r>
      <w:r w:rsidRPr="00A44847">
        <w:rPr>
          <w:rFonts w:ascii="Arial" w:eastAsia="Calibri" w:hAnsi="Arial" w:cs="Arial"/>
          <w:noProof/>
          <w:lang w:val="ru-RU"/>
        </w:rPr>
        <w:t xml:space="preserve">м примљена. </w:t>
      </w:r>
    </w:p>
    <w:p w14:paraId="57386777"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Слање података се може наставити кад и уколико се покаже да та</w:t>
      </w:r>
      <w:r w:rsidR="001B5EFF">
        <w:rPr>
          <w:rFonts w:ascii="Arial" w:eastAsia="Calibri" w:hAnsi="Arial" w:cs="Arial"/>
          <w:noProof/>
          <w:lang w:val="ru-RU"/>
        </w:rPr>
        <w:t>јн</w:t>
      </w:r>
      <w:r w:rsidRPr="00A44847">
        <w:rPr>
          <w:rFonts w:ascii="Arial" w:eastAsia="Calibri" w:hAnsi="Arial" w:cs="Arial"/>
          <w:noProof/>
          <w:lang w:val="ru-RU"/>
        </w:rPr>
        <w:t xml:space="preserve">ст података није нарушена, као и да нису нарушене одредбе овог Уговора. </w:t>
      </w:r>
    </w:p>
    <w:p w14:paraId="29E632F3"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8.</w:t>
      </w:r>
    </w:p>
    <w:p w14:paraId="7F3D4B45"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D7DA2B4"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7D7D159"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Материјални и електронски медији у којима, или на којима, се налази пословна тајна морају да садрже следеће ознаке степена та</w:t>
      </w:r>
      <w:r w:rsidR="001B5EFF">
        <w:rPr>
          <w:rFonts w:ascii="Arial" w:eastAsia="Calibri" w:hAnsi="Arial" w:cs="Arial"/>
          <w:noProof/>
          <w:lang w:val="ru-RU"/>
        </w:rPr>
        <w:t>јн</w:t>
      </w:r>
      <w:r w:rsidRPr="00A44847">
        <w:rPr>
          <w:rFonts w:ascii="Arial" w:eastAsia="Calibri" w:hAnsi="Arial" w:cs="Arial"/>
          <w:noProof/>
          <w:lang w:val="ru-RU"/>
        </w:rPr>
        <w:t>сти:</w:t>
      </w:r>
    </w:p>
    <w:p w14:paraId="7D8703D8" w14:textId="77777777" w:rsidR="00231B84" w:rsidRPr="00A44847" w:rsidRDefault="00231B84" w:rsidP="00231B84">
      <w:pPr>
        <w:tabs>
          <w:tab w:val="left" w:pos="567"/>
        </w:tabs>
        <w:jc w:val="both"/>
        <w:rPr>
          <w:rFonts w:ascii="Arial" w:eastAsia="Calibri" w:hAnsi="Arial" w:cs="Arial"/>
          <w:noProof/>
          <w:lang w:val="ru-RU"/>
        </w:rPr>
      </w:pPr>
    </w:p>
    <w:p w14:paraId="3FAB5E5E"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 xml:space="preserve">За </w:t>
      </w:r>
      <w:r w:rsidRPr="00A44847">
        <w:rPr>
          <w:rFonts w:ascii="Arial" w:hAnsi="Arial" w:cs="Arial"/>
          <w:lang w:val="sr-Cyrl-RS"/>
        </w:rPr>
        <w:t>Купца</w:t>
      </w:r>
      <w:r w:rsidRPr="00A44847">
        <w:rPr>
          <w:rFonts w:ascii="Arial" w:eastAsia="Calibri" w:hAnsi="Arial" w:cs="Arial"/>
          <w:noProof/>
          <w:lang w:val="ru-RU"/>
        </w:rPr>
        <w:t>:</w:t>
      </w:r>
    </w:p>
    <w:p w14:paraId="2C502161" w14:textId="77777777" w:rsidR="00231B84" w:rsidRPr="00A44847" w:rsidRDefault="00231B84" w:rsidP="00231B84">
      <w:pPr>
        <w:tabs>
          <w:tab w:val="left" w:pos="567"/>
        </w:tabs>
        <w:jc w:val="center"/>
        <w:rPr>
          <w:rFonts w:ascii="Arial" w:eastAsia="Calibri" w:hAnsi="Arial" w:cs="Arial"/>
          <w:noProof/>
          <w:lang w:val="ru-RU"/>
        </w:rPr>
      </w:pPr>
    </w:p>
    <w:p w14:paraId="191D48ED"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Пословна тајна</w:t>
      </w:r>
    </w:p>
    <w:p w14:paraId="138378E7"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Јавно предузеће „Електропривреда Србије“</w:t>
      </w:r>
      <w:r>
        <w:rPr>
          <w:rFonts w:ascii="Arial" w:eastAsia="Calibri" w:hAnsi="Arial" w:cs="Arial"/>
          <w:noProof/>
          <w:lang w:val="ru-RU"/>
        </w:rPr>
        <w:t xml:space="preserve"> Београд</w:t>
      </w:r>
    </w:p>
    <w:p w14:paraId="35C1F05D"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Балканска бр</w:t>
      </w:r>
      <w:r w:rsidRPr="00A44847">
        <w:rPr>
          <w:rFonts w:ascii="Arial" w:eastAsia="Calibri" w:hAnsi="Arial" w:cs="Arial"/>
          <w:noProof/>
          <w:lang w:val="sr-Cyrl-RS"/>
        </w:rPr>
        <w:t>.</w:t>
      </w:r>
      <w:r>
        <w:rPr>
          <w:rFonts w:ascii="Arial" w:eastAsia="Calibri" w:hAnsi="Arial" w:cs="Arial"/>
          <w:noProof/>
          <w:lang w:val="ru-RU"/>
        </w:rPr>
        <w:t xml:space="preserve"> 13,</w:t>
      </w:r>
      <w:r w:rsidRPr="00A44847">
        <w:rPr>
          <w:rFonts w:ascii="Arial" w:eastAsia="Calibri" w:hAnsi="Arial" w:cs="Arial"/>
          <w:noProof/>
          <w:lang w:val="ru-RU"/>
        </w:rPr>
        <w:t xml:space="preserve"> Београд</w:t>
      </w:r>
    </w:p>
    <w:p w14:paraId="6C2EED55" w14:textId="77777777" w:rsidR="00231B84" w:rsidRPr="00A44847" w:rsidRDefault="00231B84" w:rsidP="00231B84">
      <w:pPr>
        <w:tabs>
          <w:tab w:val="left" w:pos="567"/>
        </w:tabs>
        <w:jc w:val="center"/>
        <w:rPr>
          <w:rFonts w:ascii="Arial" w:eastAsia="Calibri" w:hAnsi="Arial" w:cs="Arial"/>
          <w:noProof/>
          <w:lang w:val="ru-RU"/>
        </w:rPr>
      </w:pPr>
    </w:p>
    <w:p w14:paraId="5F53D601"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или:</w:t>
      </w:r>
    </w:p>
    <w:p w14:paraId="2E45D595"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Поверљиво</w:t>
      </w:r>
    </w:p>
    <w:p w14:paraId="481F7A36"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Јавно предузеће „Електропривреда Србије“</w:t>
      </w:r>
      <w:r>
        <w:rPr>
          <w:rFonts w:ascii="Arial" w:eastAsia="Calibri" w:hAnsi="Arial" w:cs="Arial"/>
          <w:noProof/>
          <w:lang w:val="ru-RU"/>
        </w:rPr>
        <w:t xml:space="preserve"> Београд</w:t>
      </w:r>
    </w:p>
    <w:p w14:paraId="7AA05596"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lastRenderedPageBreak/>
        <w:t>Балканска бр</w:t>
      </w:r>
      <w:r w:rsidRPr="00A44847">
        <w:rPr>
          <w:rFonts w:ascii="Arial" w:eastAsia="Calibri" w:hAnsi="Arial" w:cs="Arial"/>
          <w:noProof/>
          <w:lang w:val="sr-Cyrl-RS"/>
        </w:rPr>
        <w:t>.</w:t>
      </w:r>
      <w:r>
        <w:rPr>
          <w:rFonts w:ascii="Arial" w:eastAsia="Calibri" w:hAnsi="Arial" w:cs="Arial"/>
          <w:noProof/>
          <w:lang w:val="ru-RU"/>
        </w:rPr>
        <w:t xml:space="preserve"> 13,</w:t>
      </w:r>
      <w:r w:rsidRPr="00A44847">
        <w:rPr>
          <w:rFonts w:ascii="Arial" w:eastAsia="Calibri" w:hAnsi="Arial" w:cs="Arial"/>
          <w:noProof/>
          <w:lang w:val="ru-RU"/>
        </w:rPr>
        <w:t xml:space="preserve"> Београд</w:t>
      </w:r>
    </w:p>
    <w:p w14:paraId="740051E0" w14:textId="77777777" w:rsidR="00231B84" w:rsidRPr="00A44847" w:rsidRDefault="00231B84" w:rsidP="00231B84">
      <w:pPr>
        <w:tabs>
          <w:tab w:val="left" w:pos="567"/>
        </w:tabs>
        <w:jc w:val="center"/>
        <w:rPr>
          <w:rFonts w:ascii="Arial" w:eastAsia="Calibri" w:hAnsi="Arial" w:cs="Arial"/>
          <w:noProof/>
          <w:lang w:val="ru-RU"/>
        </w:rPr>
      </w:pPr>
    </w:p>
    <w:p w14:paraId="4B51FE47"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 xml:space="preserve">За </w:t>
      </w:r>
      <w:r w:rsidRPr="00A44847">
        <w:rPr>
          <w:rFonts w:ascii="Arial" w:eastAsia="Calibri" w:hAnsi="Arial"/>
          <w:lang w:val="sr-Cyrl-RS" w:eastAsia="sr-Cyrl-RS"/>
        </w:rPr>
        <w:t>Продавца</w:t>
      </w:r>
    </w:p>
    <w:p w14:paraId="2394C608"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Пословна тајна</w:t>
      </w:r>
    </w:p>
    <w:p w14:paraId="1D7DEB63"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___________</w:t>
      </w:r>
    </w:p>
    <w:p w14:paraId="02BBFD93"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_______________</w:t>
      </w:r>
    </w:p>
    <w:p w14:paraId="00FBA442"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или:</w:t>
      </w:r>
    </w:p>
    <w:p w14:paraId="50D91FC4"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Поверљиво</w:t>
      </w:r>
    </w:p>
    <w:p w14:paraId="34A47DFC"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_______________</w:t>
      </w:r>
    </w:p>
    <w:p w14:paraId="258206D6" w14:textId="77777777" w:rsidR="00231B84" w:rsidRPr="00A44847" w:rsidRDefault="00231B84" w:rsidP="00231B84">
      <w:pPr>
        <w:tabs>
          <w:tab w:val="left" w:pos="567"/>
        </w:tabs>
        <w:jc w:val="center"/>
        <w:rPr>
          <w:rFonts w:ascii="Arial" w:eastAsia="Calibri" w:hAnsi="Arial" w:cs="Arial"/>
          <w:noProof/>
          <w:lang w:val="ru-RU"/>
        </w:rPr>
      </w:pPr>
      <w:r w:rsidRPr="00A44847">
        <w:rPr>
          <w:rFonts w:ascii="Arial" w:eastAsia="Calibri" w:hAnsi="Arial" w:cs="Arial"/>
          <w:noProof/>
          <w:lang w:val="ru-RU"/>
        </w:rPr>
        <w:t>__________________</w:t>
      </w:r>
    </w:p>
    <w:p w14:paraId="084D14DD" w14:textId="77777777" w:rsidR="00231B84" w:rsidRPr="00A44847" w:rsidRDefault="00231B84" w:rsidP="00231B84">
      <w:pPr>
        <w:tabs>
          <w:tab w:val="left" w:pos="567"/>
        </w:tabs>
        <w:jc w:val="both"/>
        <w:rPr>
          <w:rFonts w:ascii="Arial" w:eastAsia="Calibri" w:hAnsi="Arial" w:cs="Arial"/>
          <w:noProof/>
          <w:lang w:val="ru-RU"/>
        </w:rPr>
      </w:pPr>
    </w:p>
    <w:p w14:paraId="102622F4"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Уколико се ради</w:t>
      </w:r>
      <w:r w:rsidRPr="00A44847">
        <w:rPr>
          <w:rFonts w:ascii="Arial" w:eastAsia="Calibri" w:hAnsi="Arial" w:cs="Arial"/>
          <w:noProof/>
          <w:lang w:val="sr-Cyrl-RS"/>
        </w:rPr>
        <w:t xml:space="preserve"> </w:t>
      </w:r>
      <w:r w:rsidRPr="00A44847">
        <w:rPr>
          <w:rFonts w:ascii="Arial" w:eastAsia="Calibri" w:hAnsi="Arial" w:cs="Arial"/>
          <w:noProof/>
          <w:lang w:val="ru-RU"/>
        </w:rPr>
        <w:t>о усменом достављању информација, информације ће се сматрати пословном та</w:t>
      </w:r>
      <w:r w:rsidR="001B5EFF">
        <w:rPr>
          <w:rFonts w:ascii="Arial" w:eastAsia="Calibri" w:hAnsi="Arial" w:cs="Arial"/>
          <w:noProof/>
          <w:lang w:val="ru-RU"/>
        </w:rPr>
        <w:t>јн</w:t>
      </w:r>
      <w:r w:rsidRPr="00A44847">
        <w:rPr>
          <w:rFonts w:ascii="Arial" w:eastAsia="Calibri" w:hAnsi="Arial" w:cs="Arial"/>
          <w:noProof/>
          <w:lang w:val="ru-RU"/>
        </w:rPr>
        <w:t>м Даваоца уколико је то назначено приликом усменог достављања и уколико је о томе у року од 3 (</w:t>
      </w:r>
      <w:r w:rsidRPr="00A44847">
        <w:rPr>
          <w:rFonts w:ascii="Arial" w:eastAsia="Calibri" w:hAnsi="Arial" w:cs="Arial"/>
          <w:noProof/>
          <w:lang w:val="sr-Cyrl-RS"/>
        </w:rPr>
        <w:t>словима:</w:t>
      </w:r>
      <w:r w:rsidRPr="00A44847">
        <w:rPr>
          <w:rFonts w:ascii="Arial" w:eastAsia="Calibri" w:hAnsi="Arial" w:cs="Arial"/>
          <w:noProof/>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221794C1"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9.</w:t>
      </w:r>
    </w:p>
    <w:p w14:paraId="7DB266BC"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 xml:space="preserve">Обавезе из овог </w:t>
      </w:r>
      <w:r w:rsidRPr="00A44847">
        <w:rPr>
          <w:rFonts w:ascii="Arial" w:eastAsia="Calibri" w:hAnsi="Arial" w:cs="Arial"/>
          <w:noProof/>
          <w:lang w:val="sr-Cyrl-RS"/>
        </w:rPr>
        <w:t>У</w:t>
      </w:r>
      <w:r w:rsidRPr="00A44847">
        <w:rPr>
          <w:rFonts w:ascii="Arial" w:eastAsia="Calibri" w:hAnsi="Arial" w:cs="Arial"/>
          <w:noProof/>
          <w:lang w:val="ru-RU"/>
        </w:rPr>
        <w:t>говора односе се и на пословну тајну којој су стране имале приступ или су је размениле до тренутка закључења овог Уговора.</w:t>
      </w:r>
    </w:p>
    <w:p w14:paraId="401C2419" w14:textId="77777777" w:rsidR="00231B84" w:rsidRPr="00A44847" w:rsidRDefault="00231B84" w:rsidP="00231B84">
      <w:pPr>
        <w:tabs>
          <w:tab w:val="left" w:pos="567"/>
        </w:tabs>
        <w:spacing w:before="120"/>
        <w:jc w:val="both"/>
        <w:rPr>
          <w:rFonts w:ascii="Arial" w:eastAsia="Calibri" w:hAnsi="Arial" w:cs="Arial"/>
          <w:noProof/>
          <w:lang w:val="ru-RU"/>
        </w:rPr>
      </w:pPr>
      <w:r w:rsidRPr="00A44847">
        <w:rPr>
          <w:rFonts w:ascii="Arial" w:eastAsia="Calibri" w:hAnsi="Arial" w:cs="Arial"/>
          <w:noProof/>
          <w:lang w:val="ru-RU"/>
        </w:rPr>
        <w:t xml:space="preserve">Обавезе из овог Уговора односе се и на податке Даваоца које представљају пословну тајну у смислу овог Уговора, а којима </w:t>
      </w:r>
      <w:r w:rsidRPr="00A44847">
        <w:rPr>
          <w:rFonts w:ascii="Arial" w:eastAsia="Calibri" w:hAnsi="Arial" w:cs="Arial"/>
          <w:noProof/>
          <w:lang w:val="en-US"/>
        </w:rPr>
        <w:t>je</w:t>
      </w:r>
      <w:r w:rsidRPr="00A44847">
        <w:rPr>
          <w:rFonts w:ascii="Arial" w:eastAsia="Calibri" w:hAnsi="Arial" w:cs="Arial"/>
          <w:noProof/>
          <w:lang w:val="ru-RU"/>
        </w:rPr>
        <w:t xml:space="preserve"> Прималац имао приступ или је до њих дошао случа</w:t>
      </w:r>
      <w:r w:rsidR="001B5EFF">
        <w:rPr>
          <w:rFonts w:ascii="Arial" w:eastAsia="Calibri" w:hAnsi="Arial" w:cs="Arial"/>
          <w:noProof/>
          <w:lang w:val="ru-RU"/>
        </w:rPr>
        <w:t>јн</w:t>
      </w:r>
      <w:r w:rsidRPr="00A44847">
        <w:rPr>
          <w:rFonts w:ascii="Arial" w:eastAsia="Calibri" w:hAnsi="Arial" w:cs="Arial"/>
          <w:noProof/>
          <w:lang w:val="ru-RU"/>
        </w:rPr>
        <w:t xml:space="preserve"> током реализације Пословних активности из члана 1. овог Уговора. </w:t>
      </w:r>
    </w:p>
    <w:p w14:paraId="12A198D8" w14:textId="77777777" w:rsidR="00231B84" w:rsidRPr="00A44847" w:rsidRDefault="00231B84" w:rsidP="00231B84">
      <w:pPr>
        <w:tabs>
          <w:tab w:val="left" w:pos="567"/>
        </w:tabs>
        <w:spacing w:before="120" w:after="120"/>
        <w:jc w:val="center"/>
        <w:rPr>
          <w:rFonts w:ascii="Arial" w:eastAsia="Calibri" w:hAnsi="Arial" w:cs="Arial"/>
          <w:b/>
          <w:noProof/>
          <w:lang w:val="ru-RU"/>
        </w:rPr>
      </w:pPr>
      <w:r w:rsidRPr="00A44847">
        <w:rPr>
          <w:rFonts w:ascii="Arial" w:eastAsia="Calibri" w:hAnsi="Arial" w:cs="Arial"/>
          <w:b/>
          <w:noProof/>
          <w:lang w:val="ru-RU"/>
        </w:rPr>
        <w:t>Члан 10.</w:t>
      </w:r>
    </w:p>
    <w:p w14:paraId="5C714E10"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1CCB37A" w14:textId="77777777" w:rsidR="00231B84" w:rsidRPr="00A44847" w:rsidRDefault="00231B84" w:rsidP="00231B84">
      <w:pPr>
        <w:tabs>
          <w:tab w:val="left" w:pos="567"/>
        </w:tabs>
        <w:jc w:val="both"/>
        <w:rPr>
          <w:rFonts w:ascii="Arial" w:eastAsia="Calibri" w:hAnsi="Arial" w:cs="Arial"/>
          <w:noProof/>
          <w:lang w:val="ru-RU"/>
        </w:rPr>
      </w:pPr>
      <w:r w:rsidRPr="00A44847">
        <w:rPr>
          <w:rFonts w:ascii="Arial" w:eastAsia="Calibri" w:hAnsi="Arial" w:cs="Arial"/>
          <w:noProof/>
          <w:lang w:val="ru-RU"/>
        </w:rPr>
        <w:t>Најкасније у року од</w:t>
      </w:r>
      <w:r w:rsidRPr="00A44847">
        <w:rPr>
          <w:rFonts w:ascii="Arial" w:eastAsia="Calibri" w:hAnsi="Arial" w:cs="Arial"/>
          <w:noProof/>
          <w:lang w:val="sr-Cyrl-RS"/>
        </w:rPr>
        <w:t xml:space="preserve"> 30 (словима:</w:t>
      </w:r>
      <w:r w:rsidRPr="00A44847">
        <w:rPr>
          <w:rFonts w:ascii="Arial" w:eastAsia="Calibri" w:hAnsi="Arial" w:cs="Arial"/>
          <w:noProof/>
          <w:lang w:val="ru-RU"/>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50E05DF" w14:textId="77777777" w:rsidR="00231B84" w:rsidRPr="00A44847" w:rsidRDefault="00231B84" w:rsidP="00231B84">
      <w:pPr>
        <w:tabs>
          <w:tab w:val="left" w:pos="567"/>
        </w:tabs>
        <w:spacing w:before="120" w:after="120"/>
        <w:jc w:val="center"/>
        <w:rPr>
          <w:rFonts w:ascii="Arial" w:eastAsia="Calibri" w:hAnsi="Arial" w:cs="Arial"/>
          <w:b/>
          <w:noProof/>
          <w:lang w:val="sr-Cyrl-RS"/>
        </w:rPr>
      </w:pPr>
    </w:p>
    <w:p w14:paraId="2603F87C"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11.</w:t>
      </w:r>
    </w:p>
    <w:p w14:paraId="01606792"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A71FA31"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12.</w:t>
      </w:r>
    </w:p>
    <w:p w14:paraId="319825CF"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4EF4CBE" w14:textId="77777777" w:rsidR="00231B84" w:rsidRPr="008E2551" w:rsidRDefault="00231B84" w:rsidP="00231B84">
      <w:pPr>
        <w:tabs>
          <w:tab w:val="left" w:pos="567"/>
        </w:tabs>
        <w:spacing w:before="120"/>
        <w:jc w:val="both"/>
        <w:rPr>
          <w:rFonts w:ascii="Arial" w:eastAsia="Calibri" w:hAnsi="Arial"/>
          <w:lang w:val="sr-Cyrl-RS"/>
        </w:rPr>
      </w:pPr>
      <w:r w:rsidRPr="00A44847">
        <w:rPr>
          <w:rFonts w:ascii="Arial" w:eastAsia="Calibri" w:hAnsi="Arial" w:cs="Arial"/>
          <w:noProof/>
          <w:lang w:val="sr-Cyrl-RS"/>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B5FE6FE"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13.</w:t>
      </w:r>
    </w:p>
    <w:p w14:paraId="092D938A" w14:textId="77777777" w:rsidR="00231B84" w:rsidRPr="008E2551" w:rsidRDefault="00231B84" w:rsidP="00231B84">
      <w:pPr>
        <w:tabs>
          <w:tab w:val="left" w:pos="567"/>
        </w:tabs>
        <w:jc w:val="both"/>
        <w:rPr>
          <w:rFonts w:ascii="Arial" w:eastAsia="Calibri" w:hAnsi="Arial"/>
          <w:lang w:val="sr-Cyrl-RS"/>
        </w:rPr>
      </w:pPr>
      <w:r w:rsidRPr="00A44847">
        <w:rPr>
          <w:rFonts w:ascii="Arial" w:eastAsia="Calibri" w:hAnsi="Arial" w:cs="Arial"/>
          <w:noProof/>
          <w:lang w:val="sr-Cyrl-RS"/>
        </w:rPr>
        <w:t>Стране ће настојати да све евентуалне спорове настале из, у вези са, или услед кршењ</w:t>
      </w:r>
      <w:r w:rsidRPr="00A44847">
        <w:rPr>
          <w:rFonts w:ascii="Arial" w:eastAsia="Calibri" w:hAnsi="Arial" w:cs="Arial"/>
          <w:noProof/>
          <w:lang w:val="en-US"/>
        </w:rPr>
        <w:t>a</w:t>
      </w:r>
      <w:r w:rsidRPr="00A44847">
        <w:rPr>
          <w:rFonts w:ascii="Arial" w:eastAsia="Calibri" w:hAnsi="Arial" w:cs="Arial"/>
          <w:noProof/>
          <w:lang w:val="sr-Cyrl-RS"/>
        </w:rPr>
        <w:t xml:space="preserve"> одредби овог Уговора, регулишу споразумно. Уколико се споразум не постигне, уговара се стварна надлежност суда у Београду/ </w:t>
      </w:r>
      <w:r w:rsidRPr="00A44847">
        <w:rPr>
          <w:rFonts w:ascii="Arial" w:hAnsi="Arial" w:cs="Arial"/>
          <w:lang w:val="sr-Cyrl-RS"/>
        </w:rPr>
        <w:t xml:space="preserve">Сталне арбитраже при Привредној комори Србије уз примену њеног Правилника </w:t>
      </w:r>
      <w:r w:rsidRPr="008E2551">
        <w:rPr>
          <w:rFonts w:ascii="Arial" w:hAnsi="Arial"/>
          <w:lang w:val="sr-Cyrl-RS"/>
        </w:rPr>
        <w:t>(у случају да понуду поднесе Понуђач који је страно правно лице)</w:t>
      </w:r>
      <w:r w:rsidRPr="008E2551">
        <w:rPr>
          <w:rFonts w:ascii="Arial" w:eastAsia="Calibri" w:hAnsi="Arial"/>
          <w:lang w:val="sr-Cyrl-RS"/>
        </w:rPr>
        <w:t>.</w:t>
      </w:r>
    </w:p>
    <w:p w14:paraId="3481D2E0" w14:textId="77777777" w:rsidR="00231B84" w:rsidRPr="00A44847" w:rsidRDefault="00231B84" w:rsidP="00231B84">
      <w:pPr>
        <w:tabs>
          <w:tab w:val="left" w:pos="567"/>
        </w:tabs>
        <w:jc w:val="both"/>
        <w:rPr>
          <w:rFonts w:ascii="Arial" w:eastAsia="Calibri" w:hAnsi="Arial" w:cs="Arial"/>
          <w:noProof/>
          <w:lang w:val="sr-Cyrl-RS"/>
        </w:rPr>
      </w:pPr>
    </w:p>
    <w:p w14:paraId="7383A8A0"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14.</w:t>
      </w:r>
    </w:p>
    <w:p w14:paraId="1CE8E662" w14:textId="0E80A2A4" w:rsidR="00231B84"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DDAF294" w14:textId="77777777" w:rsidR="00231B84" w:rsidRDefault="00231B84" w:rsidP="00231B84">
      <w:pPr>
        <w:tabs>
          <w:tab w:val="left" w:pos="567"/>
        </w:tabs>
        <w:jc w:val="both"/>
        <w:rPr>
          <w:rFonts w:ascii="Arial" w:eastAsia="Calibri" w:hAnsi="Arial" w:cs="Arial"/>
          <w:noProof/>
          <w:lang w:val="sr-Cyrl-RS"/>
        </w:rPr>
      </w:pPr>
    </w:p>
    <w:p w14:paraId="4398DB5A" w14:textId="77777777" w:rsidR="00231B84" w:rsidRPr="00A44847" w:rsidRDefault="00231B84" w:rsidP="00231B84">
      <w:pPr>
        <w:tabs>
          <w:tab w:val="left" w:pos="567"/>
        </w:tabs>
        <w:jc w:val="both"/>
        <w:rPr>
          <w:rFonts w:ascii="Arial" w:eastAsia="Calibri" w:hAnsi="Arial" w:cs="Arial"/>
          <w:noProof/>
          <w:lang w:val="sr-Cyrl-RS"/>
        </w:rPr>
      </w:pPr>
    </w:p>
    <w:p w14:paraId="5A23DF64"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15.</w:t>
      </w:r>
    </w:p>
    <w:p w14:paraId="2D3DD50C" w14:textId="77777777"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3822FF68"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16.</w:t>
      </w:r>
    </w:p>
    <w:p w14:paraId="31AD0EA6" w14:textId="3B7D2813"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717D649" w14:textId="485C746C" w:rsidR="00231B84" w:rsidRPr="00A44847" w:rsidRDefault="00231B84" w:rsidP="00231B84">
      <w:pPr>
        <w:tabs>
          <w:tab w:val="left" w:pos="567"/>
        </w:tabs>
        <w:jc w:val="both"/>
        <w:rPr>
          <w:rFonts w:ascii="Arial" w:eastAsia="Calibri" w:hAnsi="Arial" w:cs="Arial"/>
          <w:noProof/>
          <w:lang w:val="sr-Cyrl-RS"/>
        </w:rPr>
      </w:pPr>
      <w:r w:rsidRPr="00A44847">
        <w:rPr>
          <w:rFonts w:ascii="Arial" w:eastAsia="Calibri" w:hAnsi="Arial" w:cs="Arial"/>
          <w:noProof/>
          <w:lang w:val="sr-Cyrl-RS"/>
        </w:rPr>
        <w:t>Обавезе према очувању поверљивости пословне тајне и поверљивих информација које су претходно дефинисане важе тра</w:t>
      </w:r>
      <w:r w:rsidR="001B5EFF">
        <w:rPr>
          <w:rFonts w:ascii="Arial" w:eastAsia="Calibri" w:hAnsi="Arial" w:cs="Arial"/>
          <w:noProof/>
          <w:lang w:val="sr-Cyrl-RS"/>
        </w:rPr>
        <w:t>јн</w:t>
      </w:r>
      <w:r w:rsidRPr="00A44847">
        <w:rPr>
          <w:rFonts w:ascii="Arial" w:eastAsia="Calibri" w:hAnsi="Arial" w:cs="Arial"/>
          <w:noProof/>
          <w:lang w:val="sr-Cyrl-RS"/>
        </w:rPr>
        <w:t>.</w:t>
      </w:r>
    </w:p>
    <w:p w14:paraId="4884A282" w14:textId="77777777" w:rsidR="00231B84" w:rsidRPr="00A44847" w:rsidRDefault="00231B84" w:rsidP="00231B84">
      <w:pPr>
        <w:tabs>
          <w:tab w:val="left" w:pos="567"/>
        </w:tabs>
        <w:spacing w:before="120" w:after="120"/>
        <w:jc w:val="center"/>
        <w:rPr>
          <w:rFonts w:ascii="Arial" w:eastAsia="Calibri" w:hAnsi="Arial" w:cs="Arial"/>
          <w:b/>
          <w:noProof/>
          <w:lang w:val="sr-Cyrl-RS"/>
        </w:rPr>
      </w:pPr>
      <w:r w:rsidRPr="00A44847">
        <w:rPr>
          <w:rFonts w:ascii="Arial" w:eastAsia="Calibri" w:hAnsi="Arial" w:cs="Arial"/>
          <w:b/>
          <w:noProof/>
          <w:lang w:val="sr-Cyrl-RS"/>
        </w:rPr>
        <w:t>Члан 17.</w:t>
      </w:r>
    </w:p>
    <w:p w14:paraId="235B35F6" w14:textId="1DEB2F40" w:rsidR="00231B84" w:rsidRPr="00A44847" w:rsidRDefault="00231B84" w:rsidP="00231B84">
      <w:pPr>
        <w:tabs>
          <w:tab w:val="left" w:pos="567"/>
        </w:tabs>
        <w:jc w:val="both"/>
        <w:rPr>
          <w:rFonts w:ascii="Arial" w:eastAsia="Calibri" w:hAnsi="Arial" w:cs="Arial"/>
          <w:lang w:val="sr-Cyrl-RS"/>
        </w:rPr>
      </w:pPr>
      <w:r w:rsidRPr="00A44847">
        <w:rPr>
          <w:rFonts w:ascii="Arial" w:eastAsia="Calibri" w:hAnsi="Arial" w:cs="Arial"/>
          <w:noProof/>
          <w:lang w:val="sr-Cyrl-RS"/>
        </w:rPr>
        <w:t xml:space="preserve">Овај Уговор је потписан у 6 (словима:шест) истоветних примерака </w:t>
      </w:r>
      <w:r w:rsidRPr="00A44847">
        <w:rPr>
          <w:rFonts w:ascii="Arial" w:eastAsia="Calibri" w:hAnsi="Arial" w:cs="Arial"/>
          <w:lang w:val="sr-Cyrl-RS"/>
        </w:rPr>
        <w:t>од којих свака Страна задржав</w:t>
      </w:r>
      <w:r>
        <w:rPr>
          <w:rFonts w:ascii="Arial" w:eastAsia="Calibri" w:hAnsi="Arial" w:cs="Arial"/>
          <w:lang w:val="sr-Cyrl-RS"/>
        </w:rPr>
        <w:t>а по 3 (словима: три) примерка.</w:t>
      </w:r>
    </w:p>
    <w:p w14:paraId="7D31E4F2" w14:textId="71E8F69E" w:rsidR="00231B84" w:rsidRPr="00A44847" w:rsidRDefault="00231B84" w:rsidP="00231B84">
      <w:pPr>
        <w:tabs>
          <w:tab w:val="left" w:pos="567"/>
        </w:tabs>
        <w:spacing w:before="120"/>
        <w:jc w:val="both"/>
        <w:rPr>
          <w:rFonts w:ascii="Arial" w:eastAsia="Calibri" w:hAnsi="Arial" w:cs="Arial"/>
          <w:noProof/>
          <w:lang w:val="sr-Cyrl-RS"/>
        </w:rPr>
      </w:pPr>
      <w:r w:rsidRPr="00A44847">
        <w:rPr>
          <w:rFonts w:ascii="Arial" w:eastAsia="Calibri" w:hAnsi="Arial" w:cs="Arial"/>
          <w:noProof/>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E291C29" w14:textId="77777777" w:rsidR="00231B84" w:rsidRPr="00A44847" w:rsidRDefault="00231B84" w:rsidP="00231B84">
      <w:pPr>
        <w:tabs>
          <w:tab w:val="left" w:pos="567"/>
        </w:tabs>
        <w:jc w:val="both"/>
        <w:rPr>
          <w:rFonts w:ascii="Arial" w:eastAsia="Calibri" w:hAnsi="Arial" w:cs="Arial"/>
          <w:noProof/>
          <w:lang w:val="sr-Cyrl-RS"/>
        </w:rPr>
      </w:pPr>
    </w:p>
    <w:p w14:paraId="0A2A41AA" w14:textId="77777777" w:rsidR="00231B84" w:rsidRPr="00A44847" w:rsidRDefault="00231B84" w:rsidP="00231B84">
      <w:pPr>
        <w:tabs>
          <w:tab w:val="left" w:pos="567"/>
        </w:tabs>
        <w:jc w:val="both"/>
        <w:rPr>
          <w:rFonts w:ascii="Arial" w:eastAsia="Calibri" w:hAnsi="Arial" w:cs="Arial"/>
          <w:noProof/>
          <w:lang w:val="sr-Cyrl-RS"/>
        </w:rPr>
      </w:pPr>
    </w:p>
    <w:tbl>
      <w:tblPr>
        <w:tblW w:w="10085" w:type="dxa"/>
        <w:tblLook w:val="04A0" w:firstRow="1" w:lastRow="0" w:firstColumn="1" w:lastColumn="0" w:noHBand="0" w:noVBand="1"/>
      </w:tblPr>
      <w:tblGrid>
        <w:gridCol w:w="4474"/>
        <w:gridCol w:w="1238"/>
        <w:gridCol w:w="4373"/>
      </w:tblGrid>
      <w:tr w:rsidR="00231B84" w:rsidRPr="00A44847" w14:paraId="2900954D" w14:textId="77777777" w:rsidTr="008E2551">
        <w:trPr>
          <w:trHeight w:val="223"/>
        </w:trPr>
        <w:tc>
          <w:tcPr>
            <w:tcW w:w="4474" w:type="dxa"/>
            <w:shd w:val="clear" w:color="auto" w:fill="auto"/>
            <w:vAlign w:val="center"/>
            <w:hideMark/>
          </w:tcPr>
          <w:p w14:paraId="1225D879" w14:textId="77777777" w:rsidR="00231B84" w:rsidRPr="00A44847" w:rsidRDefault="00231B84" w:rsidP="00C43955">
            <w:pPr>
              <w:jc w:val="center"/>
              <w:rPr>
                <w:rFonts w:ascii="Arial" w:hAnsi="Arial" w:cs="Arial"/>
                <w:smallCaps/>
                <w:lang w:val="sr-Cyrl-RS"/>
              </w:rPr>
            </w:pPr>
            <w:r w:rsidRPr="00A44847">
              <w:rPr>
                <w:rFonts w:ascii="Arial" w:eastAsia="Calibri" w:hAnsi="Arial"/>
                <w:lang w:val="sr-Cyrl-RS" w:eastAsia="sr-Cyrl-RS"/>
              </w:rPr>
              <w:t>КУПАЦ</w:t>
            </w:r>
          </w:p>
        </w:tc>
        <w:tc>
          <w:tcPr>
            <w:tcW w:w="1238" w:type="dxa"/>
            <w:shd w:val="clear" w:color="auto" w:fill="auto"/>
            <w:vAlign w:val="center"/>
          </w:tcPr>
          <w:p w14:paraId="50EE58E5" w14:textId="77777777" w:rsidR="00231B84" w:rsidRPr="00A44847" w:rsidRDefault="00231B84" w:rsidP="00C43955">
            <w:pPr>
              <w:jc w:val="center"/>
              <w:rPr>
                <w:rFonts w:ascii="Arial" w:hAnsi="Arial" w:cs="Arial"/>
                <w:smallCaps/>
                <w:lang w:val="en-US"/>
              </w:rPr>
            </w:pPr>
          </w:p>
        </w:tc>
        <w:tc>
          <w:tcPr>
            <w:tcW w:w="4373" w:type="dxa"/>
            <w:shd w:val="clear" w:color="auto" w:fill="auto"/>
            <w:vAlign w:val="center"/>
            <w:hideMark/>
          </w:tcPr>
          <w:p w14:paraId="62D53935" w14:textId="77777777" w:rsidR="00231B84" w:rsidRPr="00A44847" w:rsidRDefault="00231B84" w:rsidP="00C43955">
            <w:pPr>
              <w:jc w:val="center"/>
              <w:rPr>
                <w:rFonts w:ascii="Arial" w:hAnsi="Arial" w:cs="Arial"/>
                <w:smallCaps/>
                <w:lang w:val="sr-Cyrl-RS"/>
              </w:rPr>
            </w:pPr>
            <w:r w:rsidRPr="00A44847">
              <w:rPr>
                <w:rFonts w:ascii="Arial" w:hAnsi="Arial" w:cs="Arial"/>
                <w:lang w:val="sr-Cyrl-RS"/>
              </w:rPr>
              <w:t>ПРОДАВАЦ</w:t>
            </w:r>
          </w:p>
        </w:tc>
      </w:tr>
      <w:tr w:rsidR="00231B84" w:rsidRPr="00A44847" w14:paraId="624021BF" w14:textId="77777777" w:rsidTr="008E2551">
        <w:trPr>
          <w:trHeight w:val="697"/>
        </w:trPr>
        <w:tc>
          <w:tcPr>
            <w:tcW w:w="4474" w:type="dxa"/>
            <w:shd w:val="clear" w:color="auto" w:fill="auto"/>
            <w:vAlign w:val="center"/>
            <w:hideMark/>
          </w:tcPr>
          <w:p w14:paraId="166C65CB" w14:textId="77777777" w:rsidR="00231B84" w:rsidRPr="00A44847" w:rsidRDefault="00231B84" w:rsidP="00C43955">
            <w:pPr>
              <w:jc w:val="center"/>
              <w:rPr>
                <w:rFonts w:ascii="Arial" w:hAnsi="Arial" w:cs="Arial"/>
                <w:lang w:val="en-US"/>
              </w:rPr>
            </w:pPr>
            <w:r w:rsidRPr="00A44847">
              <w:rPr>
                <w:rFonts w:ascii="Arial" w:hAnsi="Arial" w:cs="Arial"/>
                <w:lang w:val="en-US"/>
              </w:rPr>
              <w:t>Ј</w:t>
            </w:r>
            <w:r w:rsidRPr="00A44847">
              <w:rPr>
                <w:rFonts w:ascii="Arial" w:hAnsi="Arial" w:cs="Arial"/>
                <w:lang w:val="sr-Cyrl-RS"/>
              </w:rPr>
              <w:t>авно предузеће</w:t>
            </w:r>
            <w:r w:rsidRPr="00A44847">
              <w:rPr>
                <w:rFonts w:ascii="Arial" w:hAnsi="Arial" w:cs="Arial"/>
                <w:lang w:val="en-US"/>
              </w:rPr>
              <w:t xml:space="preserve"> „Електропривреда Србије“</w:t>
            </w:r>
            <w:r w:rsidRPr="00A44847">
              <w:rPr>
                <w:rFonts w:ascii="Arial" w:hAnsi="Arial" w:cs="Arial"/>
                <w:lang w:val="sr-Cyrl-RS"/>
              </w:rPr>
              <w:t xml:space="preserve"> </w:t>
            </w:r>
            <w:r w:rsidRPr="00A44847">
              <w:rPr>
                <w:rFonts w:ascii="Arial" w:hAnsi="Arial" w:cs="Arial"/>
                <w:lang w:val="en-US"/>
              </w:rPr>
              <w:t>Београд</w:t>
            </w:r>
          </w:p>
          <w:p w14:paraId="5789E6C6" w14:textId="77777777" w:rsidR="00231B84" w:rsidRPr="00A44847" w:rsidRDefault="00231B84" w:rsidP="00C43955">
            <w:pPr>
              <w:jc w:val="center"/>
              <w:rPr>
                <w:rFonts w:ascii="Arial" w:hAnsi="Arial" w:cs="Arial"/>
                <w:lang w:val="en-US"/>
              </w:rPr>
            </w:pPr>
          </w:p>
        </w:tc>
        <w:tc>
          <w:tcPr>
            <w:tcW w:w="1238" w:type="dxa"/>
            <w:shd w:val="clear" w:color="auto" w:fill="auto"/>
            <w:vAlign w:val="center"/>
          </w:tcPr>
          <w:p w14:paraId="60672573" w14:textId="77777777" w:rsidR="00231B84" w:rsidRPr="00A44847" w:rsidRDefault="00231B84" w:rsidP="00C43955">
            <w:pPr>
              <w:jc w:val="center"/>
              <w:rPr>
                <w:rFonts w:ascii="Arial" w:hAnsi="Arial" w:cs="Arial"/>
                <w:smallCaps/>
                <w:lang w:val="en-US"/>
              </w:rPr>
            </w:pPr>
          </w:p>
        </w:tc>
        <w:tc>
          <w:tcPr>
            <w:tcW w:w="4373" w:type="dxa"/>
            <w:shd w:val="clear" w:color="auto" w:fill="auto"/>
            <w:vAlign w:val="center"/>
          </w:tcPr>
          <w:p w14:paraId="70149FB7" w14:textId="77777777" w:rsidR="00231B84" w:rsidRPr="00A44847" w:rsidRDefault="00231B84" w:rsidP="00C43955">
            <w:pPr>
              <w:jc w:val="center"/>
              <w:rPr>
                <w:rFonts w:ascii="Arial" w:hAnsi="Arial" w:cs="Arial"/>
                <w:smallCaps/>
                <w:lang w:val="en-US"/>
              </w:rPr>
            </w:pPr>
            <w:r w:rsidRPr="00A44847">
              <w:rPr>
                <w:rFonts w:ascii="Arial" w:hAnsi="Arial" w:cs="Arial"/>
                <w:lang w:val="en-US"/>
              </w:rPr>
              <w:t>Назив</w:t>
            </w:r>
          </w:p>
        </w:tc>
      </w:tr>
      <w:tr w:rsidR="00231B84" w:rsidRPr="00A44847" w14:paraId="11BA7B24" w14:textId="77777777" w:rsidTr="008E2551">
        <w:trPr>
          <w:trHeight w:val="223"/>
        </w:trPr>
        <w:tc>
          <w:tcPr>
            <w:tcW w:w="4474" w:type="dxa"/>
            <w:shd w:val="clear" w:color="auto" w:fill="auto"/>
            <w:vAlign w:val="center"/>
            <w:hideMark/>
          </w:tcPr>
          <w:p w14:paraId="515B7660" w14:textId="77777777" w:rsidR="00231B84" w:rsidRPr="00A44847" w:rsidRDefault="00231B84" w:rsidP="00C43955">
            <w:pPr>
              <w:jc w:val="center"/>
              <w:rPr>
                <w:rFonts w:ascii="Arial" w:hAnsi="Arial" w:cs="Arial"/>
                <w:smallCaps/>
                <w:lang w:val="en-US"/>
              </w:rPr>
            </w:pPr>
            <w:r w:rsidRPr="00A44847">
              <w:rPr>
                <w:rFonts w:ascii="Arial" w:hAnsi="Arial" w:cs="Arial"/>
                <w:lang w:val="en-US"/>
              </w:rPr>
              <w:t>_____________________________</w:t>
            </w:r>
          </w:p>
        </w:tc>
        <w:tc>
          <w:tcPr>
            <w:tcW w:w="1238" w:type="dxa"/>
            <w:shd w:val="clear" w:color="auto" w:fill="auto"/>
            <w:vAlign w:val="center"/>
            <w:hideMark/>
          </w:tcPr>
          <w:p w14:paraId="3CD9207C" w14:textId="77777777" w:rsidR="00231B84" w:rsidRPr="00A44847" w:rsidRDefault="00231B84" w:rsidP="00C43955">
            <w:pPr>
              <w:jc w:val="center"/>
              <w:rPr>
                <w:rFonts w:ascii="Arial" w:hAnsi="Arial" w:cs="Arial"/>
                <w:smallCaps/>
                <w:lang w:val="en-US"/>
              </w:rPr>
            </w:pPr>
            <w:r w:rsidRPr="00A44847">
              <w:rPr>
                <w:rFonts w:ascii="Arial" w:hAnsi="Arial" w:cs="Arial"/>
                <w:lang w:val="en-US"/>
              </w:rPr>
              <w:t>М.П.</w:t>
            </w:r>
          </w:p>
        </w:tc>
        <w:tc>
          <w:tcPr>
            <w:tcW w:w="4373" w:type="dxa"/>
            <w:shd w:val="clear" w:color="auto" w:fill="auto"/>
            <w:vAlign w:val="center"/>
            <w:hideMark/>
          </w:tcPr>
          <w:p w14:paraId="70C00631" w14:textId="77777777" w:rsidR="00231B84" w:rsidRPr="00A44847" w:rsidRDefault="00231B84" w:rsidP="00C43955">
            <w:pPr>
              <w:jc w:val="center"/>
              <w:rPr>
                <w:rFonts w:ascii="Arial" w:hAnsi="Arial" w:cs="Arial"/>
                <w:smallCaps/>
                <w:lang w:val="en-US"/>
              </w:rPr>
            </w:pPr>
            <w:r w:rsidRPr="00A44847">
              <w:rPr>
                <w:rFonts w:ascii="Arial" w:hAnsi="Arial" w:cs="Arial"/>
                <w:lang w:val="en-US"/>
              </w:rPr>
              <w:t>_____________________________</w:t>
            </w:r>
          </w:p>
        </w:tc>
      </w:tr>
    </w:tbl>
    <w:p w14:paraId="3A12D8F0" w14:textId="77777777" w:rsidR="00231B84" w:rsidRPr="0014409B" w:rsidRDefault="00231B84" w:rsidP="00231B84">
      <w:pPr>
        <w:tabs>
          <w:tab w:val="left" w:pos="567"/>
        </w:tabs>
        <w:jc w:val="both"/>
        <w:rPr>
          <w:rFonts w:ascii="Arial" w:hAnsi="Arial" w:cs="Arial"/>
          <w:lang w:val="en-US"/>
        </w:rPr>
      </w:pPr>
      <w:r w:rsidRPr="008E2551">
        <w:rPr>
          <w:rFonts w:ascii="Arial" w:hAnsi="Arial"/>
          <w:b/>
          <w:lang w:val="sr-Cyrl-RS"/>
        </w:rPr>
        <w:t xml:space="preserve">               Милорад Грчић</w:t>
      </w:r>
      <w:r w:rsidRPr="008E2551">
        <w:rPr>
          <w:rFonts w:ascii="Arial" w:hAnsi="Arial"/>
          <w:b/>
          <w:lang w:val="sr-Cyrl-RS"/>
        </w:rPr>
        <w:tab/>
      </w:r>
      <w:r w:rsidRPr="008E2551">
        <w:rPr>
          <w:rFonts w:ascii="Arial" w:hAnsi="Arial"/>
          <w:b/>
          <w:lang w:val="sr-Cyrl-RS"/>
        </w:rPr>
        <w:tab/>
      </w:r>
      <w:r w:rsidRPr="008E2551">
        <w:rPr>
          <w:rFonts w:ascii="Arial" w:hAnsi="Arial"/>
          <w:b/>
          <w:lang w:val="sr-Cyrl-RS"/>
        </w:rPr>
        <w:tab/>
      </w:r>
      <w:r w:rsidRPr="008E2551">
        <w:rPr>
          <w:rFonts w:ascii="Arial" w:hAnsi="Arial"/>
          <w:b/>
          <w:lang w:val="sr-Cyrl-RS"/>
        </w:rPr>
        <w:tab/>
      </w:r>
      <w:r w:rsidRPr="008E2551">
        <w:rPr>
          <w:rFonts w:ascii="Arial" w:hAnsi="Arial"/>
          <w:b/>
          <w:lang w:val="sr-Cyrl-RS"/>
        </w:rPr>
        <w:tab/>
        <w:t xml:space="preserve">                 </w:t>
      </w:r>
      <w:r w:rsidRPr="0014409B">
        <w:rPr>
          <w:rFonts w:ascii="Arial" w:hAnsi="Arial" w:cs="Arial"/>
          <w:lang w:val="sr-Cyrl-RS"/>
        </w:rPr>
        <w:t>Име и презиме</w:t>
      </w:r>
    </w:p>
    <w:p w14:paraId="00194642" w14:textId="77777777" w:rsidR="00231B84" w:rsidRPr="008E2551" w:rsidRDefault="00231B84" w:rsidP="00231B84">
      <w:pPr>
        <w:tabs>
          <w:tab w:val="left" w:pos="567"/>
          <w:tab w:val="left" w:pos="6315"/>
        </w:tabs>
        <w:jc w:val="both"/>
        <w:rPr>
          <w:rFonts w:ascii="Arial" w:hAnsi="Arial"/>
          <w:b/>
          <w:lang w:val="sr-Cyrl-RS"/>
        </w:rPr>
      </w:pPr>
      <w:r w:rsidRPr="008E2551">
        <w:rPr>
          <w:rFonts w:ascii="Arial" w:hAnsi="Arial"/>
          <w:b/>
          <w:lang w:val="sr-Cyrl-RS"/>
        </w:rPr>
        <w:t xml:space="preserve">                в.д. директора </w:t>
      </w:r>
      <w:r w:rsidRPr="008E2551">
        <w:rPr>
          <w:rFonts w:ascii="Arial" w:hAnsi="Arial"/>
          <w:b/>
          <w:lang w:val="sr-Cyrl-RS"/>
        </w:rPr>
        <w:tab/>
        <w:t xml:space="preserve">              </w:t>
      </w:r>
      <w:r w:rsidRPr="0014409B">
        <w:rPr>
          <w:rFonts w:ascii="Arial" w:hAnsi="Arial" w:cs="Arial"/>
          <w:lang w:val="sr-Cyrl-RS"/>
        </w:rPr>
        <w:t>Функција</w:t>
      </w:r>
    </w:p>
    <w:p w14:paraId="64A907FF" w14:textId="77777777" w:rsidR="0074759B" w:rsidRPr="00A44847" w:rsidRDefault="00231B84" w:rsidP="0074759B">
      <w:pPr>
        <w:spacing w:before="120"/>
        <w:jc w:val="center"/>
        <w:rPr>
          <w:rFonts w:ascii="Arial" w:hAnsi="Arial" w:cs="Arial"/>
          <w:b/>
          <w:lang w:val="sr-Cyrl-RS"/>
        </w:rPr>
      </w:pPr>
      <w:r w:rsidRPr="008E2551">
        <w:rPr>
          <w:rFonts w:ascii="Arial" w:hAnsi="Arial"/>
          <w:b/>
          <w:color w:val="FF0000"/>
          <w:lang w:val="sr-Cyrl-RS"/>
        </w:rPr>
        <w:br w:type="page"/>
      </w:r>
      <w:r w:rsidR="0074759B" w:rsidRPr="00A44847">
        <w:rPr>
          <w:rFonts w:ascii="Arial" w:hAnsi="Arial" w:cs="Arial"/>
          <w:b/>
          <w:lang w:val="sr-Cyrl-RS"/>
        </w:rPr>
        <w:lastRenderedPageBreak/>
        <w:t xml:space="preserve">ПРИЛОГ О БЕЗБЕДНОСТИ И ЗДРАВЉУ НА РАДУ </w:t>
      </w:r>
    </w:p>
    <w:p w14:paraId="43A4C06B" w14:textId="77777777" w:rsidR="0074759B" w:rsidRPr="00A44847" w:rsidRDefault="0074759B" w:rsidP="0074759B">
      <w:pPr>
        <w:spacing w:before="120"/>
        <w:jc w:val="center"/>
        <w:rPr>
          <w:rFonts w:ascii="Arial" w:hAnsi="Arial" w:cs="Arial"/>
          <w:lang w:val="sr-Cyrl-RS"/>
        </w:rPr>
      </w:pPr>
      <w:r>
        <w:rPr>
          <w:rFonts w:ascii="Arial" w:hAnsi="Arial" w:cs="Arial"/>
          <w:bCs/>
          <w:lang w:val="sr-Cyrl-BA" w:eastAsia="ar-SA"/>
        </w:rPr>
        <w:t>JН/1000/0427/2019 (1482</w:t>
      </w:r>
      <w:r w:rsidRPr="00A44847">
        <w:rPr>
          <w:rFonts w:ascii="Arial" w:hAnsi="Arial" w:cs="Arial"/>
          <w:bCs/>
          <w:lang w:val="sr-Cyrl-BA" w:eastAsia="ar-SA"/>
        </w:rPr>
        <w:t>/2019)</w:t>
      </w:r>
    </w:p>
    <w:p w14:paraId="227696E0" w14:textId="77777777" w:rsidR="0074759B" w:rsidRPr="00A44847" w:rsidRDefault="0074759B" w:rsidP="00135F22">
      <w:pPr>
        <w:spacing w:before="120"/>
        <w:jc w:val="both"/>
        <w:outlineLvl w:val="0"/>
        <w:rPr>
          <w:rFonts w:ascii="Arial" w:hAnsi="Arial" w:cs="Arial"/>
          <w:lang w:val="sr-Cyrl-RS"/>
        </w:rPr>
      </w:pPr>
      <w:r w:rsidRPr="00A44847">
        <w:rPr>
          <w:rFonts w:ascii="Arial" w:hAnsi="Arial" w:cs="Arial"/>
          <w:lang w:val="sr-Cyrl-RS"/>
        </w:rPr>
        <w:t xml:space="preserve">Уз Уговор о купопродаји </w:t>
      </w:r>
      <w:r w:rsidRPr="00A44847">
        <w:rPr>
          <w:rFonts w:ascii="Arial" w:hAnsi="Arial"/>
          <w:lang w:val="sr-Cyrl-RS"/>
        </w:rPr>
        <w:t>добара</w:t>
      </w:r>
      <w:r w:rsidR="00556456">
        <w:rPr>
          <w:rFonts w:ascii="Arial" w:hAnsi="Arial"/>
          <w:lang w:val="sr-Cyrl-RS"/>
        </w:rPr>
        <w:t xml:space="preserve"> </w:t>
      </w:r>
      <w:r w:rsidRPr="00A44847">
        <w:rPr>
          <w:rFonts w:ascii="Arial" w:hAnsi="Arial"/>
          <w:lang w:val="sr-Cyrl-RS"/>
        </w:rPr>
        <w:t xml:space="preserve">- </w:t>
      </w:r>
      <w:r w:rsidR="00135F22" w:rsidRPr="00654312">
        <w:rPr>
          <w:rFonts w:ascii="Arial" w:hAnsi="Arial" w:cs="Arial"/>
        </w:rPr>
        <w:t>„</w:t>
      </w:r>
      <w:r w:rsidR="00135F22" w:rsidRPr="00654312">
        <w:rPr>
          <w:rFonts w:ascii="Arial" w:hAnsi="Arial" w:cs="Arial"/>
          <w:lang w:val="sr-Cyrl-RS"/>
        </w:rPr>
        <w:t xml:space="preserve">Имплементација система за безбедно управљање </w:t>
      </w:r>
      <w:r w:rsidR="00135F22">
        <w:rPr>
          <w:rFonts w:ascii="Arial" w:hAnsi="Arial" w:cs="Arial"/>
          <w:lang w:val="sr-Cyrl-RS"/>
        </w:rPr>
        <w:t>SCADA</w:t>
      </w:r>
      <w:r w:rsidR="00135F22" w:rsidRPr="00654312">
        <w:rPr>
          <w:rFonts w:ascii="Arial" w:hAnsi="Arial" w:cs="Arial"/>
          <w:lang w:val="sr-Cyrl-RS"/>
        </w:rPr>
        <w:t xml:space="preserve"> окружењем </w:t>
      </w:r>
      <w:r w:rsidR="00135F22" w:rsidRPr="00654312">
        <w:rPr>
          <w:rFonts w:ascii="Arial" w:hAnsi="Arial"/>
          <w:lang w:val="sr-Cyrl-RS"/>
        </w:rPr>
        <w:t>“,</w:t>
      </w:r>
      <w:r w:rsidR="00135F22">
        <w:rPr>
          <w:rFonts w:ascii="Arial" w:hAnsi="Arial"/>
          <w:lang w:val="sr-Cyrl-RS"/>
        </w:rPr>
        <w:t xml:space="preserve"> </w:t>
      </w:r>
      <w:r w:rsidRPr="00A44847">
        <w:rPr>
          <w:rFonts w:ascii="Arial" w:hAnsi="Arial" w:cs="Arial"/>
          <w:lang w:val="sr-Cyrl-RS"/>
        </w:rPr>
        <w:t>бр. ......................... од ................</w:t>
      </w:r>
      <w:r w:rsidRPr="00A44847">
        <w:rPr>
          <w:rFonts w:ascii="Arial" w:hAnsi="Arial" w:cs="Arial"/>
          <w:lang w:val="sr-Latn-RS"/>
        </w:rPr>
        <w:t>..</w:t>
      </w:r>
      <w:r w:rsidRPr="00A44847">
        <w:rPr>
          <w:rFonts w:ascii="Arial" w:hAnsi="Arial" w:cs="Arial"/>
          <w:lang w:val="sr-Cyrl-RS"/>
        </w:rPr>
        <w:t xml:space="preserve"> </w:t>
      </w:r>
      <w:r>
        <w:rPr>
          <w:rFonts w:ascii="Arial" w:hAnsi="Arial" w:cs="Arial"/>
          <w:lang w:val="sr-Latn-RS"/>
        </w:rPr>
        <w:t>201</w:t>
      </w:r>
      <w:r>
        <w:rPr>
          <w:rFonts w:ascii="Arial" w:hAnsi="Arial" w:cs="Arial"/>
          <w:lang w:val="sr-Cyrl-RS"/>
        </w:rPr>
        <w:t>9</w:t>
      </w:r>
      <w:r w:rsidRPr="00A44847">
        <w:rPr>
          <w:rFonts w:ascii="Arial" w:hAnsi="Arial" w:cs="Arial"/>
          <w:lang w:val="sr-Latn-RS"/>
        </w:rPr>
        <w:t xml:space="preserve">. </w:t>
      </w:r>
      <w:r w:rsidRPr="00A44847">
        <w:rPr>
          <w:rFonts w:ascii="Arial" w:hAnsi="Arial" w:cs="Arial"/>
          <w:lang w:val="sr-Cyrl-RS"/>
        </w:rPr>
        <w:t>године (даље: Прилог о БЗР)</w:t>
      </w:r>
    </w:p>
    <w:p w14:paraId="3A86C639" w14:textId="77777777" w:rsidR="0074759B" w:rsidRPr="00A44847" w:rsidRDefault="0074759B" w:rsidP="0074759B">
      <w:pPr>
        <w:spacing w:before="120"/>
        <w:jc w:val="both"/>
        <w:rPr>
          <w:rFonts w:ascii="Arial" w:hAnsi="Arial" w:cs="Arial"/>
          <w:lang w:val="sr-Cyrl-RS"/>
        </w:rPr>
      </w:pPr>
    </w:p>
    <w:p w14:paraId="5F6F510C" w14:textId="6EB117C0" w:rsidR="0074759B" w:rsidRPr="00A44847" w:rsidRDefault="0074759B" w:rsidP="0074759B">
      <w:pPr>
        <w:spacing w:before="120"/>
        <w:jc w:val="both"/>
        <w:rPr>
          <w:rFonts w:ascii="Arial" w:hAnsi="Arial" w:cs="Arial"/>
          <w:lang w:val="sr-Cyrl-RS"/>
        </w:rPr>
      </w:pPr>
      <w:r w:rsidRPr="008E2551">
        <w:rPr>
          <w:rFonts w:ascii="Arial" w:eastAsia="Calibri" w:hAnsi="Arial"/>
          <w:lang w:val="sr-Cyrl-RS"/>
        </w:rPr>
        <w:t>Купац</w:t>
      </w:r>
      <w:r w:rsidRPr="008E2551">
        <w:rPr>
          <w:rFonts w:ascii="Arial" w:hAnsi="Arial"/>
          <w:lang w:val="sr-Cyrl-RS"/>
        </w:rPr>
        <w:t>:</w:t>
      </w:r>
      <w:r w:rsidRPr="00A44847">
        <w:rPr>
          <w:rFonts w:ascii="Arial" w:hAnsi="Arial" w:cs="Arial"/>
          <w:lang w:val="sr-Cyrl-RS"/>
        </w:rPr>
        <w:t xml:space="preserve"> </w:t>
      </w:r>
      <w:r w:rsidRPr="00A44847">
        <w:rPr>
          <w:rFonts w:ascii="Arial" w:hAnsi="Arial" w:cs="Arial"/>
          <w:b/>
          <w:lang w:val="sr-Cyrl-RS"/>
        </w:rPr>
        <w:t>Јавно предузеће „Електропривреда Србије“ Београд</w:t>
      </w:r>
      <w:r w:rsidRPr="00A44847">
        <w:rPr>
          <w:rFonts w:ascii="Arial" w:hAnsi="Arial" w:cs="Arial"/>
          <w:lang w:val="sr-Cyrl-RS"/>
        </w:rPr>
        <w:t xml:space="preserve">, Балканска бр.13, МБ 20053658, ПИБ 103920327, бр.тек.рачуна: 160-700-13 Banka Intesa ад Београд, које заступа законски заступник Милорад Грчић, в.д. директора (у даљем тексту: </w:t>
      </w:r>
      <w:r w:rsidRPr="00A44847">
        <w:rPr>
          <w:rFonts w:ascii="Arial" w:eastAsia="Calibri" w:hAnsi="Arial"/>
          <w:lang w:val="sr-Cyrl-RS" w:eastAsia="sr-Cyrl-RS"/>
        </w:rPr>
        <w:t>Купац</w:t>
      </w:r>
      <w:r w:rsidRPr="00A44847">
        <w:rPr>
          <w:rFonts w:ascii="Arial" w:hAnsi="Arial" w:cs="Arial"/>
          <w:lang w:val="sr-Cyrl-RS"/>
        </w:rPr>
        <w:t xml:space="preserve">), </w:t>
      </w:r>
    </w:p>
    <w:p w14:paraId="4C85191E" w14:textId="77777777" w:rsidR="0074759B" w:rsidRPr="00A44847" w:rsidRDefault="0074759B" w:rsidP="0074759B">
      <w:pPr>
        <w:spacing w:before="120"/>
        <w:jc w:val="both"/>
        <w:rPr>
          <w:rFonts w:ascii="Arial" w:hAnsi="Arial" w:cs="Arial"/>
          <w:lang w:val="sr-Cyrl-RS"/>
        </w:rPr>
      </w:pPr>
    </w:p>
    <w:p w14:paraId="292172FC" w14:textId="77777777" w:rsidR="0074759B" w:rsidRPr="00A44847" w:rsidRDefault="0074759B" w:rsidP="0074759B">
      <w:pPr>
        <w:spacing w:before="120"/>
        <w:jc w:val="both"/>
        <w:rPr>
          <w:rFonts w:ascii="Arial" w:hAnsi="Arial" w:cs="Arial"/>
          <w:lang w:val="sr-Latn-RS"/>
        </w:rPr>
      </w:pPr>
      <w:r w:rsidRPr="008E2551">
        <w:rPr>
          <w:rFonts w:ascii="Arial" w:hAnsi="Arial"/>
          <w:lang w:val="sr-Cyrl-RS"/>
        </w:rPr>
        <w:t>Продавац:</w:t>
      </w:r>
      <w:r w:rsidRPr="00A44847">
        <w:rPr>
          <w:rFonts w:ascii="Arial" w:hAnsi="Arial" w:cs="Arial"/>
          <w:lang w:val="sr-Latn-RS"/>
        </w:rPr>
        <w:t xml:space="preserve"> </w:t>
      </w:r>
      <w:r w:rsidRPr="00A44847">
        <w:rPr>
          <w:rFonts w:ascii="Arial" w:hAnsi="Arial" w:cs="Arial"/>
          <w:lang w:val="sr-Cyrl-RS" w:eastAsia="ar-SA"/>
        </w:rPr>
        <w:t xml:space="preserve">______________________________________, улица: ________________ бр. __, __________, ПИБ: _______________, матични број ______________, кога заступа законски заступник _____________, директор, </w:t>
      </w:r>
      <w:r w:rsidRPr="00A44847">
        <w:rPr>
          <w:rFonts w:ascii="Arial" w:hAnsi="Arial" w:cs="Arial"/>
          <w:lang w:val="sr-Cyrl-RS"/>
        </w:rPr>
        <w:t>(у даљем тексту: Продавац)</w:t>
      </w:r>
    </w:p>
    <w:p w14:paraId="0344F449" w14:textId="77777777" w:rsidR="0074759B" w:rsidRPr="00A44847" w:rsidRDefault="0074759B" w:rsidP="0074759B">
      <w:pPr>
        <w:spacing w:before="120"/>
        <w:jc w:val="both"/>
        <w:rPr>
          <w:rFonts w:ascii="Arial" w:eastAsia="Calibri" w:hAnsi="Arial" w:cs="Arial"/>
          <w:lang w:val="sr-Cyrl-RS"/>
        </w:rPr>
      </w:pPr>
    </w:p>
    <w:p w14:paraId="075C339E" w14:textId="77777777" w:rsidR="0074759B" w:rsidRPr="00A44847" w:rsidRDefault="0074759B" w:rsidP="0074759B">
      <w:pPr>
        <w:spacing w:before="60"/>
        <w:jc w:val="both"/>
        <w:rPr>
          <w:rFonts w:ascii="Arial" w:hAnsi="Arial" w:cs="Arial"/>
          <w:lang w:val="sr-Cyrl-RS"/>
        </w:rPr>
      </w:pPr>
      <w:r w:rsidRPr="00A44847">
        <w:rPr>
          <w:rFonts w:ascii="Arial" w:hAnsi="Arial" w:cs="Arial"/>
          <w:lang w:val="sr-Cyrl-RS"/>
        </w:rPr>
        <w:t>За потребе овог Прилога о БЗР заједно названи: Стране.</w:t>
      </w:r>
    </w:p>
    <w:p w14:paraId="7734F67C" w14:textId="77777777" w:rsidR="0074759B" w:rsidRPr="00A44847" w:rsidRDefault="0074759B" w:rsidP="0074759B">
      <w:pPr>
        <w:spacing w:before="120"/>
        <w:jc w:val="both"/>
        <w:rPr>
          <w:rFonts w:ascii="Arial" w:hAnsi="Arial" w:cs="Arial"/>
          <w:lang w:val="sr-Cyrl-RS"/>
        </w:rPr>
      </w:pPr>
    </w:p>
    <w:p w14:paraId="45E0EBD2" w14:textId="77777777" w:rsidR="0074759B" w:rsidRPr="00A44847" w:rsidRDefault="0074759B" w:rsidP="0074759B">
      <w:pPr>
        <w:spacing w:before="120"/>
        <w:jc w:val="both"/>
        <w:rPr>
          <w:rFonts w:ascii="Arial" w:hAnsi="Arial" w:cs="Arial"/>
          <w:lang w:val="sr-Cyrl-RS"/>
        </w:rPr>
      </w:pPr>
      <w:r w:rsidRPr="00A44847">
        <w:rPr>
          <w:rFonts w:ascii="Arial" w:hAnsi="Arial" w:cs="Arial"/>
          <w:lang w:val="sr-Cyrl-RS"/>
        </w:rPr>
        <w:t>Уводне одредбе:</w:t>
      </w:r>
    </w:p>
    <w:p w14:paraId="60C3C0DD" w14:textId="77777777" w:rsidR="0074759B" w:rsidRPr="00A44847" w:rsidRDefault="0074759B" w:rsidP="0074759B">
      <w:pPr>
        <w:spacing w:before="120"/>
        <w:jc w:val="both"/>
        <w:rPr>
          <w:rFonts w:ascii="Arial" w:hAnsi="Arial" w:cs="Arial"/>
          <w:lang w:val="sr-Cyrl-RS"/>
        </w:rPr>
      </w:pPr>
      <w:r w:rsidRPr="00A44847">
        <w:rPr>
          <w:rFonts w:ascii="Arial" w:hAnsi="Arial"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може да утиче испорука и имплементација предмета Уговора.</w:t>
      </w:r>
    </w:p>
    <w:p w14:paraId="50CAB580" w14:textId="77777777" w:rsidR="0074759B" w:rsidRPr="00A44847" w:rsidRDefault="0074759B" w:rsidP="0074759B">
      <w:pPr>
        <w:spacing w:before="120"/>
        <w:jc w:val="both"/>
        <w:rPr>
          <w:rFonts w:ascii="Arial" w:hAnsi="Arial" w:cs="Arial"/>
          <w:lang w:val="sr-Cyrl-RS"/>
        </w:rPr>
      </w:pPr>
    </w:p>
    <w:p w14:paraId="0BA1D9D4" w14:textId="77777777" w:rsidR="0074759B" w:rsidRPr="00A44847" w:rsidRDefault="0074759B" w:rsidP="0074759B">
      <w:pPr>
        <w:tabs>
          <w:tab w:val="center" w:pos="5032"/>
        </w:tabs>
        <w:spacing w:before="120"/>
        <w:jc w:val="both"/>
        <w:rPr>
          <w:rFonts w:ascii="Arial" w:hAnsi="Arial" w:cs="Arial"/>
          <w:lang w:val="sr-Cyrl-RS"/>
        </w:rPr>
      </w:pPr>
      <w:r w:rsidRPr="00A44847">
        <w:rPr>
          <w:rFonts w:ascii="Arial" w:hAnsi="Arial" w:cs="Arial"/>
          <w:lang w:val="sr-Cyrl-RS"/>
        </w:rPr>
        <w:t>Стране су сагласне:</w:t>
      </w:r>
      <w:r w:rsidRPr="00A44847">
        <w:rPr>
          <w:rFonts w:ascii="Arial" w:hAnsi="Arial" w:cs="Arial"/>
          <w:lang w:val="sr-Cyrl-RS"/>
        </w:rPr>
        <w:tab/>
      </w:r>
    </w:p>
    <w:p w14:paraId="5B2E43D3" w14:textId="77777777" w:rsidR="0074759B" w:rsidRPr="00A44847" w:rsidRDefault="0074759B" w:rsidP="0074759B">
      <w:pPr>
        <w:spacing w:before="120"/>
        <w:jc w:val="both"/>
        <w:rPr>
          <w:rFonts w:ascii="Arial" w:hAnsi="Arial" w:cs="Arial"/>
          <w:lang w:val="sr-Cyrl-RS"/>
        </w:rPr>
      </w:pPr>
      <w:r w:rsidRPr="00A44847">
        <w:rPr>
          <w:rFonts w:ascii="Arial" w:hAnsi="Arial" w:cs="Arial"/>
          <w:lang w:val="en-US"/>
        </w:rPr>
        <w:t>I</w:t>
      </w:r>
      <w:r w:rsidRPr="00A44847">
        <w:rPr>
          <w:rFonts w:ascii="Arial" w:hAnsi="Arial" w:cs="Arial"/>
          <w:lang w:val="sr-Cyrl-RS"/>
        </w:rPr>
        <w:t xml:space="preserve">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Купца, која регулишу ову материју.</w:t>
      </w:r>
    </w:p>
    <w:p w14:paraId="18ECDD22" w14:textId="77777777" w:rsidR="0074759B" w:rsidRPr="00A44847" w:rsidRDefault="0074759B" w:rsidP="0074759B">
      <w:pPr>
        <w:spacing w:before="120"/>
        <w:jc w:val="both"/>
        <w:rPr>
          <w:rFonts w:ascii="Arial" w:hAnsi="Arial" w:cs="Arial"/>
          <w:lang w:val="sr-Cyrl-RS"/>
        </w:rPr>
      </w:pPr>
    </w:p>
    <w:p w14:paraId="51EC0EE8" w14:textId="77777777" w:rsidR="0074759B" w:rsidRPr="00A44847" w:rsidRDefault="0074759B" w:rsidP="0074759B">
      <w:pPr>
        <w:spacing w:before="120"/>
        <w:jc w:val="both"/>
        <w:rPr>
          <w:rFonts w:ascii="Arial" w:hAnsi="Arial" w:cs="Arial"/>
          <w:lang w:val="sr-Cyrl-RS"/>
        </w:rPr>
      </w:pPr>
      <w:r w:rsidRPr="00A44847">
        <w:rPr>
          <w:rFonts w:ascii="Arial" w:hAnsi="Arial" w:cs="Arial"/>
          <w:lang w:val="en-US"/>
        </w:rPr>
        <w:t>II</w:t>
      </w:r>
      <w:r w:rsidRPr="00A44847">
        <w:rPr>
          <w:rFonts w:ascii="Arial" w:hAnsi="Arial" w:cs="Arial"/>
          <w:lang w:val="sr-Cyrl-RS"/>
        </w:rPr>
        <w:t xml:space="preserve"> Да </w:t>
      </w:r>
      <w:r w:rsidRPr="00A44847">
        <w:rPr>
          <w:rFonts w:ascii="Arial" w:eastAsia="Calibri" w:hAnsi="Arial"/>
          <w:lang w:val="sr-Cyrl-RS" w:eastAsia="sr-Cyrl-RS"/>
        </w:rPr>
        <w:t>Купац</w:t>
      </w:r>
      <w:r w:rsidRPr="00A44847">
        <w:rPr>
          <w:rFonts w:ascii="Arial" w:hAnsi="Arial" w:cs="Arial"/>
          <w:lang w:val="sr-Cyrl-RS"/>
        </w:rPr>
        <w:t xml:space="preserve"> захтева од </w:t>
      </w:r>
      <w:r w:rsidRPr="00A44847">
        <w:rPr>
          <w:rFonts w:ascii="Arial" w:eastAsia="Calibri" w:hAnsi="Arial"/>
          <w:lang w:val="sr-Cyrl-RS" w:eastAsia="sr-Cyrl-RS"/>
        </w:rPr>
        <w:t>Продавца</w:t>
      </w:r>
      <w:r w:rsidRPr="00A44847">
        <w:rPr>
          <w:rFonts w:ascii="Arial" w:hAnsi="Arial" w:cs="Arial"/>
          <w:lang w:val="sr-Cyrl-RS"/>
        </w:rPr>
        <w:t xml:space="preserve"> да се приликом испоруке и имплементације предмета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804C4E7" w14:textId="77777777" w:rsidR="0074759B" w:rsidRPr="00A44847" w:rsidRDefault="0074759B" w:rsidP="0074759B">
      <w:pPr>
        <w:spacing w:before="120"/>
        <w:jc w:val="both"/>
        <w:rPr>
          <w:rFonts w:ascii="Arial" w:hAnsi="Arial" w:cs="Arial"/>
          <w:lang w:val="sr-Cyrl-RS"/>
        </w:rPr>
      </w:pPr>
    </w:p>
    <w:p w14:paraId="1A02BDF8" w14:textId="77777777" w:rsidR="0074759B" w:rsidRPr="00A44847" w:rsidRDefault="0074759B" w:rsidP="0074759B">
      <w:pPr>
        <w:spacing w:before="120"/>
        <w:jc w:val="both"/>
        <w:rPr>
          <w:rFonts w:ascii="Arial" w:hAnsi="Arial" w:cs="Arial"/>
          <w:lang w:val="sr-Cyrl-RS"/>
        </w:rPr>
      </w:pPr>
      <w:r w:rsidRPr="00A44847">
        <w:rPr>
          <w:rFonts w:ascii="Arial" w:hAnsi="Arial" w:cs="Arial"/>
          <w:lang w:val="sr-Cyrl-RS"/>
        </w:rPr>
        <w:t>III Да Продавац прихвата захтеве Купца из тачке 2. другог става Уводних одредби.</w:t>
      </w:r>
    </w:p>
    <w:p w14:paraId="763E83B8" w14:textId="77777777" w:rsidR="0074759B" w:rsidRPr="00A44847" w:rsidRDefault="0074759B" w:rsidP="0074759B">
      <w:pPr>
        <w:spacing w:before="120"/>
        <w:jc w:val="both"/>
        <w:rPr>
          <w:rFonts w:ascii="Arial" w:hAnsi="Arial" w:cs="Arial"/>
          <w:lang w:val="sr-Cyrl-RS"/>
        </w:rPr>
      </w:pPr>
    </w:p>
    <w:p w14:paraId="575025A0" w14:textId="77777777" w:rsidR="0074759B" w:rsidRPr="00A44847" w:rsidRDefault="0074759B" w:rsidP="00C43955">
      <w:pPr>
        <w:numPr>
          <w:ilvl w:val="0"/>
          <w:numId w:val="48"/>
        </w:numPr>
        <w:suppressAutoHyphens/>
        <w:spacing w:before="120"/>
        <w:ind w:left="426" w:hanging="426"/>
        <w:jc w:val="both"/>
        <w:rPr>
          <w:rFonts w:ascii="Arial" w:hAnsi="Arial" w:cs="Arial"/>
          <w:lang w:val="sr-Cyrl-RS"/>
        </w:rPr>
      </w:pPr>
      <w:r w:rsidRPr="00A44847">
        <w:rPr>
          <w:rFonts w:ascii="Arial" w:hAnsi="Arial" w:cs="Arial"/>
          <w:lang w:val="sr-Cyrl-RS"/>
        </w:rPr>
        <w:t xml:space="preserve">Предмет овог Прилога o БЗР је дефинисање права </w:t>
      </w:r>
      <w:r w:rsidRPr="00A44847">
        <w:rPr>
          <w:rFonts w:ascii="Arial" w:eastAsia="Calibri" w:hAnsi="Arial"/>
          <w:lang w:val="sr-Cyrl-RS" w:eastAsia="sr-Cyrl-RS"/>
        </w:rPr>
        <w:t>Продавца</w:t>
      </w:r>
      <w:r w:rsidRPr="00A44847">
        <w:rPr>
          <w:rFonts w:ascii="Arial" w:hAnsi="Arial" w:cs="Arial"/>
          <w:lang w:val="sr-Cyrl-RS"/>
        </w:rPr>
        <w:t xml:space="preserve"> и права и обавеза </w:t>
      </w:r>
      <w:r w:rsidRPr="00A44847">
        <w:rPr>
          <w:rFonts w:ascii="Arial" w:eastAsia="Calibri" w:hAnsi="Arial"/>
          <w:lang w:val="sr-Cyrl-RS" w:eastAsia="sr-Cyrl-RS"/>
        </w:rPr>
        <w:t>Продавца</w:t>
      </w:r>
      <w:r w:rsidRPr="00A44847">
        <w:rPr>
          <w:rFonts w:ascii="Arial" w:hAnsi="Arial" w:cs="Arial"/>
          <w:lang w:val="sr-Cyrl-RS"/>
        </w:rPr>
        <w:t>, као и његових запослених и других лица која ангажује приликом испоруке и имплементације предмета Уговора, а у вези безбедности и здравља на раду (у даљем тексту: БЗР).</w:t>
      </w:r>
    </w:p>
    <w:p w14:paraId="38C047AA"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његови запослени и сва друга лица која ангажује, дужни су да у току припрема за испоруку и имплементацију предмета Уговора, у току трајања обавеза из Уговора,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интерним актима Купца.</w:t>
      </w:r>
    </w:p>
    <w:p w14:paraId="438A04BF" w14:textId="77777777" w:rsidR="0074759B" w:rsidRPr="00A44847" w:rsidRDefault="0074759B" w:rsidP="00C43955">
      <w:pPr>
        <w:numPr>
          <w:ilvl w:val="0"/>
          <w:numId w:val="48"/>
        </w:numPr>
        <w:suppressAutoHyphens/>
        <w:spacing w:before="120"/>
        <w:ind w:left="425" w:hanging="357"/>
        <w:jc w:val="both"/>
        <w:rPr>
          <w:rFonts w:ascii="Arial" w:hAnsi="Arial" w:cs="Arial"/>
          <w:lang w:val="sr-Cyrl-RS"/>
        </w:rPr>
      </w:pPr>
      <w:r w:rsidRPr="00A44847">
        <w:rPr>
          <w:rFonts w:ascii="Arial" w:hAnsi="Arial" w:cs="Arial"/>
          <w:lang w:val="sr-Cyrl-RS"/>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испоруку и имплементацију предмета Уговора, суседних објеката, пролазника или учесника у саобраћају.</w:t>
      </w:r>
    </w:p>
    <w:p w14:paraId="20E4F1E0"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је дужан да обавести запослене и друга лица која ангажује приликом испоруке и имплементације предмета Уговора о обавезама из овог Прилога о БЗР (подизвођаче, кооперанте, повезана лица).</w:t>
      </w:r>
    </w:p>
    <w:p w14:paraId="0A1FD3BA"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његови запослени и сва друга лица која ангажује, дужни су да се у току припрема за испоруку и имплементацију предмета Уговора и у току трајања обавеза из Уговора,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020A46A3"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5.1.</w:t>
      </w:r>
      <w:r w:rsidRPr="00A44847">
        <w:rPr>
          <w:rFonts w:ascii="Arial" w:hAnsi="Arial" w:cs="Arial"/>
          <w:lang w:val="sr-Cyrl-RS"/>
        </w:rPr>
        <w:tab/>
        <w:t>Забрањено је избегавање примене и/или ометање спровођења мера БЗР;</w:t>
      </w:r>
    </w:p>
    <w:p w14:paraId="5F449A4E"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5.2.</w:t>
      </w:r>
      <w:r w:rsidRPr="00A44847">
        <w:rPr>
          <w:rFonts w:ascii="Arial" w:hAnsi="Arial" w:cs="Arial"/>
          <w:lang w:val="sr-Cyrl-RS"/>
        </w:rPr>
        <w:tab/>
        <w:t>Обавезно је поштовање правила коришћења средстава и опреме за личну заштиту на раду;</w:t>
      </w:r>
    </w:p>
    <w:p w14:paraId="65E079ED"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5.3.</w:t>
      </w:r>
      <w:r w:rsidRPr="00A44847">
        <w:rPr>
          <w:rFonts w:ascii="Arial" w:hAnsi="Arial" w:cs="Arial"/>
          <w:lang w:val="sr-Cyrl-RS"/>
        </w:rPr>
        <w:tab/>
        <w:t>Процедуре Купца за спровођење система контроле приступа и дозвола за рад увек морају да буду испоштоване;</w:t>
      </w:r>
    </w:p>
    <w:p w14:paraId="6FB276E6"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5.4.</w:t>
      </w:r>
      <w:r w:rsidRPr="00A44847">
        <w:rPr>
          <w:rFonts w:ascii="Arial" w:hAnsi="Arial" w:cs="Arial"/>
          <w:lang w:val="sr-Cyrl-RS"/>
        </w:rPr>
        <w:tab/>
        <w:t>Процедуре за изолацију и закључавање извора енергије и радних флуида увек морају да буду испоштоване;</w:t>
      </w:r>
    </w:p>
    <w:p w14:paraId="2C8854C9"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5.5.</w:t>
      </w:r>
      <w:r w:rsidRPr="00A44847">
        <w:rPr>
          <w:rFonts w:ascii="Arial" w:hAnsi="Arial" w:cs="Arial"/>
          <w:lang w:val="sr-Cyrl-RS"/>
        </w:rPr>
        <w:tab/>
        <w:t>Најстроже је забрањен улазак, боравак или рад, на територији и у просторијама Купца, под утицајем алкохола или других психоактивних супстанци;</w:t>
      </w:r>
    </w:p>
    <w:p w14:paraId="052966FC"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5.6.</w:t>
      </w:r>
      <w:r w:rsidRPr="00A44847">
        <w:rPr>
          <w:rFonts w:ascii="Arial" w:hAnsi="Arial" w:cs="Arial"/>
          <w:lang w:val="sr-Cyrl-RS"/>
        </w:rPr>
        <w:tab/>
        <w:t>Забрањено је уношење оружја унутар локација Купца, као и неовлашћено фотографисање;</w:t>
      </w:r>
    </w:p>
    <w:p w14:paraId="20607B5C" w14:textId="77777777" w:rsidR="0074759B" w:rsidRPr="00A44847" w:rsidRDefault="0074759B" w:rsidP="0074759B">
      <w:pPr>
        <w:spacing w:before="60"/>
        <w:ind w:left="1134" w:hanging="426"/>
        <w:jc w:val="both"/>
        <w:rPr>
          <w:rFonts w:ascii="Arial" w:hAnsi="Arial" w:cs="Arial"/>
          <w:lang w:val="sr-Cyrl-RS"/>
        </w:rPr>
      </w:pPr>
      <w:r w:rsidRPr="00A44847">
        <w:rPr>
          <w:rFonts w:ascii="Arial" w:hAnsi="Arial" w:cs="Arial"/>
          <w:lang w:val="sr-Cyrl-RS"/>
        </w:rPr>
        <w:t>5.7.</w:t>
      </w:r>
      <w:r w:rsidRPr="00A44847">
        <w:rPr>
          <w:rFonts w:ascii="Arial" w:hAnsi="Arial" w:cs="Arial"/>
          <w:lang w:val="sr-Cyrl-RS"/>
        </w:rPr>
        <w:tab/>
        <w:t>Обавезно је придржавање правила и сигнализације безбедности у саобраћају.</w:t>
      </w:r>
    </w:p>
    <w:p w14:paraId="30693989"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 xml:space="preserve">Продавац је искључиво одговоран за безбедност и здравље својих запослених и свих других лица која ангажује приликом испоруке и имплементације предмета Уговора. У случају непоштовања правила БЗР, </w:t>
      </w:r>
      <w:r w:rsidRPr="00A44847">
        <w:rPr>
          <w:rFonts w:ascii="Arial" w:eastAsia="Calibri" w:hAnsi="Arial"/>
          <w:lang w:val="sr-Cyrl-RS" w:eastAsia="sr-Cyrl-RS"/>
        </w:rPr>
        <w:t>Купац</w:t>
      </w:r>
      <w:r w:rsidRPr="00A44847">
        <w:rPr>
          <w:rFonts w:ascii="Arial" w:hAnsi="Arial" w:cs="Arial"/>
          <w:lang w:val="sr-Cyrl-RS"/>
        </w:rPr>
        <w:t xml:space="preserve"> неће сносити никакву одговорност нити исплатити накнаде/трошкове Продавцу по питању повреда на раду, односно оштећења средстава за рад.</w:t>
      </w:r>
    </w:p>
    <w:p w14:paraId="4FD110B0"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lastRenderedPageBreak/>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испоруку и имплементацију предмета Уговора, а све у складу са прописима у Републици Србији, који регулишу ову материју и  интерним актима Купца.</w:t>
      </w:r>
    </w:p>
    <w:p w14:paraId="227A1A90"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и имплементацију предмета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14:paraId="4159CBFF"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Уколико Продавац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Купца неће бити дозвољено.</w:t>
      </w:r>
    </w:p>
    <w:p w14:paraId="2CF3CCA1"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је дужан да Купца најкасније 3 (словима: три) дана пре датума почетка испоуке и имплементације предмета Уговора достави:</w:t>
      </w:r>
    </w:p>
    <w:p w14:paraId="1FFE11E9" w14:textId="77777777" w:rsidR="0074759B" w:rsidRPr="00A44847" w:rsidRDefault="0074759B" w:rsidP="0074759B">
      <w:pPr>
        <w:spacing w:before="120"/>
        <w:ind w:left="1134" w:hanging="426"/>
        <w:jc w:val="both"/>
        <w:rPr>
          <w:rFonts w:ascii="Arial" w:hAnsi="Arial" w:cs="Arial"/>
          <w:lang w:val="sr-Cyrl-RS"/>
        </w:rPr>
      </w:pPr>
      <w:r w:rsidRPr="00A44847">
        <w:rPr>
          <w:rFonts w:ascii="Arial" w:hAnsi="Arial" w:cs="Arial"/>
          <w:lang w:val="sr-Cyrl-RS"/>
        </w:rPr>
        <w:t>9.1.</w:t>
      </w:r>
      <w:r w:rsidRPr="00A44847">
        <w:rPr>
          <w:rFonts w:ascii="Arial" w:hAnsi="Arial" w:cs="Arial"/>
          <w:lang w:val="sr-Cyrl-RS"/>
        </w:rPr>
        <w:tab/>
        <w:t>Списак лица са њиховим својеручно потписаним изјавама на околност да су упознати са обавезама у складу са тачком 4. овог Прилога о БЗР,</w:t>
      </w:r>
    </w:p>
    <w:p w14:paraId="7101CDD1" w14:textId="77777777" w:rsidR="0074759B" w:rsidRPr="00A44847" w:rsidRDefault="0074759B" w:rsidP="0074759B">
      <w:pPr>
        <w:spacing w:before="120"/>
        <w:ind w:left="1134" w:hanging="426"/>
        <w:jc w:val="both"/>
        <w:rPr>
          <w:rFonts w:ascii="Arial" w:hAnsi="Arial" w:cs="Arial"/>
          <w:lang w:val="sr-Cyrl-RS"/>
        </w:rPr>
      </w:pPr>
      <w:r w:rsidRPr="00A44847">
        <w:rPr>
          <w:rFonts w:ascii="Arial" w:hAnsi="Arial" w:cs="Arial"/>
          <w:lang w:val="sr-Cyrl-RS"/>
        </w:rPr>
        <w:t>9.2.</w:t>
      </w:r>
      <w:r w:rsidRPr="00A44847">
        <w:rPr>
          <w:rFonts w:ascii="Arial" w:hAnsi="Arial" w:cs="Arial"/>
          <w:lang w:val="sr-Cyrl-RS"/>
        </w:rPr>
        <w:tab/>
        <w:t>Списак средстава за рад која ће бити ангажована за испоруку и имплементацију предмета Уговора, и</w:t>
      </w:r>
    </w:p>
    <w:p w14:paraId="6D41B147" w14:textId="77777777" w:rsidR="0074759B" w:rsidRPr="00A44847" w:rsidRDefault="0074759B" w:rsidP="0074759B">
      <w:pPr>
        <w:spacing w:before="120"/>
        <w:ind w:left="1134" w:hanging="426"/>
        <w:jc w:val="both"/>
        <w:rPr>
          <w:rFonts w:ascii="Arial" w:hAnsi="Arial" w:cs="Arial"/>
          <w:lang w:val="sr-Cyrl-RS"/>
        </w:rPr>
      </w:pPr>
      <w:r w:rsidRPr="00A44847">
        <w:rPr>
          <w:rFonts w:ascii="Arial" w:hAnsi="Arial" w:cs="Arial"/>
          <w:lang w:val="sr-Cyrl-RS"/>
        </w:rPr>
        <w:t>9.3.</w:t>
      </w:r>
      <w:r w:rsidRPr="00A44847">
        <w:rPr>
          <w:rFonts w:ascii="Arial" w:hAnsi="Arial" w:cs="Arial"/>
          <w:lang w:val="sr-Cyrl-RS"/>
        </w:rPr>
        <w:tab/>
        <w:t xml:space="preserve">Податке о лицу за БЗР код </w:t>
      </w:r>
      <w:r w:rsidRPr="00A44847">
        <w:rPr>
          <w:rFonts w:ascii="Arial" w:eastAsia="Calibri" w:hAnsi="Arial"/>
          <w:lang w:val="sr-Cyrl-RS" w:eastAsia="sr-Cyrl-RS"/>
        </w:rPr>
        <w:t>Продавца</w:t>
      </w:r>
      <w:r w:rsidRPr="00A44847">
        <w:rPr>
          <w:rFonts w:ascii="Arial" w:hAnsi="Arial" w:cs="Arial"/>
          <w:lang w:val="sr-Cyrl-RS"/>
        </w:rPr>
        <w:t xml:space="preserve">. </w:t>
      </w:r>
    </w:p>
    <w:p w14:paraId="0C3ACF6E" w14:textId="77777777" w:rsidR="0074759B" w:rsidRPr="00A44847" w:rsidRDefault="0074759B" w:rsidP="0074759B">
      <w:pPr>
        <w:spacing w:before="120" w:after="120"/>
        <w:jc w:val="both"/>
        <w:rPr>
          <w:rFonts w:ascii="Arial" w:hAnsi="Arial" w:cs="Arial"/>
          <w:lang w:val="sr-Cyrl-RS"/>
        </w:rPr>
      </w:pPr>
      <w:r w:rsidRPr="00A44847">
        <w:rPr>
          <w:rFonts w:ascii="Arial" w:hAnsi="Arial" w:cs="Arial"/>
          <w:lang w:val="sr-Cyrl-RS"/>
        </w:rPr>
        <w:t>Уз списак лица из става 9.1. ове тачке, Продавац је дужан да достави доказе о:</w:t>
      </w:r>
    </w:p>
    <w:p w14:paraId="47347252" w14:textId="77777777" w:rsidR="0074759B" w:rsidRPr="00A44847" w:rsidRDefault="0074759B" w:rsidP="0074759B">
      <w:pPr>
        <w:spacing w:before="120"/>
        <w:ind w:left="709"/>
        <w:jc w:val="both"/>
        <w:rPr>
          <w:rFonts w:ascii="Arial" w:hAnsi="Arial" w:cs="Arial"/>
          <w:lang w:val="sr-Cyrl-RS"/>
        </w:rPr>
      </w:pPr>
      <w:r w:rsidRPr="00A44847">
        <w:rPr>
          <w:rFonts w:ascii="Arial" w:hAnsi="Arial" w:cs="Arial"/>
          <w:lang w:val="sr-Cyrl-RS"/>
        </w:rPr>
        <w:t>9.1.1.</w:t>
      </w:r>
      <w:r w:rsidRPr="00A44847">
        <w:rPr>
          <w:rFonts w:ascii="Arial" w:hAnsi="Arial" w:cs="Arial"/>
          <w:lang w:val="sr-Cyrl-RS"/>
        </w:rPr>
        <w:tab/>
        <w:t>Извршеном оспособљавању запослених за безбедан и здрав рад,</w:t>
      </w:r>
    </w:p>
    <w:p w14:paraId="421298F1" w14:textId="77777777" w:rsidR="0074759B" w:rsidRPr="00A44847" w:rsidRDefault="0074759B" w:rsidP="0074759B">
      <w:pPr>
        <w:spacing w:before="120"/>
        <w:ind w:left="709"/>
        <w:jc w:val="both"/>
        <w:rPr>
          <w:rFonts w:ascii="Arial" w:hAnsi="Arial" w:cs="Arial"/>
          <w:lang w:val="sr-Cyrl-RS"/>
        </w:rPr>
      </w:pPr>
      <w:r w:rsidRPr="00A44847">
        <w:rPr>
          <w:rFonts w:ascii="Arial" w:hAnsi="Arial" w:cs="Arial"/>
          <w:lang w:val="sr-Cyrl-RS"/>
        </w:rPr>
        <w:t>9.1.2.</w:t>
      </w:r>
      <w:r w:rsidRPr="00A44847">
        <w:rPr>
          <w:rFonts w:ascii="Arial" w:hAnsi="Arial" w:cs="Arial"/>
          <w:lang w:val="sr-Cyrl-RS"/>
        </w:rPr>
        <w:tab/>
        <w:t>Извршеним лекарским прегледима запослених,</w:t>
      </w:r>
    </w:p>
    <w:p w14:paraId="5E8237A1" w14:textId="77777777" w:rsidR="0074759B" w:rsidRPr="00A44847" w:rsidRDefault="0074759B" w:rsidP="0074759B">
      <w:pPr>
        <w:spacing w:before="120"/>
        <w:ind w:left="709"/>
        <w:jc w:val="both"/>
        <w:rPr>
          <w:rFonts w:ascii="Arial" w:hAnsi="Arial" w:cs="Arial"/>
          <w:lang w:val="sr-Cyrl-RS"/>
        </w:rPr>
      </w:pPr>
      <w:r w:rsidRPr="00A44847">
        <w:rPr>
          <w:rFonts w:ascii="Arial" w:hAnsi="Arial" w:cs="Arial"/>
          <w:lang w:val="sr-Cyrl-RS"/>
        </w:rPr>
        <w:t>9.1.3.</w:t>
      </w:r>
      <w:r w:rsidRPr="00A44847">
        <w:rPr>
          <w:rFonts w:ascii="Arial" w:hAnsi="Arial" w:cs="Arial"/>
          <w:lang w:val="sr-Cyrl-RS"/>
        </w:rPr>
        <w:tab/>
        <w:t>Извршеним прегледима и испитивањима опреме за рад и</w:t>
      </w:r>
    </w:p>
    <w:p w14:paraId="449D12C6" w14:textId="77777777" w:rsidR="0074759B" w:rsidRPr="00A44847" w:rsidRDefault="0074759B" w:rsidP="0074759B">
      <w:pPr>
        <w:spacing w:before="120"/>
        <w:ind w:left="709"/>
        <w:jc w:val="both"/>
        <w:rPr>
          <w:rFonts w:ascii="Arial" w:hAnsi="Arial" w:cs="Arial"/>
          <w:lang w:val="sr-Cyrl-RS"/>
        </w:rPr>
      </w:pPr>
      <w:r w:rsidRPr="00A44847">
        <w:rPr>
          <w:rFonts w:ascii="Arial" w:hAnsi="Arial" w:cs="Arial"/>
          <w:lang w:val="sr-Cyrl-RS"/>
        </w:rPr>
        <w:t>9.1.4.</w:t>
      </w:r>
      <w:r w:rsidRPr="00A44847">
        <w:rPr>
          <w:rFonts w:ascii="Arial" w:hAnsi="Arial" w:cs="Arial"/>
          <w:lang w:val="sr-Cyrl-RS"/>
        </w:rPr>
        <w:tab/>
        <w:t>Коришћењу средстава и опреме за личну заштиту на раду.</w:t>
      </w:r>
    </w:p>
    <w:p w14:paraId="58E6165C" w14:textId="77777777" w:rsidR="0074759B" w:rsidRPr="00A44847" w:rsidRDefault="0074759B" w:rsidP="00C43955">
      <w:pPr>
        <w:numPr>
          <w:ilvl w:val="0"/>
          <w:numId w:val="48"/>
        </w:numPr>
        <w:suppressAutoHyphens/>
        <w:spacing w:before="120" w:after="120"/>
        <w:ind w:left="425" w:hanging="425"/>
        <w:jc w:val="both"/>
        <w:rPr>
          <w:rFonts w:ascii="Arial" w:hAnsi="Arial" w:cs="Arial"/>
          <w:lang w:val="sr-Cyrl-RS"/>
        </w:rPr>
      </w:pPr>
      <w:r w:rsidRPr="00A44847">
        <w:rPr>
          <w:rFonts w:ascii="Arial" w:eastAsia="Calibri" w:hAnsi="Arial"/>
          <w:lang w:val="sr-Cyrl-RS" w:eastAsia="sr-Cyrl-RS"/>
        </w:rPr>
        <w:t>Купац</w:t>
      </w:r>
      <w:r w:rsidRPr="00A44847">
        <w:rPr>
          <w:rFonts w:ascii="Arial" w:hAnsi="Arial" w:cs="Arial"/>
          <w:lang w:val="sr-Cyrl-RS"/>
        </w:rPr>
        <w:t xml:space="preserve"> има право да врши контролу примене превентивних мера за безбедан и здрав рад приликом испоруке и имплементације предмета Уговора.</w:t>
      </w:r>
    </w:p>
    <w:p w14:paraId="0DF4BEDC"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Продавац је дужан да лицу одређеном од стране Купца омогући перманентну могућност за спровођење контроле примене превентивних мера за безбедан и здрав рад.</w:t>
      </w:r>
    </w:p>
    <w:p w14:paraId="014AC5EF"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 xml:space="preserve">Продавац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извршења Уговора док се не отклоне уочени недостаци и о томе одмах обавести </w:t>
      </w:r>
      <w:r w:rsidRPr="00A44847">
        <w:rPr>
          <w:rFonts w:ascii="Arial" w:eastAsia="Calibri" w:hAnsi="Arial"/>
          <w:lang w:val="sr-Cyrl-RS" w:eastAsia="sr-Cyrl-RS"/>
        </w:rPr>
        <w:t>Продавца</w:t>
      </w:r>
      <w:r w:rsidRPr="00A44847">
        <w:rPr>
          <w:rFonts w:ascii="Arial" w:hAnsi="Arial" w:cs="Arial"/>
          <w:lang w:val="sr-Cyrl-RS"/>
        </w:rPr>
        <w:t>, као и надлежну инспекцијску службу.</w:t>
      </w:r>
    </w:p>
    <w:p w14:paraId="2C98044B"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Продавац се обавезује да поступи по налогу Купца из става 3. ове тачке.</w:t>
      </w:r>
    </w:p>
    <w:p w14:paraId="5EE97A00"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3DFA45A7"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 xml:space="preserve">Стране су дужне да, у случају из стaвa 1. Тачке 11 овог Прилога о БЗР, узимajући у oбзир прирoду пoслoвa кoje oбaвљajу, кooрдинирajу aктивнoсти у вeзи сa </w:t>
      </w:r>
      <w:r w:rsidRPr="00A44847">
        <w:rPr>
          <w:rFonts w:ascii="Arial" w:hAnsi="Arial" w:cs="Arial"/>
          <w:lang w:val="sr-Cyrl-RS"/>
        </w:rPr>
        <w:lastRenderedPageBreak/>
        <w:t>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54EEC30"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Нaчин oствaривaњa сaрaдњe из става 1. и 2. oве тачке утврђуjе се спoрaзумoм.</w:t>
      </w:r>
    </w:p>
    <w:p w14:paraId="7FC7C314" w14:textId="77777777" w:rsidR="0074759B" w:rsidRPr="00A44847" w:rsidRDefault="0074759B" w:rsidP="0074759B">
      <w:pPr>
        <w:spacing w:before="120"/>
        <w:ind w:left="426"/>
        <w:jc w:val="both"/>
        <w:rPr>
          <w:rFonts w:ascii="Arial" w:hAnsi="Arial" w:cs="Arial"/>
          <w:lang w:val="sr-Cyrl-RS"/>
        </w:rPr>
      </w:pPr>
      <w:r w:rsidRPr="00A44847">
        <w:rPr>
          <w:rFonts w:ascii="Arial" w:hAnsi="Arial" w:cs="Arial"/>
          <w:lang w:val="sr-Cyrl-RS"/>
        </w:rPr>
        <w:t>Спoрaзумoм у писаној форми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14:paraId="2D93C7B5"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 xml:space="preserve">Продавац је дужан да благовремено извештава Купца о свим догађајима из области БЗР који су настали приликом испоруке и имплементације предмета Уговора, а нарочито о свим опасностима, опасним појавама и ризицима. </w:t>
      </w:r>
    </w:p>
    <w:p w14:paraId="196144E5" w14:textId="77777777" w:rsidR="0074759B" w:rsidRPr="00A44847" w:rsidRDefault="0074759B" w:rsidP="00C43955">
      <w:pPr>
        <w:numPr>
          <w:ilvl w:val="0"/>
          <w:numId w:val="48"/>
        </w:numPr>
        <w:suppressAutoHyphens/>
        <w:spacing w:before="120"/>
        <w:ind w:left="425" w:hanging="425"/>
        <w:jc w:val="both"/>
        <w:rPr>
          <w:rFonts w:ascii="Arial" w:hAnsi="Arial" w:cs="Arial"/>
          <w:lang w:val="sr-Cyrl-RS"/>
        </w:rPr>
      </w:pPr>
      <w:r w:rsidRPr="00A44847">
        <w:rPr>
          <w:rFonts w:ascii="Arial" w:hAnsi="Arial" w:cs="Arial"/>
          <w:lang w:val="sr-Cyrl-RS"/>
        </w:rPr>
        <w:t>Продавац је дужан да Купцу достави копију Извештаја о повреди на раду који је издао за сваког свог запосленог и других лица које ангажује приликом испоруке и имплементације предмета Уговора и то у року од 24 (словима: дведесетчетири) часа од сачињавања Извештаја о повреди на раду.</w:t>
      </w:r>
    </w:p>
    <w:p w14:paraId="439CCC60" w14:textId="77777777" w:rsidR="0074759B" w:rsidRPr="00A44847" w:rsidRDefault="0074759B" w:rsidP="00C43955">
      <w:pPr>
        <w:numPr>
          <w:ilvl w:val="0"/>
          <w:numId w:val="14"/>
        </w:numPr>
        <w:tabs>
          <w:tab w:val="left" w:pos="142"/>
        </w:tabs>
        <w:spacing w:before="120"/>
        <w:ind w:left="426" w:hanging="426"/>
        <w:contextualSpacing/>
        <w:jc w:val="both"/>
        <w:rPr>
          <w:rFonts w:ascii="Arial" w:eastAsia="Calibri" w:hAnsi="Arial" w:cs="Arial"/>
          <w:lang w:val="sr-Cyrl-RS"/>
        </w:rPr>
      </w:pPr>
      <w:r w:rsidRPr="00A44847">
        <w:rPr>
          <w:rFonts w:ascii="Arial" w:eastAsia="Calibri" w:hAnsi="Arial" w:cs="Arial"/>
          <w:lang w:val="sr-Cyrl-RS"/>
        </w:rPr>
        <w:t>Овај Прилог о БЗР је сачињен у 6 (словима: шест) истоветних примерака, од којих свака Страна задржава по 3 (словима: три) примерка.</w:t>
      </w:r>
    </w:p>
    <w:p w14:paraId="715947C7" w14:textId="77777777" w:rsidR="0074759B" w:rsidRPr="00A44847" w:rsidRDefault="0074759B" w:rsidP="0074759B">
      <w:pPr>
        <w:spacing w:before="120"/>
        <w:jc w:val="both"/>
        <w:rPr>
          <w:rFonts w:ascii="Arial" w:hAnsi="Arial" w:cs="Arial"/>
          <w:lang w:val="sr-Cyrl-RS"/>
        </w:rPr>
      </w:pPr>
    </w:p>
    <w:p w14:paraId="09239362" w14:textId="77777777" w:rsidR="0074759B" w:rsidRPr="00EC03A8" w:rsidRDefault="0074759B" w:rsidP="0074759B">
      <w:pPr>
        <w:spacing w:before="120"/>
        <w:jc w:val="both"/>
        <w:rPr>
          <w:rFonts w:cs="Arial"/>
          <w:b/>
          <w:lang w:val="sr-Cyrl-RS"/>
        </w:rPr>
      </w:pPr>
    </w:p>
    <w:p w14:paraId="34D9D445" w14:textId="77777777" w:rsidR="00EC03A8" w:rsidRPr="008E2551" w:rsidRDefault="00EC03A8" w:rsidP="00EC03A8">
      <w:pPr>
        <w:pStyle w:val="KDPodnaslov1"/>
        <w:spacing w:before="0"/>
        <w:ind w:left="360"/>
        <w:jc w:val="center"/>
        <w:rPr>
          <w:rFonts w:cs="Arial"/>
          <w:color w:val="FF0000"/>
          <w:sz w:val="24"/>
          <w:szCs w:val="24"/>
        </w:rPr>
      </w:pPr>
    </w:p>
    <w:p w14:paraId="23B1215A" w14:textId="77777777" w:rsidR="00EC03A8" w:rsidRPr="008E2551" w:rsidRDefault="00EC03A8" w:rsidP="00EC03A8">
      <w:pPr>
        <w:pStyle w:val="KDPodnaslov1"/>
        <w:spacing w:before="0"/>
        <w:ind w:left="360"/>
        <w:jc w:val="center"/>
        <w:rPr>
          <w:rFonts w:cs="Arial"/>
          <w:color w:val="FF0000"/>
          <w:sz w:val="24"/>
          <w:szCs w:val="24"/>
        </w:rPr>
      </w:pPr>
    </w:p>
    <w:p w14:paraId="5D593BB5" w14:textId="77777777" w:rsidR="00EC03A8" w:rsidRPr="00783A25" w:rsidRDefault="00EC03A8" w:rsidP="00EC03A8">
      <w:pPr>
        <w:jc w:val="right"/>
        <w:rPr>
          <w:rFonts w:cs="Arial"/>
          <w:b/>
          <w:color w:val="FF0000"/>
          <w:lang w:val="ru-RU"/>
        </w:rPr>
      </w:pPr>
    </w:p>
    <w:p w14:paraId="43546991" w14:textId="77777777" w:rsidR="00EC03A8" w:rsidRPr="00783A25" w:rsidRDefault="00EC03A8" w:rsidP="00EC03A8">
      <w:pPr>
        <w:jc w:val="right"/>
        <w:rPr>
          <w:rFonts w:cs="Arial"/>
          <w:b/>
          <w:color w:val="FF0000"/>
          <w:lang w:val="ru-RU"/>
        </w:rPr>
      </w:pPr>
    </w:p>
    <w:p w14:paraId="1862BF36" w14:textId="77777777" w:rsidR="00EC03A8" w:rsidRPr="00783A25" w:rsidRDefault="00EC03A8" w:rsidP="00EC03A8">
      <w:pPr>
        <w:rPr>
          <w:rFonts w:cs="Arial"/>
          <w:color w:val="FF0000"/>
          <w:lang w:val="sr-Cyrl-RS"/>
        </w:rPr>
      </w:pPr>
    </w:p>
    <w:p w14:paraId="1F4E44CC" w14:textId="77777777" w:rsidR="00EC03A8" w:rsidRPr="00783A25" w:rsidRDefault="00EC03A8" w:rsidP="00EC03A8">
      <w:pPr>
        <w:rPr>
          <w:rFonts w:cs="Arial"/>
          <w:color w:val="FF0000"/>
          <w:lang w:val="sr-Cyrl-RS"/>
        </w:rPr>
      </w:pPr>
    </w:p>
    <w:p w14:paraId="18B21935" w14:textId="77777777" w:rsidR="00EC03A8" w:rsidRPr="00783A25" w:rsidRDefault="00EC03A8" w:rsidP="00EC03A8">
      <w:pPr>
        <w:rPr>
          <w:rFonts w:cs="Arial"/>
          <w:color w:val="FF0000"/>
          <w:lang w:val="sr-Cyrl-RS"/>
        </w:rPr>
      </w:pPr>
    </w:p>
    <w:p w14:paraId="037DCA98" w14:textId="77777777" w:rsidR="00EC03A8" w:rsidRPr="008E2551" w:rsidRDefault="00EC03A8" w:rsidP="00EC03A8">
      <w:pPr>
        <w:rPr>
          <w:rFonts w:cs="Arial"/>
          <w:color w:val="FF0000"/>
          <w:lang w:val="sr-Cyrl-RS"/>
        </w:rPr>
      </w:pPr>
    </w:p>
    <w:p w14:paraId="0BD1CF83" w14:textId="77777777" w:rsidR="00F27BAC" w:rsidRPr="00783A25" w:rsidRDefault="00F27BAC" w:rsidP="00F27BAC">
      <w:pPr>
        <w:jc w:val="both"/>
        <w:rPr>
          <w:rFonts w:ascii="Arial" w:hAnsi="Arial" w:cs="Arial"/>
          <w:b/>
          <w:color w:val="FF0000"/>
          <w:lang w:val="ru-RU"/>
        </w:rPr>
      </w:pPr>
    </w:p>
    <w:p w14:paraId="0B12811A" w14:textId="77777777" w:rsidR="00EC03A8" w:rsidRPr="00783A25" w:rsidRDefault="00EC03A8" w:rsidP="00EC03A8">
      <w:pPr>
        <w:jc w:val="both"/>
        <w:rPr>
          <w:rFonts w:ascii="Arial" w:hAnsi="Arial" w:cs="Arial"/>
          <w:color w:val="FF0000"/>
        </w:rPr>
      </w:pPr>
    </w:p>
    <w:p w14:paraId="5FEF71E0" w14:textId="77777777" w:rsidR="00EC03A8" w:rsidRPr="00783A25" w:rsidRDefault="00EC03A8" w:rsidP="00EC03A8">
      <w:pPr>
        <w:jc w:val="both"/>
        <w:rPr>
          <w:rFonts w:ascii="Arial" w:hAnsi="Arial" w:cs="Arial"/>
          <w:color w:val="FF0000"/>
        </w:rPr>
      </w:pPr>
    </w:p>
    <w:p w14:paraId="7FF07763" w14:textId="77777777" w:rsidR="0056764D" w:rsidRPr="00783A25" w:rsidRDefault="0056764D" w:rsidP="00EC03A8">
      <w:pPr>
        <w:spacing w:before="100" w:beforeAutospacing="1" w:after="100" w:afterAutospacing="1"/>
        <w:jc w:val="center"/>
        <w:rPr>
          <w:rFonts w:ascii="Arial" w:hAnsi="Arial" w:cs="Arial"/>
          <w:b/>
          <w:color w:val="FF0000"/>
          <w:lang w:val="sr-Latn-RS"/>
        </w:rPr>
      </w:pPr>
    </w:p>
    <w:sectPr w:rsidR="0056764D" w:rsidRPr="00783A25" w:rsidSect="001E7F7F">
      <w:pgSz w:w="11907" w:h="16840" w:code="9"/>
      <w:pgMar w:top="902"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8FC0E" w14:textId="77777777" w:rsidR="00C07C4A" w:rsidRDefault="00C07C4A" w:rsidP="00C93EAB">
      <w:r>
        <w:separator/>
      </w:r>
    </w:p>
  </w:endnote>
  <w:endnote w:type="continuationSeparator" w:id="0">
    <w:p w14:paraId="238C137F" w14:textId="77777777" w:rsidR="00C07C4A" w:rsidRDefault="00C07C4A" w:rsidP="00C93EAB">
      <w:r>
        <w:continuationSeparator/>
      </w:r>
    </w:p>
  </w:endnote>
  <w:endnote w:type="continuationNotice" w:id="1">
    <w:p w14:paraId="2C15EB35" w14:textId="77777777" w:rsidR="00C07C4A" w:rsidRDefault="00C0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imesNewRomanPSMT">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01" w:usb1="00000000" w:usb2="00000000" w:usb3="00000000" w:csb0="00000009"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02"/>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PlainItalic">
    <w:altName w:val="Times New Roman"/>
    <w:charset w:val="00"/>
    <w:family w:val="auto"/>
    <w:pitch w:val="variable"/>
    <w:sig w:usb0="00000083" w:usb1="00000000" w:usb2="00000000" w:usb3="00000000" w:csb0="00000009"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50F6" w14:textId="77777777" w:rsidR="00251BF8" w:rsidRDefault="00251BF8" w:rsidP="002E4E79">
    <w:pPr>
      <w:pStyle w:val="Podnojestranice"/>
      <w:rPr>
        <w:rStyle w:val="Brojstranice"/>
      </w:rPr>
    </w:pPr>
    <w:r>
      <w:rPr>
        <w:rStyle w:val="Brojstranice"/>
      </w:rPr>
      <w:fldChar w:fldCharType="begin"/>
    </w:r>
    <w:r>
      <w:rPr>
        <w:rStyle w:val="Brojstranice"/>
      </w:rPr>
      <w:instrText xml:space="preserve">PAGE  </w:instrText>
    </w:r>
    <w:r>
      <w:rPr>
        <w:rStyle w:val="Brojstranice"/>
      </w:rPr>
      <w:fldChar w:fldCharType="end"/>
    </w:r>
  </w:p>
  <w:p w14:paraId="4FD5A770" w14:textId="77777777" w:rsidR="00251BF8" w:rsidRDefault="00251BF8" w:rsidP="002E4E79">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BB4D8" w14:textId="77777777" w:rsidR="00251BF8" w:rsidRDefault="00251BF8" w:rsidP="002E4E79">
    <w:pPr>
      <w:pStyle w:val="Podnojestranice"/>
      <w:tabs>
        <w:tab w:val="clear" w:pos="8640"/>
        <w:tab w:val="left" w:pos="9498"/>
      </w:tabs>
      <w:ind w:right="5"/>
      <w:jc w:val="right"/>
      <w:rPr>
        <w:rFonts w:ascii="Arial" w:hAnsi="Arial" w:cs="Arial"/>
        <w:szCs w:val="22"/>
        <w:lang w:val="sr-Cyrl-RS"/>
      </w:rPr>
    </w:pPr>
    <w:r>
      <w:rPr>
        <w:rFonts w:ascii="Arial" w:hAnsi="Arial" w:cs="Arial"/>
        <w:szCs w:val="22"/>
        <w:lang w:val="sr-Cyrl-RS"/>
      </w:rPr>
      <w:t>____________________________________________________________________________________</w:t>
    </w:r>
  </w:p>
  <w:p w14:paraId="1F45B1AA" w14:textId="5FA83169" w:rsidR="00251BF8" w:rsidRDefault="00251BF8" w:rsidP="002E4E79">
    <w:pPr>
      <w:pStyle w:val="Podnojestranice"/>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A3043C">
      <w:rPr>
        <w:rFonts w:ascii="Arial" w:hAnsi="Arial" w:cs="Arial"/>
        <w:noProof/>
        <w:szCs w:val="22"/>
      </w:rPr>
      <w:t>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A3043C">
      <w:rPr>
        <w:rFonts w:ascii="Arial" w:hAnsi="Arial" w:cs="Arial"/>
        <w:noProof/>
        <w:szCs w:val="22"/>
      </w:rPr>
      <w:t>89</w:t>
    </w:r>
    <w:r w:rsidRPr="002E4E79">
      <w:rPr>
        <w:rFonts w:ascii="Arial" w:hAnsi="Arial" w:cs="Arial"/>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67FA" w14:textId="77777777" w:rsidR="00251BF8" w:rsidRDefault="00251BF8" w:rsidP="002E4E79">
    <w:pPr>
      <w:pStyle w:val="Podnojestranice"/>
      <w:rPr>
        <w:rStyle w:val="Brojstranice"/>
      </w:rPr>
    </w:pPr>
    <w:r>
      <w:rPr>
        <w:rStyle w:val="Brojstranice"/>
      </w:rPr>
      <w:fldChar w:fldCharType="begin"/>
    </w:r>
    <w:r>
      <w:rPr>
        <w:rStyle w:val="Brojstranice"/>
      </w:rPr>
      <w:instrText xml:space="preserve">PAGE  </w:instrText>
    </w:r>
    <w:r>
      <w:rPr>
        <w:rStyle w:val="Brojstranice"/>
      </w:rPr>
      <w:fldChar w:fldCharType="end"/>
    </w:r>
  </w:p>
  <w:p w14:paraId="44D5E3F9" w14:textId="77777777" w:rsidR="00251BF8" w:rsidRDefault="00251BF8" w:rsidP="002E4E79">
    <w:pPr>
      <w:pStyle w:val="Podnojestrani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129D" w14:textId="77777777" w:rsidR="00251BF8" w:rsidRDefault="00251BF8" w:rsidP="002E4E79">
    <w:pPr>
      <w:pStyle w:val="Podnojestranice"/>
      <w:tabs>
        <w:tab w:val="clear" w:pos="8640"/>
        <w:tab w:val="left" w:pos="9498"/>
      </w:tabs>
      <w:ind w:right="5"/>
      <w:jc w:val="right"/>
      <w:rPr>
        <w:rFonts w:ascii="Arial" w:hAnsi="Arial" w:cs="Arial"/>
        <w:szCs w:val="22"/>
        <w:lang w:val="sr-Cyrl-RS"/>
      </w:rPr>
    </w:pPr>
    <w:r>
      <w:rPr>
        <w:rFonts w:ascii="Arial" w:hAnsi="Arial" w:cs="Arial"/>
        <w:szCs w:val="22"/>
        <w:lang w:val="sr-Cyrl-RS"/>
      </w:rPr>
      <w:t>_____________________________________________________________________________</w:t>
    </w:r>
  </w:p>
  <w:p w14:paraId="1DE7E4E2" w14:textId="0ED74F34" w:rsidR="00251BF8" w:rsidRDefault="00251BF8" w:rsidP="002E4E79">
    <w:pPr>
      <w:pStyle w:val="Podnojestranice"/>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A3043C">
      <w:rPr>
        <w:rFonts w:ascii="Arial" w:hAnsi="Arial" w:cs="Arial"/>
        <w:noProof/>
        <w:szCs w:val="22"/>
      </w:rPr>
      <w:t>89</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A3043C">
      <w:rPr>
        <w:rFonts w:ascii="Arial" w:hAnsi="Arial" w:cs="Arial"/>
        <w:noProof/>
        <w:szCs w:val="22"/>
      </w:rPr>
      <w:t>89</w:t>
    </w:r>
    <w:r w:rsidRPr="002E4E79">
      <w:rPr>
        <w:rFonts w:ascii="Arial" w:hAnsi="Arial"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EC4B6" w14:textId="77777777" w:rsidR="00C07C4A" w:rsidRDefault="00C07C4A" w:rsidP="00C93EAB">
      <w:r>
        <w:rPr>
          <w:rStyle w:val="Brojstranice"/>
          <w:lang w:val="en-US"/>
        </w:rPr>
        <w:fldChar w:fldCharType="begin"/>
      </w:r>
      <w:r>
        <w:rPr>
          <w:rStyle w:val="Brojstranice"/>
          <w:lang w:val="en-US"/>
        </w:rPr>
        <w:instrText xml:space="preserve"> NUMPAGES </w:instrText>
      </w:r>
      <w:r>
        <w:rPr>
          <w:rStyle w:val="Brojstranice"/>
          <w:lang w:val="en-US"/>
        </w:rPr>
        <w:fldChar w:fldCharType="separate"/>
      </w:r>
      <w:r>
        <w:rPr>
          <w:rStyle w:val="Brojstranice"/>
          <w:noProof/>
          <w:lang w:val="en-US"/>
        </w:rPr>
        <w:t>89</w:t>
      </w:r>
      <w:r>
        <w:rPr>
          <w:rStyle w:val="Brojstranice"/>
          <w:lang w:val="en-US"/>
        </w:rPr>
        <w:fldChar w:fldCharType="end"/>
      </w:r>
      <w:r>
        <w:separator/>
      </w:r>
    </w:p>
  </w:footnote>
  <w:footnote w:type="continuationSeparator" w:id="0">
    <w:p w14:paraId="2E2E1667" w14:textId="77777777" w:rsidR="00C07C4A" w:rsidRDefault="00C07C4A" w:rsidP="00C93EAB">
      <w:r>
        <w:continuationSeparator/>
      </w:r>
    </w:p>
  </w:footnote>
  <w:footnote w:type="continuationNotice" w:id="1">
    <w:p w14:paraId="5A4CF8E3" w14:textId="77777777" w:rsidR="00C07C4A" w:rsidRDefault="00C07C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39F6" w14:textId="77777777" w:rsidR="00251BF8" w:rsidRPr="002B7D2C" w:rsidRDefault="00251BF8" w:rsidP="006E3292">
    <w:pPr>
      <w:pStyle w:val="Zaglavljestranice"/>
      <w:pBdr>
        <w:bottom w:val="none" w:sz="0" w:space="0" w:color="auto"/>
      </w:pBdr>
      <w:tabs>
        <w:tab w:val="clear" w:pos="4320"/>
        <w:tab w:val="clear" w:pos="9072"/>
        <w:tab w:val="left" w:pos="7695"/>
      </w:tabs>
      <w:ind w:left="-540" w:right="-1"/>
      <w:jc w:val="center"/>
      <w:rPr>
        <w:lang w:val="sr-Cyrl-RS"/>
      </w:rPr>
    </w:pPr>
    <w:r w:rsidRPr="00DB6AE2">
      <w:rPr>
        <w:lang w:val="sr-Cyrl-CS"/>
      </w:rPr>
      <w:t>ЈП "Електропривреда Србије " Београ</w:t>
    </w:r>
    <w:r>
      <w:rPr>
        <w:lang w:val="sr-Cyrl-CS"/>
      </w:rPr>
      <w:t xml:space="preserve">д  </w:t>
    </w:r>
    <w:r w:rsidRPr="00DB6AE2">
      <w:rPr>
        <w:lang w:val="sr-Cyrl-CS"/>
      </w:rPr>
      <w:t>Конкурсна документација</w:t>
    </w:r>
    <w:r>
      <w:rPr>
        <w:lang w:val="sr-Cyrl-CS"/>
      </w:rPr>
      <w:t xml:space="preserve"> бр.</w:t>
    </w:r>
    <w:r w:rsidRPr="00DB6AE2">
      <w:rPr>
        <w:lang w:val="sr-Latn-RS"/>
      </w:rPr>
      <w:t xml:space="preserve"> </w:t>
    </w:r>
    <w:r>
      <w:rPr>
        <w:lang w:val="sr-Cyrl-RS"/>
      </w:rPr>
      <w:t>ЈН</w:t>
    </w:r>
    <w:r>
      <w:rPr>
        <w:lang w:val="sr-Cyrl-CS"/>
      </w:rPr>
      <w:t>/1</w:t>
    </w:r>
    <w:r>
      <w:rPr>
        <w:lang w:val="sr-Latn-RS"/>
      </w:rPr>
      <w:t>0</w:t>
    </w:r>
    <w:r>
      <w:rPr>
        <w:lang w:val="sr-Cyrl-CS"/>
      </w:rPr>
      <w:t>00/0</w:t>
    </w:r>
    <w:r>
      <w:rPr>
        <w:lang w:val="en-US"/>
      </w:rPr>
      <w:t>427</w:t>
    </w:r>
    <w:r>
      <w:rPr>
        <w:lang w:val="sr-Cyrl-CS"/>
      </w:rPr>
      <w:t>/201</w:t>
    </w:r>
    <w:r>
      <w:rPr>
        <w:lang w:val="sr-Cyrl-RS"/>
      </w:rPr>
      <w:t>9(</w:t>
    </w:r>
    <w:r>
      <w:rPr>
        <w:lang w:val="en-US"/>
      </w:rPr>
      <w:t>1482</w:t>
    </w:r>
    <w:r>
      <w:rPr>
        <w:lang w:val="sr-Cyrl-RS"/>
      </w:rPr>
      <w:t>/2019)</w:t>
    </w:r>
  </w:p>
  <w:p w14:paraId="14CF5129" w14:textId="77777777" w:rsidR="00251BF8" w:rsidRPr="00DB6AE2" w:rsidRDefault="00251BF8">
    <w:pPr>
      <w:rPr>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7CBE" w14:textId="77777777" w:rsidR="00251BF8" w:rsidRPr="002B7D2C" w:rsidRDefault="00251BF8" w:rsidP="00E56E86">
    <w:pPr>
      <w:pStyle w:val="Zaglavljestranice"/>
      <w:pBdr>
        <w:bottom w:val="none" w:sz="0" w:space="0" w:color="auto"/>
      </w:pBdr>
      <w:tabs>
        <w:tab w:val="clear" w:pos="4320"/>
        <w:tab w:val="clear" w:pos="9072"/>
        <w:tab w:val="left" w:pos="7695"/>
      </w:tabs>
      <w:ind w:left="-540" w:right="-1"/>
      <w:jc w:val="center"/>
      <w:rPr>
        <w:lang w:val="sr-Cyrl-RS"/>
      </w:rPr>
    </w:pPr>
    <w:r w:rsidRPr="00FB6D94">
      <w:rPr>
        <w:sz w:val="22"/>
        <w:szCs w:val="22"/>
        <w:lang w:val="sr-Cyrl-CS"/>
      </w:rPr>
      <w:t>ЈП "Електропривреда Србије " Београд  Конкурсна документација бр.</w:t>
    </w:r>
    <w:r w:rsidRPr="00FB6D94">
      <w:rPr>
        <w:sz w:val="22"/>
        <w:szCs w:val="22"/>
        <w:lang w:val="sr-Latn-RS"/>
      </w:rPr>
      <w:t xml:space="preserve"> </w:t>
    </w:r>
    <w:r>
      <w:rPr>
        <w:lang w:val="sr-Cyrl-RS"/>
      </w:rPr>
      <w:t>ЈН</w:t>
    </w:r>
    <w:r>
      <w:rPr>
        <w:lang w:val="sr-Cyrl-CS"/>
      </w:rPr>
      <w:t>/1</w:t>
    </w:r>
    <w:r>
      <w:rPr>
        <w:lang w:val="sr-Latn-RS"/>
      </w:rPr>
      <w:t>0</w:t>
    </w:r>
    <w:r>
      <w:rPr>
        <w:lang w:val="sr-Cyrl-CS"/>
      </w:rPr>
      <w:t>00/0</w:t>
    </w:r>
    <w:r>
      <w:rPr>
        <w:lang w:val="en-US"/>
      </w:rPr>
      <w:t>427</w:t>
    </w:r>
    <w:r>
      <w:rPr>
        <w:lang w:val="sr-Cyrl-CS"/>
      </w:rPr>
      <w:t>/201</w:t>
    </w:r>
    <w:r>
      <w:rPr>
        <w:lang w:val="sr-Cyrl-RS"/>
      </w:rPr>
      <w:t>9(</w:t>
    </w:r>
    <w:r>
      <w:rPr>
        <w:lang w:val="en-US"/>
      </w:rPr>
      <w:t>1482</w:t>
    </w:r>
    <w:r>
      <w:rPr>
        <w:lang w:val="sr-Cyrl-RS"/>
      </w:rPr>
      <w:t>/2019)</w:t>
    </w:r>
  </w:p>
  <w:p w14:paraId="09B94AEF" w14:textId="77777777" w:rsidR="00251BF8" w:rsidRPr="00FB6D94" w:rsidRDefault="00251BF8" w:rsidP="00FB6D94">
    <w:pPr>
      <w:pStyle w:val="Zaglavljestranice"/>
      <w:pBdr>
        <w:bottom w:val="none" w:sz="0" w:space="0" w:color="auto"/>
      </w:pBdr>
      <w:tabs>
        <w:tab w:val="clear" w:pos="4320"/>
        <w:tab w:val="clear" w:pos="9072"/>
        <w:tab w:val="left" w:pos="7695"/>
      </w:tabs>
      <w:ind w:left="-720" w:right="-1"/>
      <w:jc w:val="both"/>
      <w:rPr>
        <w:sz w:val="22"/>
        <w:szCs w:val="22"/>
        <w:lang w:val="sr-Cyrl-CS"/>
      </w:rPr>
    </w:pPr>
  </w:p>
  <w:p w14:paraId="247C785C" w14:textId="77777777" w:rsidR="00251BF8" w:rsidRPr="00DB6AE2" w:rsidRDefault="00251BF8">
    <w:pP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slov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0519379B"/>
    <w:multiLevelType w:val="multilevel"/>
    <w:tmpl w:val="0409001D"/>
    <w:styleLink w:val="1"/>
    <w:lvl w:ilvl="0">
      <w:start w:val="1"/>
      <w:numFmt w:val="russianUpper"/>
      <w:lvlText w:val="%1)"/>
      <w:lvlJc w:val="left"/>
      <w:pPr>
        <w:tabs>
          <w:tab w:val="num" w:pos="360"/>
        </w:tabs>
        <w:ind w:left="360" w:hanging="360"/>
      </w:pPr>
      <w:rPr>
        <w:rFonts w:ascii="Arial Black" w:hAnsi="Arial Blac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09DD062A"/>
    <w:multiLevelType w:val="hybridMultilevel"/>
    <w:tmpl w:val="3E42D6E6"/>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32">
    <w:nsid w:val="0A0752B6"/>
    <w:multiLevelType w:val="singleLevel"/>
    <w:tmpl w:val="D324869C"/>
    <w:styleLink w:val="1111112"/>
    <w:lvl w:ilvl="0">
      <w:start w:val="1"/>
      <w:numFmt w:val="decimal"/>
      <w:pStyle w:val="ListNumbered"/>
      <w:lvlText w:val="%1."/>
      <w:lvlJc w:val="left"/>
      <w:pPr>
        <w:tabs>
          <w:tab w:val="num" w:pos="360"/>
        </w:tabs>
        <w:ind w:left="360" w:hanging="360"/>
      </w:pPr>
    </w:lvl>
  </w:abstractNum>
  <w:abstractNum w:abstractNumId="33">
    <w:nsid w:val="0A383FF1"/>
    <w:multiLevelType w:val="hybridMultilevel"/>
    <w:tmpl w:val="6D745FF8"/>
    <w:lvl w:ilvl="0" w:tplc="04090001">
      <w:start w:val="1"/>
      <w:numFmt w:val="bullet"/>
      <w:lvlText w:val=""/>
      <w:lvlJc w:val="left"/>
      <w:pPr>
        <w:ind w:left="720" w:hanging="360"/>
      </w:pPr>
      <w:rPr>
        <w:rFonts w:ascii="Symbol" w:hAnsi="Symbol" w:hint="default"/>
      </w:rPr>
    </w:lvl>
    <w:lvl w:ilvl="1" w:tplc="CF687374">
      <w:start w:val="2"/>
      <w:numFmt w:val="bullet"/>
      <w:lvlText w:val="-"/>
      <w:lvlJc w:val="left"/>
      <w:pPr>
        <w:ind w:left="1440" w:hanging="360"/>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A5334F7"/>
    <w:multiLevelType w:val="hybridMultilevel"/>
    <w:tmpl w:val="421E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BF84DCF"/>
    <w:multiLevelType w:val="hybridMultilevel"/>
    <w:tmpl w:val="499A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E7302CC"/>
    <w:multiLevelType w:val="hybridMultilevel"/>
    <w:tmpl w:val="FDAE8FE2"/>
    <w:lvl w:ilvl="0" w:tplc="ECFE6788">
      <w:start w:val="1"/>
      <w:numFmt w:val="decimal"/>
      <w:lvlText w:val="%1."/>
      <w:lvlJc w:val="left"/>
      <w:pPr>
        <w:ind w:left="1080" w:hanging="720"/>
      </w:pPr>
      <w:rPr>
        <w:rFonts w:hint="default"/>
      </w:rPr>
    </w:lvl>
    <w:lvl w:ilvl="1" w:tplc="458802FC">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0EFE48B6"/>
    <w:multiLevelType w:val="hybridMultilevel"/>
    <w:tmpl w:val="40EA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E819FC"/>
    <w:multiLevelType w:val="hybridMultilevel"/>
    <w:tmpl w:val="FDB8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142749C3"/>
    <w:multiLevelType w:val="hybridMultilevel"/>
    <w:tmpl w:val="1EEA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95A4917"/>
    <w:multiLevelType w:val="hybridMultilevel"/>
    <w:tmpl w:val="B71EA3C8"/>
    <w:lvl w:ilvl="0" w:tplc="081A0001">
      <w:start w:val="1"/>
      <w:numFmt w:val="bullet"/>
      <w:lvlText w:val=""/>
      <w:lvlJc w:val="left"/>
      <w:pPr>
        <w:ind w:left="1080" w:hanging="360"/>
      </w:pPr>
      <w:rPr>
        <w:rFonts w:ascii="Symbol" w:hAnsi="Symbol" w:hint="default"/>
      </w:rPr>
    </w:lvl>
    <w:lvl w:ilvl="1" w:tplc="081A0001">
      <w:start w:val="1"/>
      <w:numFmt w:val="bullet"/>
      <w:lvlText w:val=""/>
      <w:lvlJc w:val="left"/>
      <w:pPr>
        <w:ind w:left="1167" w:hanging="360"/>
      </w:pPr>
      <w:rPr>
        <w:rFonts w:ascii="Symbol" w:hAnsi="Symbol" w:hint="default"/>
      </w:rPr>
    </w:lvl>
    <w:lvl w:ilvl="2" w:tplc="081A0005">
      <w:start w:val="1"/>
      <w:numFmt w:val="bullet"/>
      <w:lvlText w:val=""/>
      <w:lvlJc w:val="left"/>
      <w:pPr>
        <w:ind w:left="1887" w:hanging="360"/>
      </w:pPr>
      <w:rPr>
        <w:rFonts w:ascii="Wingdings" w:hAnsi="Wingdings" w:hint="default"/>
      </w:rPr>
    </w:lvl>
    <w:lvl w:ilvl="3" w:tplc="081A0001" w:tentative="1">
      <w:start w:val="1"/>
      <w:numFmt w:val="bullet"/>
      <w:lvlText w:val=""/>
      <w:lvlJc w:val="left"/>
      <w:pPr>
        <w:ind w:left="2607" w:hanging="360"/>
      </w:pPr>
      <w:rPr>
        <w:rFonts w:ascii="Symbol" w:hAnsi="Symbol" w:hint="default"/>
      </w:rPr>
    </w:lvl>
    <w:lvl w:ilvl="4" w:tplc="081A0003" w:tentative="1">
      <w:start w:val="1"/>
      <w:numFmt w:val="bullet"/>
      <w:lvlText w:val="o"/>
      <w:lvlJc w:val="left"/>
      <w:pPr>
        <w:ind w:left="3327" w:hanging="360"/>
      </w:pPr>
      <w:rPr>
        <w:rFonts w:ascii="Courier New" w:hAnsi="Courier New" w:cs="Courier New" w:hint="default"/>
      </w:rPr>
    </w:lvl>
    <w:lvl w:ilvl="5" w:tplc="081A0005" w:tentative="1">
      <w:start w:val="1"/>
      <w:numFmt w:val="bullet"/>
      <w:lvlText w:val=""/>
      <w:lvlJc w:val="left"/>
      <w:pPr>
        <w:ind w:left="4047" w:hanging="360"/>
      </w:pPr>
      <w:rPr>
        <w:rFonts w:ascii="Wingdings" w:hAnsi="Wingdings" w:hint="default"/>
      </w:rPr>
    </w:lvl>
    <w:lvl w:ilvl="6" w:tplc="081A0001" w:tentative="1">
      <w:start w:val="1"/>
      <w:numFmt w:val="bullet"/>
      <w:lvlText w:val=""/>
      <w:lvlJc w:val="left"/>
      <w:pPr>
        <w:ind w:left="4767" w:hanging="360"/>
      </w:pPr>
      <w:rPr>
        <w:rFonts w:ascii="Symbol" w:hAnsi="Symbol" w:hint="default"/>
      </w:rPr>
    </w:lvl>
    <w:lvl w:ilvl="7" w:tplc="081A0003" w:tentative="1">
      <w:start w:val="1"/>
      <w:numFmt w:val="bullet"/>
      <w:lvlText w:val="o"/>
      <w:lvlJc w:val="left"/>
      <w:pPr>
        <w:ind w:left="5487" w:hanging="360"/>
      </w:pPr>
      <w:rPr>
        <w:rFonts w:ascii="Courier New" w:hAnsi="Courier New" w:cs="Courier New" w:hint="default"/>
      </w:rPr>
    </w:lvl>
    <w:lvl w:ilvl="8" w:tplc="081A0005" w:tentative="1">
      <w:start w:val="1"/>
      <w:numFmt w:val="bullet"/>
      <w:lvlText w:val=""/>
      <w:lvlJc w:val="left"/>
      <w:pPr>
        <w:ind w:left="6207" w:hanging="360"/>
      </w:pPr>
      <w:rPr>
        <w:rFonts w:ascii="Wingdings" w:hAnsi="Wingdings" w:hint="default"/>
      </w:rPr>
    </w:lvl>
  </w:abstractNum>
  <w:abstractNum w:abstractNumId="44">
    <w:nsid w:val="1CD00179"/>
    <w:multiLevelType w:val="multilevel"/>
    <w:tmpl w:val="B222363A"/>
    <w:lvl w:ilvl="0">
      <w:start w:val="1"/>
      <w:numFmt w:val="decimal"/>
      <w:pStyle w:val="Naslov1"/>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nsid w:val="1F007BBE"/>
    <w:multiLevelType w:val="hybridMultilevel"/>
    <w:tmpl w:val="B24C7CBA"/>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24C260B4"/>
    <w:multiLevelType w:val="hybridMultilevel"/>
    <w:tmpl w:val="58064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4C267AC"/>
    <w:multiLevelType w:val="hybridMultilevel"/>
    <w:tmpl w:val="7E5051E8"/>
    <w:lvl w:ilvl="0" w:tplc="ECFE6788">
      <w:start w:val="1"/>
      <w:numFmt w:val="decimal"/>
      <w:lvlText w:val="%1."/>
      <w:lvlJc w:val="left"/>
      <w:pPr>
        <w:ind w:left="1080" w:hanging="720"/>
      </w:pPr>
      <w:rPr>
        <w:rFonts w:hint="default"/>
      </w:rPr>
    </w:lvl>
    <w:lvl w:ilvl="1" w:tplc="8340BCF6">
      <w:start w:val="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29723EB5"/>
    <w:multiLevelType w:val="hybridMultilevel"/>
    <w:tmpl w:val="D8CE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97E075F"/>
    <w:multiLevelType w:val="hybridMultilevel"/>
    <w:tmpl w:val="E53AA7E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9F257B0"/>
    <w:multiLevelType w:val="hybridMultilevel"/>
    <w:tmpl w:val="6248EB3E"/>
    <w:styleLink w:val="Style21"/>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54">
    <w:nsid w:val="2A483B92"/>
    <w:multiLevelType w:val="singleLevel"/>
    <w:tmpl w:val="FFE2049C"/>
    <w:styleLink w:val="11111111"/>
    <w:lvl w:ilvl="0">
      <w:start w:val="1"/>
      <w:numFmt w:val="bullet"/>
      <w:pStyle w:val="nabrajanje"/>
      <w:lvlText w:val=""/>
      <w:lvlJc w:val="left"/>
      <w:pPr>
        <w:tabs>
          <w:tab w:val="num" w:pos="360"/>
        </w:tabs>
        <w:ind w:left="360" w:hanging="360"/>
      </w:pPr>
      <w:rPr>
        <w:rFonts w:ascii="Symbol" w:hAnsi="Symbol" w:hint="default"/>
      </w:rPr>
    </w:lvl>
  </w:abstractNum>
  <w:abstractNum w:abstractNumId="55">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31CC2800"/>
    <w:multiLevelType w:val="hybridMultilevel"/>
    <w:tmpl w:val="5FC0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59">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00A7C96"/>
    <w:multiLevelType w:val="hybridMultilevel"/>
    <w:tmpl w:val="D86C5300"/>
    <w:lvl w:ilvl="0" w:tplc="458802F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EF0CE2"/>
    <w:multiLevelType w:val="hybridMultilevel"/>
    <w:tmpl w:val="B800548C"/>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4">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559505DB"/>
    <w:multiLevelType w:val="hybridMultilevel"/>
    <w:tmpl w:val="B750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51780F"/>
    <w:multiLevelType w:val="hybridMultilevel"/>
    <w:tmpl w:val="AC74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1">
    <w:nsid w:val="64270B30"/>
    <w:multiLevelType w:val="hybridMultilevel"/>
    <w:tmpl w:val="E382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187B20"/>
    <w:multiLevelType w:val="hybridMultilevel"/>
    <w:tmpl w:val="991A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C1276D"/>
    <w:multiLevelType w:val="hybridMultilevel"/>
    <w:tmpl w:val="BBF077AA"/>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74">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5">
    <w:nsid w:val="6D0359F1"/>
    <w:multiLevelType w:val="hybridMultilevel"/>
    <w:tmpl w:val="938621BC"/>
    <w:lvl w:ilvl="0" w:tplc="986C0262">
      <w:start w:val="1"/>
      <w:numFmt w:val="decimal"/>
      <w:lvlText w:val="%1."/>
      <w:lvlJc w:val="left"/>
      <w:pPr>
        <w:ind w:left="786"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A76879"/>
    <w:multiLevelType w:val="hybridMultilevel"/>
    <w:tmpl w:val="91200DE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77">
    <w:nsid w:val="6EB031DC"/>
    <w:multiLevelType w:val="hybridMultilevel"/>
    <w:tmpl w:val="06A2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79">
    <w:nsid w:val="7562731E"/>
    <w:multiLevelType w:val="hybridMultilevel"/>
    <w:tmpl w:val="2B56F2B0"/>
    <w:lvl w:ilvl="0" w:tplc="DDFEFE48">
      <w:start w:val="1"/>
      <w:numFmt w:val="bullet"/>
      <w:pStyle w:val="a"/>
      <w:lvlText w:val=""/>
      <w:lvlJc w:val="left"/>
      <w:pPr>
        <w:tabs>
          <w:tab w:val="num" w:pos="360"/>
        </w:tabs>
        <w:ind w:left="360" w:hanging="360"/>
      </w:pPr>
      <w:rPr>
        <w:rFonts w:ascii="Symbol" w:hAnsi="Symbol" w:hint="default"/>
      </w:rPr>
    </w:lvl>
    <w:lvl w:ilvl="1" w:tplc="B63E10EA">
      <w:start w:val="1"/>
      <w:numFmt w:val="decimal"/>
      <w:lvlText w:val="%2."/>
      <w:lvlJc w:val="left"/>
      <w:pPr>
        <w:tabs>
          <w:tab w:val="num" w:pos="1080"/>
        </w:tabs>
        <w:ind w:left="1080" w:hanging="360"/>
      </w:pPr>
    </w:lvl>
    <w:lvl w:ilvl="2" w:tplc="20B8A72C" w:tentative="1">
      <w:start w:val="1"/>
      <w:numFmt w:val="bullet"/>
      <w:lvlText w:val=""/>
      <w:lvlJc w:val="left"/>
      <w:pPr>
        <w:tabs>
          <w:tab w:val="num" w:pos="1800"/>
        </w:tabs>
        <w:ind w:left="1800" w:hanging="360"/>
      </w:pPr>
      <w:rPr>
        <w:rFonts w:ascii="Wingdings" w:hAnsi="Wingdings" w:hint="default"/>
      </w:rPr>
    </w:lvl>
    <w:lvl w:ilvl="3" w:tplc="BB58BA4C" w:tentative="1">
      <w:start w:val="1"/>
      <w:numFmt w:val="bullet"/>
      <w:lvlText w:val=""/>
      <w:lvlJc w:val="left"/>
      <w:pPr>
        <w:tabs>
          <w:tab w:val="num" w:pos="2520"/>
        </w:tabs>
        <w:ind w:left="2520" w:hanging="360"/>
      </w:pPr>
      <w:rPr>
        <w:rFonts w:ascii="Symbol" w:hAnsi="Symbol" w:hint="default"/>
      </w:rPr>
    </w:lvl>
    <w:lvl w:ilvl="4" w:tplc="A2307942" w:tentative="1">
      <w:start w:val="1"/>
      <w:numFmt w:val="bullet"/>
      <w:lvlText w:val="o"/>
      <w:lvlJc w:val="left"/>
      <w:pPr>
        <w:tabs>
          <w:tab w:val="num" w:pos="3240"/>
        </w:tabs>
        <w:ind w:left="3240" w:hanging="360"/>
      </w:pPr>
      <w:rPr>
        <w:rFonts w:ascii="Courier New" w:hAnsi="Courier New" w:hint="default"/>
      </w:rPr>
    </w:lvl>
    <w:lvl w:ilvl="5" w:tplc="49CC863C" w:tentative="1">
      <w:start w:val="1"/>
      <w:numFmt w:val="bullet"/>
      <w:lvlText w:val=""/>
      <w:lvlJc w:val="left"/>
      <w:pPr>
        <w:tabs>
          <w:tab w:val="num" w:pos="3960"/>
        </w:tabs>
        <w:ind w:left="3960" w:hanging="360"/>
      </w:pPr>
      <w:rPr>
        <w:rFonts w:ascii="Wingdings" w:hAnsi="Wingdings" w:hint="default"/>
      </w:rPr>
    </w:lvl>
    <w:lvl w:ilvl="6" w:tplc="11CACE82" w:tentative="1">
      <w:start w:val="1"/>
      <w:numFmt w:val="bullet"/>
      <w:lvlText w:val=""/>
      <w:lvlJc w:val="left"/>
      <w:pPr>
        <w:tabs>
          <w:tab w:val="num" w:pos="4680"/>
        </w:tabs>
        <w:ind w:left="4680" w:hanging="360"/>
      </w:pPr>
      <w:rPr>
        <w:rFonts w:ascii="Symbol" w:hAnsi="Symbol" w:hint="default"/>
      </w:rPr>
    </w:lvl>
    <w:lvl w:ilvl="7" w:tplc="D66EC95E" w:tentative="1">
      <w:start w:val="1"/>
      <w:numFmt w:val="bullet"/>
      <w:lvlText w:val="o"/>
      <w:lvlJc w:val="left"/>
      <w:pPr>
        <w:tabs>
          <w:tab w:val="num" w:pos="5400"/>
        </w:tabs>
        <w:ind w:left="5400" w:hanging="360"/>
      </w:pPr>
      <w:rPr>
        <w:rFonts w:ascii="Courier New" w:hAnsi="Courier New" w:hint="default"/>
      </w:rPr>
    </w:lvl>
    <w:lvl w:ilvl="8" w:tplc="B3288CD0" w:tentative="1">
      <w:start w:val="1"/>
      <w:numFmt w:val="bullet"/>
      <w:lvlText w:val=""/>
      <w:lvlJc w:val="left"/>
      <w:pPr>
        <w:tabs>
          <w:tab w:val="num" w:pos="6120"/>
        </w:tabs>
        <w:ind w:left="6120" w:hanging="360"/>
      </w:pPr>
      <w:rPr>
        <w:rFonts w:ascii="Wingdings" w:hAnsi="Wingdings" w:hint="default"/>
      </w:rPr>
    </w:lvl>
  </w:abstractNum>
  <w:abstractNum w:abstractNumId="80">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1">
    <w:nsid w:val="76B71A55"/>
    <w:multiLevelType w:val="multilevel"/>
    <w:tmpl w:val="AA2003AC"/>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7A101051"/>
    <w:multiLevelType w:val="hybridMultilevel"/>
    <w:tmpl w:val="38C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15373B"/>
    <w:multiLevelType w:val="hybridMultilevel"/>
    <w:tmpl w:val="2C82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Naslov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CDB250D"/>
    <w:multiLevelType w:val="hybridMultilevel"/>
    <w:tmpl w:val="B882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E166C3E"/>
    <w:multiLevelType w:val="hybridMultilevel"/>
    <w:tmpl w:val="AD8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F6F2BE5"/>
    <w:multiLevelType w:val="hybridMultilevel"/>
    <w:tmpl w:val="686E9EA6"/>
    <w:lvl w:ilvl="0" w:tplc="458802F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84"/>
  </w:num>
  <w:num w:numId="2">
    <w:abstractNumId w:val="0"/>
  </w:num>
  <w:num w:numId="3">
    <w:abstractNumId w:val="60"/>
  </w:num>
  <w:num w:numId="4">
    <w:abstractNumId w:val="54"/>
  </w:num>
  <w:num w:numId="5">
    <w:abstractNumId w:val="79"/>
  </w:num>
  <w:num w:numId="6">
    <w:abstractNumId w:val="55"/>
  </w:num>
  <w:num w:numId="7">
    <w:abstractNumId w:val="49"/>
  </w:num>
  <w:num w:numId="8">
    <w:abstractNumId w:val="74"/>
  </w:num>
  <w:num w:numId="9">
    <w:abstractNumId w:val="70"/>
  </w:num>
  <w:num w:numId="10">
    <w:abstractNumId w:val="32"/>
  </w:num>
  <w:num w:numId="11">
    <w:abstractNumId w:val="28"/>
  </w:num>
  <w:num w:numId="12">
    <w:abstractNumId w:val="53"/>
  </w:num>
  <w:num w:numId="13">
    <w:abstractNumId w:val="69"/>
  </w:num>
  <w:num w:numId="14">
    <w:abstractNumId w:val="75"/>
  </w:num>
  <w:num w:numId="15">
    <w:abstractNumId w:val="56"/>
  </w:num>
  <w:num w:numId="16">
    <w:abstractNumId w:val="67"/>
  </w:num>
  <w:num w:numId="17">
    <w:abstractNumId w:val="78"/>
  </w:num>
  <w:num w:numId="18">
    <w:abstractNumId w:val="45"/>
  </w:num>
  <w:num w:numId="19">
    <w:abstractNumId w:val="40"/>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44"/>
  </w:num>
  <w:num w:numId="23">
    <w:abstractNumId w:val="29"/>
  </w:num>
  <w:num w:numId="24">
    <w:abstractNumId w:val="52"/>
  </w:num>
  <w:num w:numId="25">
    <w:abstractNumId w:val="47"/>
  </w:num>
  <w:num w:numId="26">
    <w:abstractNumId w:val="81"/>
  </w:num>
  <w:num w:numId="27">
    <w:abstractNumId w:val="77"/>
  </w:num>
  <w:num w:numId="28">
    <w:abstractNumId w:val="72"/>
  </w:num>
  <w:num w:numId="29">
    <w:abstractNumId w:val="82"/>
  </w:num>
  <w:num w:numId="30">
    <w:abstractNumId w:val="51"/>
  </w:num>
  <w:num w:numId="31">
    <w:abstractNumId w:val="34"/>
  </w:num>
  <w:num w:numId="32">
    <w:abstractNumId w:val="41"/>
  </w:num>
  <w:num w:numId="33">
    <w:abstractNumId w:val="39"/>
  </w:num>
  <w:num w:numId="34">
    <w:abstractNumId w:val="66"/>
  </w:num>
  <w:num w:numId="35">
    <w:abstractNumId w:val="57"/>
  </w:num>
  <w:num w:numId="36">
    <w:abstractNumId w:val="83"/>
  </w:num>
  <w:num w:numId="37">
    <w:abstractNumId w:val="35"/>
  </w:num>
  <w:num w:numId="38">
    <w:abstractNumId w:val="71"/>
  </w:num>
  <w:num w:numId="39">
    <w:abstractNumId w:val="85"/>
  </w:num>
  <w:num w:numId="40">
    <w:abstractNumId w:val="62"/>
  </w:num>
  <w:num w:numId="41">
    <w:abstractNumId w:val="43"/>
  </w:num>
  <w:num w:numId="42">
    <w:abstractNumId w:val="27"/>
  </w:num>
  <w:num w:numId="43">
    <w:abstractNumId w:val="46"/>
  </w:num>
  <w:num w:numId="44">
    <w:abstractNumId w:val="61"/>
  </w:num>
  <w:num w:numId="45">
    <w:abstractNumId w:val="42"/>
  </w:num>
  <w:num w:numId="46">
    <w:abstractNumId w:val="86"/>
  </w:num>
  <w:num w:numId="47">
    <w:abstractNumId w:val="88"/>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31"/>
  </w:num>
  <w:num w:numId="51">
    <w:abstractNumId w:val="73"/>
  </w:num>
  <w:num w:numId="52">
    <w:abstractNumId w:val="30"/>
  </w:num>
  <w:num w:numId="53">
    <w:abstractNumId w:val="76"/>
  </w:num>
  <w:num w:numId="54">
    <w:abstractNumId w:val="37"/>
  </w:num>
  <w:num w:numId="55">
    <w:abstractNumId w:val="38"/>
  </w:num>
  <w:num w:numId="56">
    <w:abstractNumId w:val="48"/>
  </w:num>
  <w:num w:numId="57">
    <w:abstractNumId w:val="36"/>
  </w:num>
  <w:num w:numId="58">
    <w:abstractNumId w:val="87"/>
  </w:num>
  <w:num w:numId="5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1NAACE2NLC0MTAyUdpeDU4uLM/DyQAtNaAJVL/24sAAAA"/>
  </w:docVars>
  <w:rsids>
    <w:rsidRoot w:val="00416A57"/>
    <w:rsid w:val="00000181"/>
    <w:rsid w:val="000001B6"/>
    <w:rsid w:val="000001EC"/>
    <w:rsid w:val="000002E0"/>
    <w:rsid w:val="00000588"/>
    <w:rsid w:val="000006A2"/>
    <w:rsid w:val="00000899"/>
    <w:rsid w:val="000008D0"/>
    <w:rsid w:val="00001455"/>
    <w:rsid w:val="00001C03"/>
    <w:rsid w:val="00001D07"/>
    <w:rsid w:val="00002072"/>
    <w:rsid w:val="0000208C"/>
    <w:rsid w:val="00002135"/>
    <w:rsid w:val="000023DC"/>
    <w:rsid w:val="000027B5"/>
    <w:rsid w:val="000029A1"/>
    <w:rsid w:val="00003283"/>
    <w:rsid w:val="00003455"/>
    <w:rsid w:val="0000371B"/>
    <w:rsid w:val="00003859"/>
    <w:rsid w:val="00003A98"/>
    <w:rsid w:val="00003ABA"/>
    <w:rsid w:val="00003B23"/>
    <w:rsid w:val="00003F4D"/>
    <w:rsid w:val="00004006"/>
    <w:rsid w:val="0000402A"/>
    <w:rsid w:val="00004063"/>
    <w:rsid w:val="00004466"/>
    <w:rsid w:val="00004893"/>
    <w:rsid w:val="00004B9A"/>
    <w:rsid w:val="00004F0E"/>
    <w:rsid w:val="00004F5A"/>
    <w:rsid w:val="00004FD8"/>
    <w:rsid w:val="00005107"/>
    <w:rsid w:val="0000529E"/>
    <w:rsid w:val="00005429"/>
    <w:rsid w:val="00005834"/>
    <w:rsid w:val="00005E35"/>
    <w:rsid w:val="0000647E"/>
    <w:rsid w:val="000065CE"/>
    <w:rsid w:val="00006667"/>
    <w:rsid w:val="000068FC"/>
    <w:rsid w:val="00006E79"/>
    <w:rsid w:val="0000765B"/>
    <w:rsid w:val="00007715"/>
    <w:rsid w:val="0000796C"/>
    <w:rsid w:val="00007B29"/>
    <w:rsid w:val="00007E3A"/>
    <w:rsid w:val="000102F7"/>
    <w:rsid w:val="00010525"/>
    <w:rsid w:val="000121B2"/>
    <w:rsid w:val="000126DF"/>
    <w:rsid w:val="00012700"/>
    <w:rsid w:val="00012CE6"/>
    <w:rsid w:val="000131F9"/>
    <w:rsid w:val="000134B3"/>
    <w:rsid w:val="000146B5"/>
    <w:rsid w:val="00014A86"/>
    <w:rsid w:val="00014C7A"/>
    <w:rsid w:val="00014CE0"/>
    <w:rsid w:val="00014EB8"/>
    <w:rsid w:val="00014F46"/>
    <w:rsid w:val="000154F8"/>
    <w:rsid w:val="00016633"/>
    <w:rsid w:val="000172FA"/>
    <w:rsid w:val="0001763E"/>
    <w:rsid w:val="000176E5"/>
    <w:rsid w:val="000177A0"/>
    <w:rsid w:val="00017FE5"/>
    <w:rsid w:val="000201FC"/>
    <w:rsid w:val="00020411"/>
    <w:rsid w:val="00020564"/>
    <w:rsid w:val="000207B6"/>
    <w:rsid w:val="0002092E"/>
    <w:rsid w:val="00020CC8"/>
    <w:rsid w:val="00020CE5"/>
    <w:rsid w:val="00021631"/>
    <w:rsid w:val="00021F29"/>
    <w:rsid w:val="00022019"/>
    <w:rsid w:val="000222EA"/>
    <w:rsid w:val="000225BE"/>
    <w:rsid w:val="00022B23"/>
    <w:rsid w:val="0002322B"/>
    <w:rsid w:val="000234BF"/>
    <w:rsid w:val="0002373D"/>
    <w:rsid w:val="00023803"/>
    <w:rsid w:val="000239C3"/>
    <w:rsid w:val="00023DCF"/>
    <w:rsid w:val="00023F7D"/>
    <w:rsid w:val="00024044"/>
    <w:rsid w:val="00024657"/>
    <w:rsid w:val="000252E2"/>
    <w:rsid w:val="000258D4"/>
    <w:rsid w:val="00026D23"/>
    <w:rsid w:val="0002727A"/>
    <w:rsid w:val="000278A4"/>
    <w:rsid w:val="00027A84"/>
    <w:rsid w:val="000300E4"/>
    <w:rsid w:val="00030383"/>
    <w:rsid w:val="000303A8"/>
    <w:rsid w:val="000304F5"/>
    <w:rsid w:val="000306C2"/>
    <w:rsid w:val="000308D3"/>
    <w:rsid w:val="00030BE9"/>
    <w:rsid w:val="00030ECE"/>
    <w:rsid w:val="000315BE"/>
    <w:rsid w:val="000315FE"/>
    <w:rsid w:val="000318A7"/>
    <w:rsid w:val="00031D52"/>
    <w:rsid w:val="0003210F"/>
    <w:rsid w:val="00032117"/>
    <w:rsid w:val="0003251B"/>
    <w:rsid w:val="00032B41"/>
    <w:rsid w:val="00032E63"/>
    <w:rsid w:val="00032EC4"/>
    <w:rsid w:val="00032F19"/>
    <w:rsid w:val="00033334"/>
    <w:rsid w:val="00033AEE"/>
    <w:rsid w:val="00033C7E"/>
    <w:rsid w:val="00033F4F"/>
    <w:rsid w:val="0003410B"/>
    <w:rsid w:val="0003489D"/>
    <w:rsid w:val="00034C32"/>
    <w:rsid w:val="00034DA6"/>
    <w:rsid w:val="000354A4"/>
    <w:rsid w:val="00035BDA"/>
    <w:rsid w:val="0003607F"/>
    <w:rsid w:val="0003698E"/>
    <w:rsid w:val="000369AA"/>
    <w:rsid w:val="00036A12"/>
    <w:rsid w:val="00036E31"/>
    <w:rsid w:val="00036F51"/>
    <w:rsid w:val="00037229"/>
    <w:rsid w:val="000377D9"/>
    <w:rsid w:val="00037811"/>
    <w:rsid w:val="00037A81"/>
    <w:rsid w:val="00037BD8"/>
    <w:rsid w:val="00037CCD"/>
    <w:rsid w:val="0004012C"/>
    <w:rsid w:val="00040850"/>
    <w:rsid w:val="00041136"/>
    <w:rsid w:val="0004193E"/>
    <w:rsid w:val="00041965"/>
    <w:rsid w:val="00042FAA"/>
    <w:rsid w:val="00043721"/>
    <w:rsid w:val="00043BF6"/>
    <w:rsid w:val="00043F4F"/>
    <w:rsid w:val="00044336"/>
    <w:rsid w:val="00044593"/>
    <w:rsid w:val="00044A1E"/>
    <w:rsid w:val="00044F2A"/>
    <w:rsid w:val="00045404"/>
    <w:rsid w:val="00045526"/>
    <w:rsid w:val="00045653"/>
    <w:rsid w:val="00045ACE"/>
    <w:rsid w:val="00045B05"/>
    <w:rsid w:val="00046A04"/>
    <w:rsid w:val="000477F3"/>
    <w:rsid w:val="00047D17"/>
    <w:rsid w:val="00050310"/>
    <w:rsid w:val="000503B3"/>
    <w:rsid w:val="00050661"/>
    <w:rsid w:val="00050AAF"/>
    <w:rsid w:val="00050AD9"/>
    <w:rsid w:val="00050D55"/>
    <w:rsid w:val="00050EC0"/>
    <w:rsid w:val="000516C0"/>
    <w:rsid w:val="00051DDE"/>
    <w:rsid w:val="000521C7"/>
    <w:rsid w:val="000525E5"/>
    <w:rsid w:val="0005287F"/>
    <w:rsid w:val="00052C2E"/>
    <w:rsid w:val="00052DB6"/>
    <w:rsid w:val="00052E07"/>
    <w:rsid w:val="00053ADE"/>
    <w:rsid w:val="00053CDB"/>
    <w:rsid w:val="00053F17"/>
    <w:rsid w:val="0005411D"/>
    <w:rsid w:val="000545D4"/>
    <w:rsid w:val="000548C2"/>
    <w:rsid w:val="00054C23"/>
    <w:rsid w:val="00055294"/>
    <w:rsid w:val="00055E3C"/>
    <w:rsid w:val="00055F13"/>
    <w:rsid w:val="000561E2"/>
    <w:rsid w:val="00056409"/>
    <w:rsid w:val="00056A56"/>
    <w:rsid w:val="00056C5D"/>
    <w:rsid w:val="00056F96"/>
    <w:rsid w:val="00057366"/>
    <w:rsid w:val="00057482"/>
    <w:rsid w:val="00057E54"/>
    <w:rsid w:val="00060ECA"/>
    <w:rsid w:val="00061062"/>
    <w:rsid w:val="00061339"/>
    <w:rsid w:val="000616D0"/>
    <w:rsid w:val="0006189A"/>
    <w:rsid w:val="00061A5A"/>
    <w:rsid w:val="00061D9C"/>
    <w:rsid w:val="00061E85"/>
    <w:rsid w:val="000626B9"/>
    <w:rsid w:val="00062829"/>
    <w:rsid w:val="00062BA3"/>
    <w:rsid w:val="0006322A"/>
    <w:rsid w:val="00063445"/>
    <w:rsid w:val="0006394D"/>
    <w:rsid w:val="00063DE7"/>
    <w:rsid w:val="0006459A"/>
    <w:rsid w:val="00064B49"/>
    <w:rsid w:val="0006579D"/>
    <w:rsid w:val="00065AE4"/>
    <w:rsid w:val="00065CC8"/>
    <w:rsid w:val="00066083"/>
    <w:rsid w:val="00066258"/>
    <w:rsid w:val="00066817"/>
    <w:rsid w:val="000668DA"/>
    <w:rsid w:val="000669C4"/>
    <w:rsid w:val="00066C4B"/>
    <w:rsid w:val="000672A5"/>
    <w:rsid w:val="00067469"/>
    <w:rsid w:val="000703A5"/>
    <w:rsid w:val="000707D7"/>
    <w:rsid w:val="000708FC"/>
    <w:rsid w:val="000708FF"/>
    <w:rsid w:val="00070949"/>
    <w:rsid w:val="00070A8D"/>
    <w:rsid w:val="00070B99"/>
    <w:rsid w:val="00070BB6"/>
    <w:rsid w:val="00071115"/>
    <w:rsid w:val="00071121"/>
    <w:rsid w:val="0007157F"/>
    <w:rsid w:val="00071658"/>
    <w:rsid w:val="00071A89"/>
    <w:rsid w:val="00071D35"/>
    <w:rsid w:val="000727F4"/>
    <w:rsid w:val="00072F08"/>
    <w:rsid w:val="000733F6"/>
    <w:rsid w:val="00073556"/>
    <w:rsid w:val="0007355C"/>
    <w:rsid w:val="00073811"/>
    <w:rsid w:val="00073EF8"/>
    <w:rsid w:val="00074316"/>
    <w:rsid w:val="00074576"/>
    <w:rsid w:val="00074756"/>
    <w:rsid w:val="00074AB9"/>
    <w:rsid w:val="00074ACD"/>
    <w:rsid w:val="00074EE4"/>
    <w:rsid w:val="000754EE"/>
    <w:rsid w:val="00075521"/>
    <w:rsid w:val="00075600"/>
    <w:rsid w:val="00075806"/>
    <w:rsid w:val="00075C30"/>
    <w:rsid w:val="00075F93"/>
    <w:rsid w:val="00076169"/>
    <w:rsid w:val="0007616F"/>
    <w:rsid w:val="000762BF"/>
    <w:rsid w:val="0007689A"/>
    <w:rsid w:val="000769ED"/>
    <w:rsid w:val="00076C74"/>
    <w:rsid w:val="00076CFA"/>
    <w:rsid w:val="00077008"/>
    <w:rsid w:val="00077472"/>
    <w:rsid w:val="0007796B"/>
    <w:rsid w:val="00077B90"/>
    <w:rsid w:val="00077ED9"/>
    <w:rsid w:val="00080469"/>
    <w:rsid w:val="000804DB"/>
    <w:rsid w:val="00080673"/>
    <w:rsid w:val="00080B0C"/>
    <w:rsid w:val="00080EA5"/>
    <w:rsid w:val="000811E0"/>
    <w:rsid w:val="000812FE"/>
    <w:rsid w:val="000817F4"/>
    <w:rsid w:val="00081DEC"/>
    <w:rsid w:val="00081F3F"/>
    <w:rsid w:val="00081FB8"/>
    <w:rsid w:val="0008213C"/>
    <w:rsid w:val="00082880"/>
    <w:rsid w:val="00082955"/>
    <w:rsid w:val="0008314A"/>
    <w:rsid w:val="000831E9"/>
    <w:rsid w:val="000832BC"/>
    <w:rsid w:val="00083E16"/>
    <w:rsid w:val="000841AD"/>
    <w:rsid w:val="000841BE"/>
    <w:rsid w:val="00084392"/>
    <w:rsid w:val="00084742"/>
    <w:rsid w:val="0008474F"/>
    <w:rsid w:val="00084EB2"/>
    <w:rsid w:val="00085297"/>
    <w:rsid w:val="000852E3"/>
    <w:rsid w:val="0008569C"/>
    <w:rsid w:val="00085AD6"/>
    <w:rsid w:val="00085B7D"/>
    <w:rsid w:val="000862C0"/>
    <w:rsid w:val="00086BE9"/>
    <w:rsid w:val="00086D7B"/>
    <w:rsid w:val="00086E17"/>
    <w:rsid w:val="00086E6E"/>
    <w:rsid w:val="00086F27"/>
    <w:rsid w:val="00087157"/>
    <w:rsid w:val="0008715F"/>
    <w:rsid w:val="00087459"/>
    <w:rsid w:val="000874DA"/>
    <w:rsid w:val="00087605"/>
    <w:rsid w:val="00090339"/>
    <w:rsid w:val="0009042B"/>
    <w:rsid w:val="00090CED"/>
    <w:rsid w:val="00090D23"/>
    <w:rsid w:val="0009168E"/>
    <w:rsid w:val="000919A7"/>
    <w:rsid w:val="00092A1B"/>
    <w:rsid w:val="00092C52"/>
    <w:rsid w:val="00092CA0"/>
    <w:rsid w:val="00092DE3"/>
    <w:rsid w:val="000930E7"/>
    <w:rsid w:val="00093230"/>
    <w:rsid w:val="000936C8"/>
    <w:rsid w:val="00093E3E"/>
    <w:rsid w:val="00093E87"/>
    <w:rsid w:val="000940DD"/>
    <w:rsid w:val="00094669"/>
    <w:rsid w:val="00094717"/>
    <w:rsid w:val="00094796"/>
    <w:rsid w:val="00095878"/>
    <w:rsid w:val="000963ED"/>
    <w:rsid w:val="000964DE"/>
    <w:rsid w:val="0009658A"/>
    <w:rsid w:val="00096B42"/>
    <w:rsid w:val="00097187"/>
    <w:rsid w:val="0009725A"/>
    <w:rsid w:val="00097261"/>
    <w:rsid w:val="00097769"/>
    <w:rsid w:val="000979BC"/>
    <w:rsid w:val="00097E15"/>
    <w:rsid w:val="000A02B2"/>
    <w:rsid w:val="000A09C6"/>
    <w:rsid w:val="000A0B53"/>
    <w:rsid w:val="000A11DF"/>
    <w:rsid w:val="000A120C"/>
    <w:rsid w:val="000A14E5"/>
    <w:rsid w:val="000A1510"/>
    <w:rsid w:val="000A16E2"/>
    <w:rsid w:val="000A178B"/>
    <w:rsid w:val="000A18FF"/>
    <w:rsid w:val="000A1B78"/>
    <w:rsid w:val="000A1E5A"/>
    <w:rsid w:val="000A2792"/>
    <w:rsid w:val="000A29F7"/>
    <w:rsid w:val="000A2E0C"/>
    <w:rsid w:val="000A2E0F"/>
    <w:rsid w:val="000A30AB"/>
    <w:rsid w:val="000A3C75"/>
    <w:rsid w:val="000A421D"/>
    <w:rsid w:val="000A42B9"/>
    <w:rsid w:val="000A467C"/>
    <w:rsid w:val="000A4721"/>
    <w:rsid w:val="000A4C09"/>
    <w:rsid w:val="000A4D16"/>
    <w:rsid w:val="000A4DF9"/>
    <w:rsid w:val="000A4EE4"/>
    <w:rsid w:val="000A5029"/>
    <w:rsid w:val="000A570D"/>
    <w:rsid w:val="000A5B90"/>
    <w:rsid w:val="000A652A"/>
    <w:rsid w:val="000A66B0"/>
    <w:rsid w:val="000A6886"/>
    <w:rsid w:val="000A6FE9"/>
    <w:rsid w:val="000A7359"/>
    <w:rsid w:val="000A74DB"/>
    <w:rsid w:val="000A76A7"/>
    <w:rsid w:val="000A7CA0"/>
    <w:rsid w:val="000A7E52"/>
    <w:rsid w:val="000A7F64"/>
    <w:rsid w:val="000B02BA"/>
    <w:rsid w:val="000B0537"/>
    <w:rsid w:val="000B055D"/>
    <w:rsid w:val="000B0B92"/>
    <w:rsid w:val="000B0BF3"/>
    <w:rsid w:val="000B0F9E"/>
    <w:rsid w:val="000B10FB"/>
    <w:rsid w:val="000B1354"/>
    <w:rsid w:val="000B13F9"/>
    <w:rsid w:val="000B2471"/>
    <w:rsid w:val="000B25A8"/>
    <w:rsid w:val="000B2890"/>
    <w:rsid w:val="000B2B84"/>
    <w:rsid w:val="000B37F6"/>
    <w:rsid w:val="000B3E74"/>
    <w:rsid w:val="000B3F42"/>
    <w:rsid w:val="000B46FE"/>
    <w:rsid w:val="000B4A4C"/>
    <w:rsid w:val="000B4CB3"/>
    <w:rsid w:val="000B4DC6"/>
    <w:rsid w:val="000B5B02"/>
    <w:rsid w:val="000B6590"/>
    <w:rsid w:val="000B65DC"/>
    <w:rsid w:val="000B6D35"/>
    <w:rsid w:val="000B7226"/>
    <w:rsid w:val="000B76FD"/>
    <w:rsid w:val="000B7C28"/>
    <w:rsid w:val="000C01AF"/>
    <w:rsid w:val="000C1129"/>
    <w:rsid w:val="000C12E2"/>
    <w:rsid w:val="000C1324"/>
    <w:rsid w:val="000C13E4"/>
    <w:rsid w:val="000C198B"/>
    <w:rsid w:val="000C1DB8"/>
    <w:rsid w:val="000C1E5E"/>
    <w:rsid w:val="000C26F7"/>
    <w:rsid w:val="000C2720"/>
    <w:rsid w:val="000C2F97"/>
    <w:rsid w:val="000C3434"/>
    <w:rsid w:val="000C3701"/>
    <w:rsid w:val="000C3765"/>
    <w:rsid w:val="000C3910"/>
    <w:rsid w:val="000C3A30"/>
    <w:rsid w:val="000C3C5D"/>
    <w:rsid w:val="000C3C7B"/>
    <w:rsid w:val="000C3ECF"/>
    <w:rsid w:val="000C3FEF"/>
    <w:rsid w:val="000C432A"/>
    <w:rsid w:val="000C43B9"/>
    <w:rsid w:val="000C44CC"/>
    <w:rsid w:val="000C4ADC"/>
    <w:rsid w:val="000C4D1D"/>
    <w:rsid w:val="000C4E4F"/>
    <w:rsid w:val="000C4EDF"/>
    <w:rsid w:val="000C509B"/>
    <w:rsid w:val="000C5214"/>
    <w:rsid w:val="000C543B"/>
    <w:rsid w:val="000C5AB4"/>
    <w:rsid w:val="000C5DF2"/>
    <w:rsid w:val="000C6688"/>
    <w:rsid w:val="000C66E7"/>
    <w:rsid w:val="000C6ACC"/>
    <w:rsid w:val="000C6D0C"/>
    <w:rsid w:val="000C6F7A"/>
    <w:rsid w:val="000C70B1"/>
    <w:rsid w:val="000C76D8"/>
    <w:rsid w:val="000C7ED1"/>
    <w:rsid w:val="000C7F99"/>
    <w:rsid w:val="000D0268"/>
    <w:rsid w:val="000D03E1"/>
    <w:rsid w:val="000D072F"/>
    <w:rsid w:val="000D1183"/>
    <w:rsid w:val="000D1557"/>
    <w:rsid w:val="000D1BAA"/>
    <w:rsid w:val="000D2586"/>
    <w:rsid w:val="000D25E2"/>
    <w:rsid w:val="000D2856"/>
    <w:rsid w:val="000D29ED"/>
    <w:rsid w:val="000D2C07"/>
    <w:rsid w:val="000D2FA8"/>
    <w:rsid w:val="000D3351"/>
    <w:rsid w:val="000D39C4"/>
    <w:rsid w:val="000D3C67"/>
    <w:rsid w:val="000D3D7B"/>
    <w:rsid w:val="000D3E45"/>
    <w:rsid w:val="000D3FB7"/>
    <w:rsid w:val="000D4372"/>
    <w:rsid w:val="000D473B"/>
    <w:rsid w:val="000D482D"/>
    <w:rsid w:val="000D495E"/>
    <w:rsid w:val="000D55BE"/>
    <w:rsid w:val="000D5AF4"/>
    <w:rsid w:val="000D5B15"/>
    <w:rsid w:val="000D5D5B"/>
    <w:rsid w:val="000D61AF"/>
    <w:rsid w:val="000D63A4"/>
    <w:rsid w:val="000D684E"/>
    <w:rsid w:val="000D6C6D"/>
    <w:rsid w:val="000D703B"/>
    <w:rsid w:val="000D75B5"/>
    <w:rsid w:val="000D7B52"/>
    <w:rsid w:val="000D7B66"/>
    <w:rsid w:val="000D7DC7"/>
    <w:rsid w:val="000E0428"/>
    <w:rsid w:val="000E08C1"/>
    <w:rsid w:val="000E0941"/>
    <w:rsid w:val="000E0F3F"/>
    <w:rsid w:val="000E119C"/>
    <w:rsid w:val="000E15D9"/>
    <w:rsid w:val="000E1EBF"/>
    <w:rsid w:val="000E269E"/>
    <w:rsid w:val="000E2A09"/>
    <w:rsid w:val="000E2B38"/>
    <w:rsid w:val="000E2D27"/>
    <w:rsid w:val="000E2D4A"/>
    <w:rsid w:val="000E2DBD"/>
    <w:rsid w:val="000E327F"/>
    <w:rsid w:val="000E4145"/>
    <w:rsid w:val="000E4175"/>
    <w:rsid w:val="000E4436"/>
    <w:rsid w:val="000E46BC"/>
    <w:rsid w:val="000E4DAA"/>
    <w:rsid w:val="000E4DF9"/>
    <w:rsid w:val="000E5184"/>
    <w:rsid w:val="000E54AC"/>
    <w:rsid w:val="000E5585"/>
    <w:rsid w:val="000E591B"/>
    <w:rsid w:val="000E5A7B"/>
    <w:rsid w:val="000E5AB4"/>
    <w:rsid w:val="000E5F36"/>
    <w:rsid w:val="000E62AB"/>
    <w:rsid w:val="000E6771"/>
    <w:rsid w:val="000E71F7"/>
    <w:rsid w:val="000E778F"/>
    <w:rsid w:val="000E7981"/>
    <w:rsid w:val="000E7E5F"/>
    <w:rsid w:val="000F0687"/>
    <w:rsid w:val="000F0806"/>
    <w:rsid w:val="000F092F"/>
    <w:rsid w:val="000F0FC2"/>
    <w:rsid w:val="000F24E8"/>
    <w:rsid w:val="000F2916"/>
    <w:rsid w:val="000F2A04"/>
    <w:rsid w:val="000F2D78"/>
    <w:rsid w:val="000F3066"/>
    <w:rsid w:val="000F3074"/>
    <w:rsid w:val="000F3665"/>
    <w:rsid w:val="000F4209"/>
    <w:rsid w:val="000F4497"/>
    <w:rsid w:val="000F451E"/>
    <w:rsid w:val="000F45D9"/>
    <w:rsid w:val="000F4BD6"/>
    <w:rsid w:val="000F50C0"/>
    <w:rsid w:val="000F55B8"/>
    <w:rsid w:val="000F576B"/>
    <w:rsid w:val="000F6180"/>
    <w:rsid w:val="000F70E3"/>
    <w:rsid w:val="000F737A"/>
    <w:rsid w:val="000F7389"/>
    <w:rsid w:val="000F74CC"/>
    <w:rsid w:val="000F7AF7"/>
    <w:rsid w:val="000F7CA4"/>
    <w:rsid w:val="00100590"/>
    <w:rsid w:val="0010087C"/>
    <w:rsid w:val="0010097C"/>
    <w:rsid w:val="00101112"/>
    <w:rsid w:val="001011C1"/>
    <w:rsid w:val="001013C2"/>
    <w:rsid w:val="00101E59"/>
    <w:rsid w:val="0010201C"/>
    <w:rsid w:val="001020F7"/>
    <w:rsid w:val="00102199"/>
    <w:rsid w:val="001021BF"/>
    <w:rsid w:val="001025B7"/>
    <w:rsid w:val="00102679"/>
    <w:rsid w:val="00102D88"/>
    <w:rsid w:val="0010324F"/>
    <w:rsid w:val="00103339"/>
    <w:rsid w:val="00103868"/>
    <w:rsid w:val="001039B1"/>
    <w:rsid w:val="001039BC"/>
    <w:rsid w:val="00103D40"/>
    <w:rsid w:val="00103FE5"/>
    <w:rsid w:val="00104056"/>
    <w:rsid w:val="00104123"/>
    <w:rsid w:val="00104376"/>
    <w:rsid w:val="0010437D"/>
    <w:rsid w:val="00104693"/>
    <w:rsid w:val="001056D2"/>
    <w:rsid w:val="00105A55"/>
    <w:rsid w:val="00106152"/>
    <w:rsid w:val="001061AF"/>
    <w:rsid w:val="00106307"/>
    <w:rsid w:val="0010635C"/>
    <w:rsid w:val="001065A8"/>
    <w:rsid w:val="00106940"/>
    <w:rsid w:val="00106D85"/>
    <w:rsid w:val="00106E55"/>
    <w:rsid w:val="00106FA9"/>
    <w:rsid w:val="00107157"/>
    <w:rsid w:val="00107505"/>
    <w:rsid w:val="00107541"/>
    <w:rsid w:val="00107767"/>
    <w:rsid w:val="00107B6C"/>
    <w:rsid w:val="001105D2"/>
    <w:rsid w:val="001106E0"/>
    <w:rsid w:val="00111223"/>
    <w:rsid w:val="0011137C"/>
    <w:rsid w:val="001116B7"/>
    <w:rsid w:val="00111851"/>
    <w:rsid w:val="00111F2C"/>
    <w:rsid w:val="001120C4"/>
    <w:rsid w:val="001123D9"/>
    <w:rsid w:val="00112E55"/>
    <w:rsid w:val="00112EDD"/>
    <w:rsid w:val="00113555"/>
    <w:rsid w:val="001135BD"/>
    <w:rsid w:val="001137E5"/>
    <w:rsid w:val="001138F5"/>
    <w:rsid w:val="00113EA0"/>
    <w:rsid w:val="001141A5"/>
    <w:rsid w:val="001141B7"/>
    <w:rsid w:val="00114947"/>
    <w:rsid w:val="00114D0C"/>
    <w:rsid w:val="001159FE"/>
    <w:rsid w:val="00116333"/>
    <w:rsid w:val="00116714"/>
    <w:rsid w:val="00116728"/>
    <w:rsid w:val="00116EA5"/>
    <w:rsid w:val="001174EB"/>
    <w:rsid w:val="00117708"/>
    <w:rsid w:val="0011776F"/>
    <w:rsid w:val="00117895"/>
    <w:rsid w:val="0011795B"/>
    <w:rsid w:val="00117989"/>
    <w:rsid w:val="00120030"/>
    <w:rsid w:val="00120053"/>
    <w:rsid w:val="001208BA"/>
    <w:rsid w:val="00120C31"/>
    <w:rsid w:val="00120FF4"/>
    <w:rsid w:val="001211F8"/>
    <w:rsid w:val="00121216"/>
    <w:rsid w:val="001212D1"/>
    <w:rsid w:val="00121AE0"/>
    <w:rsid w:val="00121B43"/>
    <w:rsid w:val="00121BEA"/>
    <w:rsid w:val="00121CCE"/>
    <w:rsid w:val="00121E99"/>
    <w:rsid w:val="00121FD4"/>
    <w:rsid w:val="0012257E"/>
    <w:rsid w:val="00122C50"/>
    <w:rsid w:val="00123B2A"/>
    <w:rsid w:val="00123DE5"/>
    <w:rsid w:val="00123ED0"/>
    <w:rsid w:val="0012415B"/>
    <w:rsid w:val="00124433"/>
    <w:rsid w:val="00124605"/>
    <w:rsid w:val="00124CCF"/>
    <w:rsid w:val="00125936"/>
    <w:rsid w:val="00125CE2"/>
    <w:rsid w:val="001266C3"/>
    <w:rsid w:val="0012701D"/>
    <w:rsid w:val="001272EB"/>
    <w:rsid w:val="001276B0"/>
    <w:rsid w:val="00127819"/>
    <w:rsid w:val="00127A28"/>
    <w:rsid w:val="00127AC2"/>
    <w:rsid w:val="001300B2"/>
    <w:rsid w:val="0013015D"/>
    <w:rsid w:val="0013044E"/>
    <w:rsid w:val="00130A16"/>
    <w:rsid w:val="001311CF"/>
    <w:rsid w:val="00131327"/>
    <w:rsid w:val="00131895"/>
    <w:rsid w:val="00131F4B"/>
    <w:rsid w:val="001320F6"/>
    <w:rsid w:val="001321EA"/>
    <w:rsid w:val="00132877"/>
    <w:rsid w:val="001329C0"/>
    <w:rsid w:val="00132A05"/>
    <w:rsid w:val="00132A2B"/>
    <w:rsid w:val="00132CC4"/>
    <w:rsid w:val="001342C7"/>
    <w:rsid w:val="001344C8"/>
    <w:rsid w:val="00134791"/>
    <w:rsid w:val="00134891"/>
    <w:rsid w:val="00134C23"/>
    <w:rsid w:val="001350B2"/>
    <w:rsid w:val="00135289"/>
    <w:rsid w:val="00135794"/>
    <w:rsid w:val="00135B43"/>
    <w:rsid w:val="00135F22"/>
    <w:rsid w:val="00136538"/>
    <w:rsid w:val="0013678D"/>
    <w:rsid w:val="001371CF"/>
    <w:rsid w:val="00137206"/>
    <w:rsid w:val="00137258"/>
    <w:rsid w:val="001374B3"/>
    <w:rsid w:val="0013779E"/>
    <w:rsid w:val="00137CD5"/>
    <w:rsid w:val="00137E2F"/>
    <w:rsid w:val="00137E7B"/>
    <w:rsid w:val="001402DA"/>
    <w:rsid w:val="00140673"/>
    <w:rsid w:val="0014093E"/>
    <w:rsid w:val="001409B0"/>
    <w:rsid w:val="00140F57"/>
    <w:rsid w:val="00140F84"/>
    <w:rsid w:val="0014160C"/>
    <w:rsid w:val="00141828"/>
    <w:rsid w:val="00141DAD"/>
    <w:rsid w:val="0014240F"/>
    <w:rsid w:val="001426E3"/>
    <w:rsid w:val="00142782"/>
    <w:rsid w:val="00142A22"/>
    <w:rsid w:val="00143251"/>
    <w:rsid w:val="0014358D"/>
    <w:rsid w:val="0014409B"/>
    <w:rsid w:val="00144425"/>
    <w:rsid w:val="0014446C"/>
    <w:rsid w:val="00144580"/>
    <w:rsid w:val="00145457"/>
    <w:rsid w:val="00145F62"/>
    <w:rsid w:val="00145F93"/>
    <w:rsid w:val="0014609F"/>
    <w:rsid w:val="001461D1"/>
    <w:rsid w:val="001462A2"/>
    <w:rsid w:val="00146404"/>
    <w:rsid w:val="00146496"/>
    <w:rsid w:val="00146899"/>
    <w:rsid w:val="0014696A"/>
    <w:rsid w:val="001469B9"/>
    <w:rsid w:val="00146CBB"/>
    <w:rsid w:val="00146EB4"/>
    <w:rsid w:val="00146EC9"/>
    <w:rsid w:val="001473F1"/>
    <w:rsid w:val="00147804"/>
    <w:rsid w:val="00147ACC"/>
    <w:rsid w:val="00150986"/>
    <w:rsid w:val="00150FA8"/>
    <w:rsid w:val="00152011"/>
    <w:rsid w:val="00152257"/>
    <w:rsid w:val="0015276B"/>
    <w:rsid w:val="00152C4D"/>
    <w:rsid w:val="00152E4D"/>
    <w:rsid w:val="00153987"/>
    <w:rsid w:val="00153C0D"/>
    <w:rsid w:val="00153D01"/>
    <w:rsid w:val="00153E5B"/>
    <w:rsid w:val="0015468B"/>
    <w:rsid w:val="00154699"/>
    <w:rsid w:val="00154ECF"/>
    <w:rsid w:val="00154F01"/>
    <w:rsid w:val="001552E8"/>
    <w:rsid w:val="0015536C"/>
    <w:rsid w:val="00155519"/>
    <w:rsid w:val="00155889"/>
    <w:rsid w:val="00155BFB"/>
    <w:rsid w:val="00156201"/>
    <w:rsid w:val="001563AE"/>
    <w:rsid w:val="00156635"/>
    <w:rsid w:val="00156681"/>
    <w:rsid w:val="00156EBF"/>
    <w:rsid w:val="0015718B"/>
    <w:rsid w:val="001574A9"/>
    <w:rsid w:val="0015772D"/>
    <w:rsid w:val="001607E7"/>
    <w:rsid w:val="001609E6"/>
    <w:rsid w:val="00160BB5"/>
    <w:rsid w:val="00160FCF"/>
    <w:rsid w:val="0016126D"/>
    <w:rsid w:val="00161536"/>
    <w:rsid w:val="00161E32"/>
    <w:rsid w:val="001624A8"/>
    <w:rsid w:val="00162549"/>
    <w:rsid w:val="0016259B"/>
    <w:rsid w:val="00162C22"/>
    <w:rsid w:val="00162D1A"/>
    <w:rsid w:val="00162F9E"/>
    <w:rsid w:val="00163321"/>
    <w:rsid w:val="001634D7"/>
    <w:rsid w:val="001636C0"/>
    <w:rsid w:val="00163939"/>
    <w:rsid w:val="00163A3D"/>
    <w:rsid w:val="00163DFA"/>
    <w:rsid w:val="001642EF"/>
    <w:rsid w:val="0016458C"/>
    <w:rsid w:val="001645F7"/>
    <w:rsid w:val="001647FA"/>
    <w:rsid w:val="00164A06"/>
    <w:rsid w:val="00165508"/>
    <w:rsid w:val="001660F3"/>
    <w:rsid w:val="00166652"/>
    <w:rsid w:val="0016709B"/>
    <w:rsid w:val="00167903"/>
    <w:rsid w:val="00167C9D"/>
    <w:rsid w:val="00170180"/>
    <w:rsid w:val="00170441"/>
    <w:rsid w:val="001706C0"/>
    <w:rsid w:val="0017073E"/>
    <w:rsid w:val="00170857"/>
    <w:rsid w:val="00170951"/>
    <w:rsid w:val="00170A72"/>
    <w:rsid w:val="00170B66"/>
    <w:rsid w:val="00170CE0"/>
    <w:rsid w:val="00170E85"/>
    <w:rsid w:val="001711E8"/>
    <w:rsid w:val="001712C0"/>
    <w:rsid w:val="0017192B"/>
    <w:rsid w:val="00171C8B"/>
    <w:rsid w:val="00171DFA"/>
    <w:rsid w:val="00171EBC"/>
    <w:rsid w:val="00171F81"/>
    <w:rsid w:val="0017200B"/>
    <w:rsid w:val="001726E7"/>
    <w:rsid w:val="00173037"/>
    <w:rsid w:val="00173502"/>
    <w:rsid w:val="0017376F"/>
    <w:rsid w:val="001738EE"/>
    <w:rsid w:val="00173A25"/>
    <w:rsid w:val="00173EF5"/>
    <w:rsid w:val="00174263"/>
    <w:rsid w:val="00174862"/>
    <w:rsid w:val="001748AC"/>
    <w:rsid w:val="00174A73"/>
    <w:rsid w:val="00174AFD"/>
    <w:rsid w:val="00174DC1"/>
    <w:rsid w:val="00174E6A"/>
    <w:rsid w:val="00174F03"/>
    <w:rsid w:val="00174FCE"/>
    <w:rsid w:val="00174FD5"/>
    <w:rsid w:val="0017571A"/>
    <w:rsid w:val="00175C11"/>
    <w:rsid w:val="00175D21"/>
    <w:rsid w:val="00176591"/>
    <w:rsid w:val="001768E5"/>
    <w:rsid w:val="00176950"/>
    <w:rsid w:val="001772A9"/>
    <w:rsid w:val="0017751D"/>
    <w:rsid w:val="0017767D"/>
    <w:rsid w:val="00177BD9"/>
    <w:rsid w:val="00177DED"/>
    <w:rsid w:val="00180236"/>
    <w:rsid w:val="00180939"/>
    <w:rsid w:val="001809E0"/>
    <w:rsid w:val="00180E64"/>
    <w:rsid w:val="00180ECC"/>
    <w:rsid w:val="0018104B"/>
    <w:rsid w:val="00181913"/>
    <w:rsid w:val="001822CC"/>
    <w:rsid w:val="00182762"/>
    <w:rsid w:val="0018286A"/>
    <w:rsid w:val="00182C33"/>
    <w:rsid w:val="00183062"/>
    <w:rsid w:val="00183832"/>
    <w:rsid w:val="001847E6"/>
    <w:rsid w:val="00184B4C"/>
    <w:rsid w:val="00184E0F"/>
    <w:rsid w:val="0018591A"/>
    <w:rsid w:val="0018593E"/>
    <w:rsid w:val="00185C79"/>
    <w:rsid w:val="00185F77"/>
    <w:rsid w:val="00186153"/>
    <w:rsid w:val="001861D6"/>
    <w:rsid w:val="00186495"/>
    <w:rsid w:val="00186A09"/>
    <w:rsid w:val="001873DB"/>
    <w:rsid w:val="00187542"/>
    <w:rsid w:val="001875F7"/>
    <w:rsid w:val="001878C4"/>
    <w:rsid w:val="00187C11"/>
    <w:rsid w:val="00187CF6"/>
    <w:rsid w:val="00187E9C"/>
    <w:rsid w:val="00190096"/>
    <w:rsid w:val="001900EA"/>
    <w:rsid w:val="0019048C"/>
    <w:rsid w:val="00190B3C"/>
    <w:rsid w:val="001913E5"/>
    <w:rsid w:val="001913E8"/>
    <w:rsid w:val="00191508"/>
    <w:rsid w:val="00191A20"/>
    <w:rsid w:val="00192081"/>
    <w:rsid w:val="0019218E"/>
    <w:rsid w:val="001921F1"/>
    <w:rsid w:val="00192315"/>
    <w:rsid w:val="00192AB2"/>
    <w:rsid w:val="00192D3D"/>
    <w:rsid w:val="00192EBB"/>
    <w:rsid w:val="00193029"/>
    <w:rsid w:val="001932C7"/>
    <w:rsid w:val="00193AFF"/>
    <w:rsid w:val="00193F98"/>
    <w:rsid w:val="001943C9"/>
    <w:rsid w:val="00194870"/>
    <w:rsid w:val="00194A0B"/>
    <w:rsid w:val="001954DF"/>
    <w:rsid w:val="001954EB"/>
    <w:rsid w:val="00195BEC"/>
    <w:rsid w:val="001963FF"/>
    <w:rsid w:val="001966E7"/>
    <w:rsid w:val="0019686B"/>
    <w:rsid w:val="001968D9"/>
    <w:rsid w:val="00196C76"/>
    <w:rsid w:val="00197367"/>
    <w:rsid w:val="001974F0"/>
    <w:rsid w:val="001975D4"/>
    <w:rsid w:val="00197C5B"/>
    <w:rsid w:val="00197D15"/>
    <w:rsid w:val="00197D2D"/>
    <w:rsid w:val="00197EBA"/>
    <w:rsid w:val="001A01E6"/>
    <w:rsid w:val="001A02C9"/>
    <w:rsid w:val="001A03CE"/>
    <w:rsid w:val="001A0609"/>
    <w:rsid w:val="001A06D0"/>
    <w:rsid w:val="001A0748"/>
    <w:rsid w:val="001A0C17"/>
    <w:rsid w:val="001A0C1C"/>
    <w:rsid w:val="001A0EC3"/>
    <w:rsid w:val="001A1104"/>
    <w:rsid w:val="001A1118"/>
    <w:rsid w:val="001A1443"/>
    <w:rsid w:val="001A153C"/>
    <w:rsid w:val="001A1717"/>
    <w:rsid w:val="001A1810"/>
    <w:rsid w:val="001A1904"/>
    <w:rsid w:val="001A1A2E"/>
    <w:rsid w:val="001A1B6A"/>
    <w:rsid w:val="001A1C6D"/>
    <w:rsid w:val="001A2116"/>
    <w:rsid w:val="001A2307"/>
    <w:rsid w:val="001A2331"/>
    <w:rsid w:val="001A247A"/>
    <w:rsid w:val="001A2B2D"/>
    <w:rsid w:val="001A3709"/>
    <w:rsid w:val="001A3FE6"/>
    <w:rsid w:val="001A3FEB"/>
    <w:rsid w:val="001A4113"/>
    <w:rsid w:val="001A4808"/>
    <w:rsid w:val="001A4C13"/>
    <w:rsid w:val="001A4D38"/>
    <w:rsid w:val="001A5153"/>
    <w:rsid w:val="001A53DE"/>
    <w:rsid w:val="001A5AD6"/>
    <w:rsid w:val="001A5BF7"/>
    <w:rsid w:val="001A5EC4"/>
    <w:rsid w:val="001A622E"/>
    <w:rsid w:val="001A6D5E"/>
    <w:rsid w:val="001A7013"/>
    <w:rsid w:val="001A72E0"/>
    <w:rsid w:val="001A7447"/>
    <w:rsid w:val="001A752A"/>
    <w:rsid w:val="001A764E"/>
    <w:rsid w:val="001A7830"/>
    <w:rsid w:val="001A7B41"/>
    <w:rsid w:val="001A7CD8"/>
    <w:rsid w:val="001B00E4"/>
    <w:rsid w:val="001B0190"/>
    <w:rsid w:val="001B0586"/>
    <w:rsid w:val="001B063E"/>
    <w:rsid w:val="001B0C6E"/>
    <w:rsid w:val="001B0E39"/>
    <w:rsid w:val="001B17DA"/>
    <w:rsid w:val="001B1921"/>
    <w:rsid w:val="001B1A9E"/>
    <w:rsid w:val="001B1EB3"/>
    <w:rsid w:val="001B21C0"/>
    <w:rsid w:val="001B2454"/>
    <w:rsid w:val="001B29F7"/>
    <w:rsid w:val="001B30C3"/>
    <w:rsid w:val="001B314A"/>
    <w:rsid w:val="001B33C8"/>
    <w:rsid w:val="001B3631"/>
    <w:rsid w:val="001B3925"/>
    <w:rsid w:val="001B3A36"/>
    <w:rsid w:val="001B3B6F"/>
    <w:rsid w:val="001B3DC0"/>
    <w:rsid w:val="001B3E35"/>
    <w:rsid w:val="001B4189"/>
    <w:rsid w:val="001B43A9"/>
    <w:rsid w:val="001B44BE"/>
    <w:rsid w:val="001B474A"/>
    <w:rsid w:val="001B4ADA"/>
    <w:rsid w:val="001B4C3D"/>
    <w:rsid w:val="001B4CC4"/>
    <w:rsid w:val="001B4D1A"/>
    <w:rsid w:val="001B5480"/>
    <w:rsid w:val="001B555B"/>
    <w:rsid w:val="001B58D6"/>
    <w:rsid w:val="001B5BB2"/>
    <w:rsid w:val="001B5CB9"/>
    <w:rsid w:val="001B5EFF"/>
    <w:rsid w:val="001B5F12"/>
    <w:rsid w:val="001B6504"/>
    <w:rsid w:val="001B679D"/>
    <w:rsid w:val="001B67BF"/>
    <w:rsid w:val="001B6830"/>
    <w:rsid w:val="001B69A8"/>
    <w:rsid w:val="001B6C94"/>
    <w:rsid w:val="001B6ED0"/>
    <w:rsid w:val="001B704A"/>
    <w:rsid w:val="001B738B"/>
    <w:rsid w:val="001B7711"/>
    <w:rsid w:val="001B7D6D"/>
    <w:rsid w:val="001B7F98"/>
    <w:rsid w:val="001C0399"/>
    <w:rsid w:val="001C06B5"/>
    <w:rsid w:val="001C1243"/>
    <w:rsid w:val="001C133A"/>
    <w:rsid w:val="001C18B1"/>
    <w:rsid w:val="001C2C5F"/>
    <w:rsid w:val="001C2F66"/>
    <w:rsid w:val="001C367B"/>
    <w:rsid w:val="001C3BC1"/>
    <w:rsid w:val="001C3F5E"/>
    <w:rsid w:val="001C4138"/>
    <w:rsid w:val="001C45CD"/>
    <w:rsid w:val="001C46A3"/>
    <w:rsid w:val="001C4C8A"/>
    <w:rsid w:val="001C4E76"/>
    <w:rsid w:val="001C519D"/>
    <w:rsid w:val="001C55BA"/>
    <w:rsid w:val="001C57B6"/>
    <w:rsid w:val="001C5905"/>
    <w:rsid w:val="001C5B3C"/>
    <w:rsid w:val="001C5DBD"/>
    <w:rsid w:val="001C6ADC"/>
    <w:rsid w:val="001C6F4C"/>
    <w:rsid w:val="001C72E1"/>
    <w:rsid w:val="001C766C"/>
    <w:rsid w:val="001C7A83"/>
    <w:rsid w:val="001D04F0"/>
    <w:rsid w:val="001D0533"/>
    <w:rsid w:val="001D0A3A"/>
    <w:rsid w:val="001D0E3D"/>
    <w:rsid w:val="001D0F36"/>
    <w:rsid w:val="001D129E"/>
    <w:rsid w:val="001D159C"/>
    <w:rsid w:val="001D15DC"/>
    <w:rsid w:val="001D16D6"/>
    <w:rsid w:val="001D1964"/>
    <w:rsid w:val="001D1E1B"/>
    <w:rsid w:val="001D1F40"/>
    <w:rsid w:val="001D220C"/>
    <w:rsid w:val="001D22AB"/>
    <w:rsid w:val="001D22D9"/>
    <w:rsid w:val="001D24A4"/>
    <w:rsid w:val="001D277B"/>
    <w:rsid w:val="001D3496"/>
    <w:rsid w:val="001D372A"/>
    <w:rsid w:val="001D38F5"/>
    <w:rsid w:val="001D393E"/>
    <w:rsid w:val="001D39DD"/>
    <w:rsid w:val="001D3BDF"/>
    <w:rsid w:val="001D3C5B"/>
    <w:rsid w:val="001D4727"/>
    <w:rsid w:val="001D475A"/>
    <w:rsid w:val="001D47B4"/>
    <w:rsid w:val="001D4A43"/>
    <w:rsid w:val="001D56BF"/>
    <w:rsid w:val="001D56C4"/>
    <w:rsid w:val="001D57E7"/>
    <w:rsid w:val="001D5E0C"/>
    <w:rsid w:val="001D5F91"/>
    <w:rsid w:val="001D6316"/>
    <w:rsid w:val="001D6DC7"/>
    <w:rsid w:val="001D73B4"/>
    <w:rsid w:val="001D764B"/>
    <w:rsid w:val="001E0269"/>
    <w:rsid w:val="001E0D3D"/>
    <w:rsid w:val="001E23EC"/>
    <w:rsid w:val="001E24CA"/>
    <w:rsid w:val="001E293C"/>
    <w:rsid w:val="001E2BA2"/>
    <w:rsid w:val="001E2C93"/>
    <w:rsid w:val="001E2FAB"/>
    <w:rsid w:val="001E30FF"/>
    <w:rsid w:val="001E36EC"/>
    <w:rsid w:val="001E39D1"/>
    <w:rsid w:val="001E3A92"/>
    <w:rsid w:val="001E3AF7"/>
    <w:rsid w:val="001E40ED"/>
    <w:rsid w:val="001E5174"/>
    <w:rsid w:val="001E565F"/>
    <w:rsid w:val="001E57B8"/>
    <w:rsid w:val="001E58C0"/>
    <w:rsid w:val="001E58D8"/>
    <w:rsid w:val="001E5D51"/>
    <w:rsid w:val="001E6824"/>
    <w:rsid w:val="001E6AA9"/>
    <w:rsid w:val="001E6D02"/>
    <w:rsid w:val="001E72D9"/>
    <w:rsid w:val="001E76D2"/>
    <w:rsid w:val="001E7CD7"/>
    <w:rsid w:val="001E7EE6"/>
    <w:rsid w:val="001E7F7F"/>
    <w:rsid w:val="001F00A4"/>
    <w:rsid w:val="001F00E2"/>
    <w:rsid w:val="001F074F"/>
    <w:rsid w:val="001F0CD4"/>
    <w:rsid w:val="001F0D6F"/>
    <w:rsid w:val="001F10A4"/>
    <w:rsid w:val="001F124A"/>
    <w:rsid w:val="001F169D"/>
    <w:rsid w:val="001F17DF"/>
    <w:rsid w:val="001F1852"/>
    <w:rsid w:val="001F2229"/>
    <w:rsid w:val="001F248D"/>
    <w:rsid w:val="001F253B"/>
    <w:rsid w:val="001F26AA"/>
    <w:rsid w:val="001F279C"/>
    <w:rsid w:val="001F29AC"/>
    <w:rsid w:val="001F2C1F"/>
    <w:rsid w:val="001F2C74"/>
    <w:rsid w:val="001F32F2"/>
    <w:rsid w:val="001F3F0B"/>
    <w:rsid w:val="001F409C"/>
    <w:rsid w:val="001F40DD"/>
    <w:rsid w:val="001F4129"/>
    <w:rsid w:val="001F4731"/>
    <w:rsid w:val="001F5F39"/>
    <w:rsid w:val="001F6340"/>
    <w:rsid w:val="001F63BB"/>
    <w:rsid w:val="001F6816"/>
    <w:rsid w:val="001F73A2"/>
    <w:rsid w:val="001F77BD"/>
    <w:rsid w:val="00200275"/>
    <w:rsid w:val="002002A2"/>
    <w:rsid w:val="002005B6"/>
    <w:rsid w:val="00200C76"/>
    <w:rsid w:val="0020128A"/>
    <w:rsid w:val="00201944"/>
    <w:rsid w:val="00201CB8"/>
    <w:rsid w:val="00201F2F"/>
    <w:rsid w:val="002029A4"/>
    <w:rsid w:val="00202F6D"/>
    <w:rsid w:val="00203208"/>
    <w:rsid w:val="0020336A"/>
    <w:rsid w:val="00203549"/>
    <w:rsid w:val="0020394A"/>
    <w:rsid w:val="00203A4C"/>
    <w:rsid w:val="00203EC3"/>
    <w:rsid w:val="0020444F"/>
    <w:rsid w:val="0020470F"/>
    <w:rsid w:val="00204D13"/>
    <w:rsid w:val="00205226"/>
    <w:rsid w:val="002059A9"/>
    <w:rsid w:val="00205D3B"/>
    <w:rsid w:val="00205F09"/>
    <w:rsid w:val="00206268"/>
    <w:rsid w:val="0020630E"/>
    <w:rsid w:val="00206352"/>
    <w:rsid w:val="002064FD"/>
    <w:rsid w:val="002068C7"/>
    <w:rsid w:val="00206E7F"/>
    <w:rsid w:val="00206EB2"/>
    <w:rsid w:val="0020735F"/>
    <w:rsid w:val="00207525"/>
    <w:rsid w:val="00207A7D"/>
    <w:rsid w:val="002100BC"/>
    <w:rsid w:val="00210C82"/>
    <w:rsid w:val="00210FF7"/>
    <w:rsid w:val="0021190F"/>
    <w:rsid w:val="002120E1"/>
    <w:rsid w:val="0021223B"/>
    <w:rsid w:val="00212A34"/>
    <w:rsid w:val="00212D19"/>
    <w:rsid w:val="002130C5"/>
    <w:rsid w:val="00213E36"/>
    <w:rsid w:val="002143CC"/>
    <w:rsid w:val="0021449F"/>
    <w:rsid w:val="00214633"/>
    <w:rsid w:val="00214697"/>
    <w:rsid w:val="002147F7"/>
    <w:rsid w:val="00214858"/>
    <w:rsid w:val="00214A12"/>
    <w:rsid w:val="00215437"/>
    <w:rsid w:val="00215520"/>
    <w:rsid w:val="00215692"/>
    <w:rsid w:val="002157FC"/>
    <w:rsid w:val="00216672"/>
    <w:rsid w:val="00216A06"/>
    <w:rsid w:val="00216B56"/>
    <w:rsid w:val="002175F2"/>
    <w:rsid w:val="00217E9E"/>
    <w:rsid w:val="002205D0"/>
    <w:rsid w:val="00220F66"/>
    <w:rsid w:val="002211C3"/>
    <w:rsid w:val="00221718"/>
    <w:rsid w:val="00221775"/>
    <w:rsid w:val="002217BD"/>
    <w:rsid w:val="00221848"/>
    <w:rsid w:val="002219DE"/>
    <w:rsid w:val="00221BA6"/>
    <w:rsid w:val="00221D01"/>
    <w:rsid w:val="00221DB4"/>
    <w:rsid w:val="00221EE2"/>
    <w:rsid w:val="0022223C"/>
    <w:rsid w:val="00222CEE"/>
    <w:rsid w:val="00223419"/>
    <w:rsid w:val="0022372E"/>
    <w:rsid w:val="002237A3"/>
    <w:rsid w:val="002238EA"/>
    <w:rsid w:val="00223FA3"/>
    <w:rsid w:val="00224FA9"/>
    <w:rsid w:val="002250F5"/>
    <w:rsid w:val="002254E1"/>
    <w:rsid w:val="00225580"/>
    <w:rsid w:val="002256CC"/>
    <w:rsid w:val="00225845"/>
    <w:rsid w:val="00225BB0"/>
    <w:rsid w:val="00226618"/>
    <w:rsid w:val="00226678"/>
    <w:rsid w:val="002266DF"/>
    <w:rsid w:val="00226772"/>
    <w:rsid w:val="00226B07"/>
    <w:rsid w:val="00226EF9"/>
    <w:rsid w:val="00227554"/>
    <w:rsid w:val="002275ED"/>
    <w:rsid w:val="0023001C"/>
    <w:rsid w:val="00230148"/>
    <w:rsid w:val="0023060F"/>
    <w:rsid w:val="002306E8"/>
    <w:rsid w:val="00230D08"/>
    <w:rsid w:val="00230EC7"/>
    <w:rsid w:val="002314FA"/>
    <w:rsid w:val="002315D2"/>
    <w:rsid w:val="002317B5"/>
    <w:rsid w:val="00231AC9"/>
    <w:rsid w:val="00231B84"/>
    <w:rsid w:val="00231D05"/>
    <w:rsid w:val="00231FE9"/>
    <w:rsid w:val="0023260B"/>
    <w:rsid w:val="00232B68"/>
    <w:rsid w:val="00233138"/>
    <w:rsid w:val="002334BA"/>
    <w:rsid w:val="002334BE"/>
    <w:rsid w:val="002337BA"/>
    <w:rsid w:val="00233C90"/>
    <w:rsid w:val="002340FE"/>
    <w:rsid w:val="00234169"/>
    <w:rsid w:val="00234BDA"/>
    <w:rsid w:val="00234DA8"/>
    <w:rsid w:val="00234EE2"/>
    <w:rsid w:val="0023527E"/>
    <w:rsid w:val="002352AE"/>
    <w:rsid w:val="0023533A"/>
    <w:rsid w:val="0023617F"/>
    <w:rsid w:val="0023683B"/>
    <w:rsid w:val="00237091"/>
    <w:rsid w:val="00237489"/>
    <w:rsid w:val="00237CE7"/>
    <w:rsid w:val="00237DD3"/>
    <w:rsid w:val="00240008"/>
    <w:rsid w:val="002400D3"/>
    <w:rsid w:val="00240E95"/>
    <w:rsid w:val="00240F82"/>
    <w:rsid w:val="00241368"/>
    <w:rsid w:val="002413BB"/>
    <w:rsid w:val="002413C5"/>
    <w:rsid w:val="00241521"/>
    <w:rsid w:val="00241695"/>
    <w:rsid w:val="00241806"/>
    <w:rsid w:val="00241C80"/>
    <w:rsid w:val="00241D60"/>
    <w:rsid w:val="002424C7"/>
    <w:rsid w:val="002427CB"/>
    <w:rsid w:val="00243B73"/>
    <w:rsid w:val="00244451"/>
    <w:rsid w:val="002445D9"/>
    <w:rsid w:val="00244646"/>
    <w:rsid w:val="00244B65"/>
    <w:rsid w:val="00244CE1"/>
    <w:rsid w:val="00244FA7"/>
    <w:rsid w:val="002456B9"/>
    <w:rsid w:val="00245850"/>
    <w:rsid w:val="00245EA4"/>
    <w:rsid w:val="002460F5"/>
    <w:rsid w:val="002461C1"/>
    <w:rsid w:val="002461EE"/>
    <w:rsid w:val="00246A26"/>
    <w:rsid w:val="00246E45"/>
    <w:rsid w:val="00247157"/>
    <w:rsid w:val="00247D52"/>
    <w:rsid w:val="00247F66"/>
    <w:rsid w:val="00250139"/>
    <w:rsid w:val="002503ED"/>
    <w:rsid w:val="0025045F"/>
    <w:rsid w:val="00251257"/>
    <w:rsid w:val="00251AF5"/>
    <w:rsid w:val="00251B89"/>
    <w:rsid w:val="00251BF8"/>
    <w:rsid w:val="00251EF0"/>
    <w:rsid w:val="002520B0"/>
    <w:rsid w:val="0025228F"/>
    <w:rsid w:val="00252324"/>
    <w:rsid w:val="00252351"/>
    <w:rsid w:val="00252399"/>
    <w:rsid w:val="002526EF"/>
    <w:rsid w:val="00252A88"/>
    <w:rsid w:val="002535A2"/>
    <w:rsid w:val="00253EA3"/>
    <w:rsid w:val="002541E0"/>
    <w:rsid w:val="0025427E"/>
    <w:rsid w:val="00254799"/>
    <w:rsid w:val="00254C10"/>
    <w:rsid w:val="00254DB8"/>
    <w:rsid w:val="00255825"/>
    <w:rsid w:val="00255EFB"/>
    <w:rsid w:val="002560D9"/>
    <w:rsid w:val="002563E2"/>
    <w:rsid w:val="00256524"/>
    <w:rsid w:val="00256662"/>
    <w:rsid w:val="00257617"/>
    <w:rsid w:val="002578DB"/>
    <w:rsid w:val="00257ECE"/>
    <w:rsid w:val="00257EDC"/>
    <w:rsid w:val="0026054B"/>
    <w:rsid w:val="00260610"/>
    <w:rsid w:val="00260783"/>
    <w:rsid w:val="002609F3"/>
    <w:rsid w:val="0026111C"/>
    <w:rsid w:val="00261448"/>
    <w:rsid w:val="002620C3"/>
    <w:rsid w:val="002620C4"/>
    <w:rsid w:val="00262238"/>
    <w:rsid w:val="0026237E"/>
    <w:rsid w:val="0026293D"/>
    <w:rsid w:val="00262C62"/>
    <w:rsid w:val="00262D9B"/>
    <w:rsid w:val="002631F8"/>
    <w:rsid w:val="00263262"/>
    <w:rsid w:val="002634B0"/>
    <w:rsid w:val="002636E6"/>
    <w:rsid w:val="00263EBB"/>
    <w:rsid w:val="00264178"/>
    <w:rsid w:val="00264475"/>
    <w:rsid w:val="002649BE"/>
    <w:rsid w:val="00265560"/>
    <w:rsid w:val="0026562E"/>
    <w:rsid w:val="00265956"/>
    <w:rsid w:val="00265AFE"/>
    <w:rsid w:val="00265F7C"/>
    <w:rsid w:val="002660A1"/>
    <w:rsid w:val="002665D1"/>
    <w:rsid w:val="00266A91"/>
    <w:rsid w:val="00266C0C"/>
    <w:rsid w:val="00266CB2"/>
    <w:rsid w:val="00266E11"/>
    <w:rsid w:val="00267356"/>
    <w:rsid w:val="00267A84"/>
    <w:rsid w:val="00267DAA"/>
    <w:rsid w:val="00267E4B"/>
    <w:rsid w:val="00267EBB"/>
    <w:rsid w:val="00270066"/>
    <w:rsid w:val="002704DB"/>
    <w:rsid w:val="00270717"/>
    <w:rsid w:val="00270837"/>
    <w:rsid w:val="002708CD"/>
    <w:rsid w:val="00270F66"/>
    <w:rsid w:val="00271163"/>
    <w:rsid w:val="00271349"/>
    <w:rsid w:val="00271708"/>
    <w:rsid w:val="00271DF6"/>
    <w:rsid w:val="00271E10"/>
    <w:rsid w:val="0027236B"/>
    <w:rsid w:val="00272518"/>
    <w:rsid w:val="00272616"/>
    <w:rsid w:val="00273006"/>
    <w:rsid w:val="002731D7"/>
    <w:rsid w:val="0027324D"/>
    <w:rsid w:val="00273303"/>
    <w:rsid w:val="002734A0"/>
    <w:rsid w:val="002736A7"/>
    <w:rsid w:val="0027372D"/>
    <w:rsid w:val="0027386B"/>
    <w:rsid w:val="00273BD0"/>
    <w:rsid w:val="00273C19"/>
    <w:rsid w:val="002740CC"/>
    <w:rsid w:val="00274989"/>
    <w:rsid w:val="00274AE9"/>
    <w:rsid w:val="00274E4E"/>
    <w:rsid w:val="0027565F"/>
    <w:rsid w:val="002756B3"/>
    <w:rsid w:val="0027585F"/>
    <w:rsid w:val="00275DC1"/>
    <w:rsid w:val="0027605E"/>
    <w:rsid w:val="00276470"/>
    <w:rsid w:val="002766CB"/>
    <w:rsid w:val="0027672A"/>
    <w:rsid w:val="0027679B"/>
    <w:rsid w:val="00276887"/>
    <w:rsid w:val="0027699E"/>
    <w:rsid w:val="00277137"/>
    <w:rsid w:val="002772EF"/>
    <w:rsid w:val="0027767A"/>
    <w:rsid w:val="00277805"/>
    <w:rsid w:val="002801E6"/>
    <w:rsid w:val="00280425"/>
    <w:rsid w:val="00280AE4"/>
    <w:rsid w:val="00281A77"/>
    <w:rsid w:val="00281CA4"/>
    <w:rsid w:val="00282997"/>
    <w:rsid w:val="00282AC8"/>
    <w:rsid w:val="00282E17"/>
    <w:rsid w:val="002831F8"/>
    <w:rsid w:val="0028379E"/>
    <w:rsid w:val="002837FB"/>
    <w:rsid w:val="00283859"/>
    <w:rsid w:val="00283DD3"/>
    <w:rsid w:val="00283EE5"/>
    <w:rsid w:val="002841C1"/>
    <w:rsid w:val="00284605"/>
    <w:rsid w:val="00284872"/>
    <w:rsid w:val="00284E97"/>
    <w:rsid w:val="0028511D"/>
    <w:rsid w:val="00285470"/>
    <w:rsid w:val="00285874"/>
    <w:rsid w:val="00285DE0"/>
    <w:rsid w:val="00286091"/>
    <w:rsid w:val="002860B3"/>
    <w:rsid w:val="002861D6"/>
    <w:rsid w:val="00286727"/>
    <w:rsid w:val="00286AE8"/>
    <w:rsid w:val="00286CA5"/>
    <w:rsid w:val="00286E68"/>
    <w:rsid w:val="00286F2C"/>
    <w:rsid w:val="00286F46"/>
    <w:rsid w:val="00287296"/>
    <w:rsid w:val="002872CB"/>
    <w:rsid w:val="002872E5"/>
    <w:rsid w:val="002879DC"/>
    <w:rsid w:val="00287C17"/>
    <w:rsid w:val="00287C19"/>
    <w:rsid w:val="00287D0D"/>
    <w:rsid w:val="00290278"/>
    <w:rsid w:val="002906FE"/>
    <w:rsid w:val="00290896"/>
    <w:rsid w:val="00290A1E"/>
    <w:rsid w:val="002913D8"/>
    <w:rsid w:val="00291653"/>
    <w:rsid w:val="00291BCE"/>
    <w:rsid w:val="00291D8B"/>
    <w:rsid w:val="00291E26"/>
    <w:rsid w:val="00291FFF"/>
    <w:rsid w:val="00292964"/>
    <w:rsid w:val="00292AF1"/>
    <w:rsid w:val="00292BAF"/>
    <w:rsid w:val="00292E7C"/>
    <w:rsid w:val="002932B2"/>
    <w:rsid w:val="002932EB"/>
    <w:rsid w:val="00293410"/>
    <w:rsid w:val="00293720"/>
    <w:rsid w:val="002937FA"/>
    <w:rsid w:val="0029390C"/>
    <w:rsid w:val="002939DA"/>
    <w:rsid w:val="00293ED2"/>
    <w:rsid w:val="0029430F"/>
    <w:rsid w:val="00294392"/>
    <w:rsid w:val="00294401"/>
    <w:rsid w:val="002948EC"/>
    <w:rsid w:val="00294984"/>
    <w:rsid w:val="00294BFD"/>
    <w:rsid w:val="00294ED4"/>
    <w:rsid w:val="00295262"/>
    <w:rsid w:val="00295403"/>
    <w:rsid w:val="00295577"/>
    <w:rsid w:val="002955EF"/>
    <w:rsid w:val="00295634"/>
    <w:rsid w:val="002956E1"/>
    <w:rsid w:val="0029570B"/>
    <w:rsid w:val="002957BD"/>
    <w:rsid w:val="002958DB"/>
    <w:rsid w:val="00295930"/>
    <w:rsid w:val="00295B18"/>
    <w:rsid w:val="00295CC1"/>
    <w:rsid w:val="00296936"/>
    <w:rsid w:val="00297286"/>
    <w:rsid w:val="00297BEB"/>
    <w:rsid w:val="00297ED1"/>
    <w:rsid w:val="002A0555"/>
    <w:rsid w:val="002A0773"/>
    <w:rsid w:val="002A0A36"/>
    <w:rsid w:val="002A0B12"/>
    <w:rsid w:val="002A1391"/>
    <w:rsid w:val="002A175B"/>
    <w:rsid w:val="002A1B9D"/>
    <w:rsid w:val="002A1E00"/>
    <w:rsid w:val="002A2895"/>
    <w:rsid w:val="002A2BB0"/>
    <w:rsid w:val="002A2F91"/>
    <w:rsid w:val="002A30D3"/>
    <w:rsid w:val="002A3249"/>
    <w:rsid w:val="002A331E"/>
    <w:rsid w:val="002A3515"/>
    <w:rsid w:val="002A4349"/>
    <w:rsid w:val="002A44C5"/>
    <w:rsid w:val="002A45C7"/>
    <w:rsid w:val="002A505B"/>
    <w:rsid w:val="002A521A"/>
    <w:rsid w:val="002A5D0E"/>
    <w:rsid w:val="002A5D38"/>
    <w:rsid w:val="002A5E78"/>
    <w:rsid w:val="002A63AE"/>
    <w:rsid w:val="002A65BF"/>
    <w:rsid w:val="002A681D"/>
    <w:rsid w:val="002A68EA"/>
    <w:rsid w:val="002A70DA"/>
    <w:rsid w:val="002A72CF"/>
    <w:rsid w:val="002A79E2"/>
    <w:rsid w:val="002A7DD1"/>
    <w:rsid w:val="002A7E87"/>
    <w:rsid w:val="002B042A"/>
    <w:rsid w:val="002B0A49"/>
    <w:rsid w:val="002B100A"/>
    <w:rsid w:val="002B12EB"/>
    <w:rsid w:val="002B157C"/>
    <w:rsid w:val="002B1746"/>
    <w:rsid w:val="002B1B29"/>
    <w:rsid w:val="002B1EDF"/>
    <w:rsid w:val="002B2F07"/>
    <w:rsid w:val="002B3565"/>
    <w:rsid w:val="002B375B"/>
    <w:rsid w:val="002B3949"/>
    <w:rsid w:val="002B3D14"/>
    <w:rsid w:val="002B3E49"/>
    <w:rsid w:val="002B3FE6"/>
    <w:rsid w:val="002B405A"/>
    <w:rsid w:val="002B40C2"/>
    <w:rsid w:val="002B4314"/>
    <w:rsid w:val="002B476C"/>
    <w:rsid w:val="002B4AEB"/>
    <w:rsid w:val="002B4D03"/>
    <w:rsid w:val="002B4E08"/>
    <w:rsid w:val="002B50D4"/>
    <w:rsid w:val="002B5D03"/>
    <w:rsid w:val="002B5F0A"/>
    <w:rsid w:val="002B6BEC"/>
    <w:rsid w:val="002B72D6"/>
    <w:rsid w:val="002B73E4"/>
    <w:rsid w:val="002B78DA"/>
    <w:rsid w:val="002B7A8E"/>
    <w:rsid w:val="002B7C6C"/>
    <w:rsid w:val="002B7D2C"/>
    <w:rsid w:val="002B7EE0"/>
    <w:rsid w:val="002C03CD"/>
    <w:rsid w:val="002C06AF"/>
    <w:rsid w:val="002C0944"/>
    <w:rsid w:val="002C0A83"/>
    <w:rsid w:val="002C0D19"/>
    <w:rsid w:val="002C130D"/>
    <w:rsid w:val="002C15A6"/>
    <w:rsid w:val="002C19B5"/>
    <w:rsid w:val="002C1EB2"/>
    <w:rsid w:val="002C2097"/>
    <w:rsid w:val="002C29CE"/>
    <w:rsid w:val="002C2E6D"/>
    <w:rsid w:val="002C2E84"/>
    <w:rsid w:val="002C2EA0"/>
    <w:rsid w:val="002C3800"/>
    <w:rsid w:val="002C399B"/>
    <w:rsid w:val="002C3F66"/>
    <w:rsid w:val="002C41F9"/>
    <w:rsid w:val="002C4567"/>
    <w:rsid w:val="002C48B0"/>
    <w:rsid w:val="002C4F07"/>
    <w:rsid w:val="002C520A"/>
    <w:rsid w:val="002C526D"/>
    <w:rsid w:val="002C5318"/>
    <w:rsid w:val="002C53C1"/>
    <w:rsid w:val="002C5541"/>
    <w:rsid w:val="002C5A79"/>
    <w:rsid w:val="002C5E5F"/>
    <w:rsid w:val="002C62BD"/>
    <w:rsid w:val="002C72CD"/>
    <w:rsid w:val="002C7437"/>
    <w:rsid w:val="002C746D"/>
    <w:rsid w:val="002C7707"/>
    <w:rsid w:val="002C7C2D"/>
    <w:rsid w:val="002D0666"/>
    <w:rsid w:val="002D0818"/>
    <w:rsid w:val="002D09FE"/>
    <w:rsid w:val="002D0BC9"/>
    <w:rsid w:val="002D1108"/>
    <w:rsid w:val="002D125B"/>
    <w:rsid w:val="002D146A"/>
    <w:rsid w:val="002D16CA"/>
    <w:rsid w:val="002D16DD"/>
    <w:rsid w:val="002D173F"/>
    <w:rsid w:val="002D1840"/>
    <w:rsid w:val="002D1BF8"/>
    <w:rsid w:val="002D1D0A"/>
    <w:rsid w:val="002D2140"/>
    <w:rsid w:val="002D2730"/>
    <w:rsid w:val="002D2CBD"/>
    <w:rsid w:val="002D2F63"/>
    <w:rsid w:val="002D3099"/>
    <w:rsid w:val="002D3199"/>
    <w:rsid w:val="002D36C3"/>
    <w:rsid w:val="002D3C95"/>
    <w:rsid w:val="002D3E81"/>
    <w:rsid w:val="002D4013"/>
    <w:rsid w:val="002D45E3"/>
    <w:rsid w:val="002D48C0"/>
    <w:rsid w:val="002D4B6F"/>
    <w:rsid w:val="002D51A6"/>
    <w:rsid w:val="002D54F8"/>
    <w:rsid w:val="002D5588"/>
    <w:rsid w:val="002D598C"/>
    <w:rsid w:val="002D5A89"/>
    <w:rsid w:val="002D5B5F"/>
    <w:rsid w:val="002D5D35"/>
    <w:rsid w:val="002D67AE"/>
    <w:rsid w:val="002D6808"/>
    <w:rsid w:val="002D68D3"/>
    <w:rsid w:val="002D6A45"/>
    <w:rsid w:val="002D6CF6"/>
    <w:rsid w:val="002D7569"/>
    <w:rsid w:val="002D7574"/>
    <w:rsid w:val="002D7696"/>
    <w:rsid w:val="002D7CAF"/>
    <w:rsid w:val="002D7DC0"/>
    <w:rsid w:val="002D7E4D"/>
    <w:rsid w:val="002E07C3"/>
    <w:rsid w:val="002E0C73"/>
    <w:rsid w:val="002E112A"/>
    <w:rsid w:val="002E1D10"/>
    <w:rsid w:val="002E1FE8"/>
    <w:rsid w:val="002E206E"/>
    <w:rsid w:val="002E23E0"/>
    <w:rsid w:val="002E253F"/>
    <w:rsid w:val="002E268E"/>
    <w:rsid w:val="002E2732"/>
    <w:rsid w:val="002E2E04"/>
    <w:rsid w:val="002E2E0C"/>
    <w:rsid w:val="002E32E7"/>
    <w:rsid w:val="002E3441"/>
    <w:rsid w:val="002E3B05"/>
    <w:rsid w:val="002E3CDC"/>
    <w:rsid w:val="002E4075"/>
    <w:rsid w:val="002E411B"/>
    <w:rsid w:val="002E42CD"/>
    <w:rsid w:val="002E4B69"/>
    <w:rsid w:val="002E4E79"/>
    <w:rsid w:val="002E4F6E"/>
    <w:rsid w:val="002E5400"/>
    <w:rsid w:val="002E5DB1"/>
    <w:rsid w:val="002E6322"/>
    <w:rsid w:val="002E6781"/>
    <w:rsid w:val="002E76E8"/>
    <w:rsid w:val="002E77C2"/>
    <w:rsid w:val="002E77F8"/>
    <w:rsid w:val="002E78DA"/>
    <w:rsid w:val="002E7BC4"/>
    <w:rsid w:val="002E7C25"/>
    <w:rsid w:val="002E7D19"/>
    <w:rsid w:val="002F032D"/>
    <w:rsid w:val="002F0908"/>
    <w:rsid w:val="002F0A57"/>
    <w:rsid w:val="002F1062"/>
    <w:rsid w:val="002F11D5"/>
    <w:rsid w:val="002F1343"/>
    <w:rsid w:val="002F16B7"/>
    <w:rsid w:val="002F1FD6"/>
    <w:rsid w:val="002F20B7"/>
    <w:rsid w:val="002F2253"/>
    <w:rsid w:val="002F2371"/>
    <w:rsid w:val="002F2824"/>
    <w:rsid w:val="002F2A35"/>
    <w:rsid w:val="002F2D04"/>
    <w:rsid w:val="002F2E03"/>
    <w:rsid w:val="002F3380"/>
    <w:rsid w:val="002F3552"/>
    <w:rsid w:val="002F366B"/>
    <w:rsid w:val="002F36D3"/>
    <w:rsid w:val="002F38CF"/>
    <w:rsid w:val="002F3CF9"/>
    <w:rsid w:val="002F3D93"/>
    <w:rsid w:val="002F3DD6"/>
    <w:rsid w:val="002F3F2D"/>
    <w:rsid w:val="002F3FBC"/>
    <w:rsid w:val="002F4226"/>
    <w:rsid w:val="002F4715"/>
    <w:rsid w:val="002F4BAC"/>
    <w:rsid w:val="002F4F23"/>
    <w:rsid w:val="002F50C2"/>
    <w:rsid w:val="002F55B8"/>
    <w:rsid w:val="002F5FA2"/>
    <w:rsid w:val="002F6197"/>
    <w:rsid w:val="002F64F2"/>
    <w:rsid w:val="002F69A2"/>
    <w:rsid w:val="002F6A80"/>
    <w:rsid w:val="002F7055"/>
    <w:rsid w:val="002F7252"/>
    <w:rsid w:val="002F7ADB"/>
    <w:rsid w:val="002F7C0F"/>
    <w:rsid w:val="003009F9"/>
    <w:rsid w:val="00300C67"/>
    <w:rsid w:val="00300D63"/>
    <w:rsid w:val="00300DAE"/>
    <w:rsid w:val="0030151C"/>
    <w:rsid w:val="003015D9"/>
    <w:rsid w:val="00301966"/>
    <w:rsid w:val="00301C5B"/>
    <w:rsid w:val="003020BA"/>
    <w:rsid w:val="0030354D"/>
    <w:rsid w:val="00303BCD"/>
    <w:rsid w:val="0030462F"/>
    <w:rsid w:val="003048A5"/>
    <w:rsid w:val="00304B8C"/>
    <w:rsid w:val="00305DA8"/>
    <w:rsid w:val="003061C1"/>
    <w:rsid w:val="00306504"/>
    <w:rsid w:val="003066DB"/>
    <w:rsid w:val="00306F62"/>
    <w:rsid w:val="00306FA7"/>
    <w:rsid w:val="003070CF"/>
    <w:rsid w:val="003070F9"/>
    <w:rsid w:val="003071A1"/>
    <w:rsid w:val="003075CB"/>
    <w:rsid w:val="003076E8"/>
    <w:rsid w:val="003078DA"/>
    <w:rsid w:val="00307DAE"/>
    <w:rsid w:val="00310A0D"/>
    <w:rsid w:val="00310CDC"/>
    <w:rsid w:val="00310FD4"/>
    <w:rsid w:val="0031195C"/>
    <w:rsid w:val="0031205E"/>
    <w:rsid w:val="003128C0"/>
    <w:rsid w:val="00312B92"/>
    <w:rsid w:val="00312FA4"/>
    <w:rsid w:val="00313B92"/>
    <w:rsid w:val="00313E23"/>
    <w:rsid w:val="003141D6"/>
    <w:rsid w:val="00314229"/>
    <w:rsid w:val="0031439F"/>
    <w:rsid w:val="0031456A"/>
    <w:rsid w:val="00314ABA"/>
    <w:rsid w:val="00314F48"/>
    <w:rsid w:val="00315528"/>
    <w:rsid w:val="00315927"/>
    <w:rsid w:val="00315C07"/>
    <w:rsid w:val="00316099"/>
    <w:rsid w:val="003161BB"/>
    <w:rsid w:val="003162DC"/>
    <w:rsid w:val="0031710C"/>
    <w:rsid w:val="003174E9"/>
    <w:rsid w:val="00317613"/>
    <w:rsid w:val="003179CB"/>
    <w:rsid w:val="00317F09"/>
    <w:rsid w:val="00320292"/>
    <w:rsid w:val="00320514"/>
    <w:rsid w:val="00320847"/>
    <w:rsid w:val="00320F97"/>
    <w:rsid w:val="0032107C"/>
    <w:rsid w:val="003211C9"/>
    <w:rsid w:val="0032155D"/>
    <w:rsid w:val="003215AA"/>
    <w:rsid w:val="00321830"/>
    <w:rsid w:val="00321835"/>
    <w:rsid w:val="00321F86"/>
    <w:rsid w:val="0032226D"/>
    <w:rsid w:val="00322384"/>
    <w:rsid w:val="003227E2"/>
    <w:rsid w:val="00323117"/>
    <w:rsid w:val="00323272"/>
    <w:rsid w:val="00323866"/>
    <w:rsid w:val="00324015"/>
    <w:rsid w:val="003240F0"/>
    <w:rsid w:val="00324399"/>
    <w:rsid w:val="003243D4"/>
    <w:rsid w:val="003245A8"/>
    <w:rsid w:val="00324733"/>
    <w:rsid w:val="00324E85"/>
    <w:rsid w:val="00325158"/>
    <w:rsid w:val="00325399"/>
    <w:rsid w:val="003254E7"/>
    <w:rsid w:val="0032572A"/>
    <w:rsid w:val="00325C37"/>
    <w:rsid w:val="00325F9D"/>
    <w:rsid w:val="00326013"/>
    <w:rsid w:val="00326389"/>
    <w:rsid w:val="00326466"/>
    <w:rsid w:val="003266CC"/>
    <w:rsid w:val="003268EF"/>
    <w:rsid w:val="0032692C"/>
    <w:rsid w:val="00326D8D"/>
    <w:rsid w:val="00326E78"/>
    <w:rsid w:val="00326EBA"/>
    <w:rsid w:val="00326F8D"/>
    <w:rsid w:val="00327D7F"/>
    <w:rsid w:val="00330092"/>
    <w:rsid w:val="003300AF"/>
    <w:rsid w:val="003301E3"/>
    <w:rsid w:val="003303CD"/>
    <w:rsid w:val="003308B3"/>
    <w:rsid w:val="00330BF2"/>
    <w:rsid w:val="00330C24"/>
    <w:rsid w:val="003310FC"/>
    <w:rsid w:val="003320BA"/>
    <w:rsid w:val="003323BA"/>
    <w:rsid w:val="003325A3"/>
    <w:rsid w:val="0033285A"/>
    <w:rsid w:val="00332A02"/>
    <w:rsid w:val="00332D2A"/>
    <w:rsid w:val="0033306F"/>
    <w:rsid w:val="003330C4"/>
    <w:rsid w:val="00333861"/>
    <w:rsid w:val="003338A1"/>
    <w:rsid w:val="003348FA"/>
    <w:rsid w:val="00334CBD"/>
    <w:rsid w:val="0033510D"/>
    <w:rsid w:val="00335402"/>
    <w:rsid w:val="00335581"/>
    <w:rsid w:val="003356D6"/>
    <w:rsid w:val="00335F2D"/>
    <w:rsid w:val="00335FEF"/>
    <w:rsid w:val="0033620D"/>
    <w:rsid w:val="0033633E"/>
    <w:rsid w:val="00336AD2"/>
    <w:rsid w:val="00336AF8"/>
    <w:rsid w:val="00336E32"/>
    <w:rsid w:val="0033747C"/>
    <w:rsid w:val="00337A4C"/>
    <w:rsid w:val="00337D67"/>
    <w:rsid w:val="0034028B"/>
    <w:rsid w:val="003406C9"/>
    <w:rsid w:val="00340B07"/>
    <w:rsid w:val="003414AB"/>
    <w:rsid w:val="003415BA"/>
    <w:rsid w:val="003415E4"/>
    <w:rsid w:val="00341735"/>
    <w:rsid w:val="00341B84"/>
    <w:rsid w:val="00342079"/>
    <w:rsid w:val="003420F6"/>
    <w:rsid w:val="00342148"/>
    <w:rsid w:val="003422D7"/>
    <w:rsid w:val="00342B6E"/>
    <w:rsid w:val="00342E87"/>
    <w:rsid w:val="00342F6A"/>
    <w:rsid w:val="0034303A"/>
    <w:rsid w:val="00343689"/>
    <w:rsid w:val="00343B73"/>
    <w:rsid w:val="00344015"/>
    <w:rsid w:val="003444D7"/>
    <w:rsid w:val="00344750"/>
    <w:rsid w:val="00344B71"/>
    <w:rsid w:val="00344C3E"/>
    <w:rsid w:val="00344F4E"/>
    <w:rsid w:val="00345007"/>
    <w:rsid w:val="00345475"/>
    <w:rsid w:val="00345C91"/>
    <w:rsid w:val="00345D3C"/>
    <w:rsid w:val="00345F10"/>
    <w:rsid w:val="00345F72"/>
    <w:rsid w:val="003469AF"/>
    <w:rsid w:val="00346C3F"/>
    <w:rsid w:val="0034702D"/>
    <w:rsid w:val="0034711A"/>
    <w:rsid w:val="00347169"/>
    <w:rsid w:val="00347304"/>
    <w:rsid w:val="003473BE"/>
    <w:rsid w:val="00347699"/>
    <w:rsid w:val="00347C5E"/>
    <w:rsid w:val="00347D55"/>
    <w:rsid w:val="00347DF8"/>
    <w:rsid w:val="00350194"/>
    <w:rsid w:val="003501A6"/>
    <w:rsid w:val="003504CC"/>
    <w:rsid w:val="003505E7"/>
    <w:rsid w:val="00350B93"/>
    <w:rsid w:val="00350D69"/>
    <w:rsid w:val="00350E9E"/>
    <w:rsid w:val="0035151A"/>
    <w:rsid w:val="00351592"/>
    <w:rsid w:val="003515D1"/>
    <w:rsid w:val="00351AA3"/>
    <w:rsid w:val="00351DFB"/>
    <w:rsid w:val="00352435"/>
    <w:rsid w:val="00352FA3"/>
    <w:rsid w:val="0035333D"/>
    <w:rsid w:val="003537C0"/>
    <w:rsid w:val="00353947"/>
    <w:rsid w:val="00353997"/>
    <w:rsid w:val="00353BAD"/>
    <w:rsid w:val="00353C78"/>
    <w:rsid w:val="00353F67"/>
    <w:rsid w:val="0035425F"/>
    <w:rsid w:val="003547DE"/>
    <w:rsid w:val="00354C09"/>
    <w:rsid w:val="00354D73"/>
    <w:rsid w:val="00355102"/>
    <w:rsid w:val="00355A1B"/>
    <w:rsid w:val="003566C6"/>
    <w:rsid w:val="003578E4"/>
    <w:rsid w:val="00357FF8"/>
    <w:rsid w:val="003602D8"/>
    <w:rsid w:val="003604E4"/>
    <w:rsid w:val="0036078C"/>
    <w:rsid w:val="00360A4C"/>
    <w:rsid w:val="00360DE2"/>
    <w:rsid w:val="00361824"/>
    <w:rsid w:val="00361AAD"/>
    <w:rsid w:val="00361AEC"/>
    <w:rsid w:val="00362C58"/>
    <w:rsid w:val="00362F51"/>
    <w:rsid w:val="003633F2"/>
    <w:rsid w:val="0036370A"/>
    <w:rsid w:val="00363A99"/>
    <w:rsid w:val="00363BB8"/>
    <w:rsid w:val="00363EFB"/>
    <w:rsid w:val="00364950"/>
    <w:rsid w:val="00364A0B"/>
    <w:rsid w:val="00364A46"/>
    <w:rsid w:val="00364A8A"/>
    <w:rsid w:val="00364A91"/>
    <w:rsid w:val="00364B16"/>
    <w:rsid w:val="0036543F"/>
    <w:rsid w:val="00365513"/>
    <w:rsid w:val="00365643"/>
    <w:rsid w:val="003657BF"/>
    <w:rsid w:val="00365B24"/>
    <w:rsid w:val="00365B8F"/>
    <w:rsid w:val="00365D70"/>
    <w:rsid w:val="003665A6"/>
    <w:rsid w:val="003667A0"/>
    <w:rsid w:val="00366CFF"/>
    <w:rsid w:val="00366E6C"/>
    <w:rsid w:val="00367051"/>
    <w:rsid w:val="00367384"/>
    <w:rsid w:val="00367518"/>
    <w:rsid w:val="0036773E"/>
    <w:rsid w:val="00367A5C"/>
    <w:rsid w:val="00367AB3"/>
    <w:rsid w:val="00367E91"/>
    <w:rsid w:val="00367FE2"/>
    <w:rsid w:val="00370019"/>
    <w:rsid w:val="003702E2"/>
    <w:rsid w:val="0037059F"/>
    <w:rsid w:val="00370627"/>
    <w:rsid w:val="00370BB8"/>
    <w:rsid w:val="00370DF5"/>
    <w:rsid w:val="003712BA"/>
    <w:rsid w:val="00371527"/>
    <w:rsid w:val="003716B7"/>
    <w:rsid w:val="00371E48"/>
    <w:rsid w:val="003725E8"/>
    <w:rsid w:val="0037262C"/>
    <w:rsid w:val="00372703"/>
    <w:rsid w:val="00372848"/>
    <w:rsid w:val="00372851"/>
    <w:rsid w:val="00372E88"/>
    <w:rsid w:val="00373113"/>
    <w:rsid w:val="00373178"/>
    <w:rsid w:val="0037367C"/>
    <w:rsid w:val="00373757"/>
    <w:rsid w:val="00373911"/>
    <w:rsid w:val="003739DC"/>
    <w:rsid w:val="00373A48"/>
    <w:rsid w:val="0037472A"/>
    <w:rsid w:val="00374740"/>
    <w:rsid w:val="00374758"/>
    <w:rsid w:val="00374E95"/>
    <w:rsid w:val="00374F6F"/>
    <w:rsid w:val="003752AD"/>
    <w:rsid w:val="00375685"/>
    <w:rsid w:val="003756C0"/>
    <w:rsid w:val="00375D07"/>
    <w:rsid w:val="00376299"/>
    <w:rsid w:val="00376DB9"/>
    <w:rsid w:val="00376EAE"/>
    <w:rsid w:val="00377338"/>
    <w:rsid w:val="0037745A"/>
    <w:rsid w:val="00377C91"/>
    <w:rsid w:val="003800F6"/>
    <w:rsid w:val="00380CBA"/>
    <w:rsid w:val="00380CC9"/>
    <w:rsid w:val="00380D91"/>
    <w:rsid w:val="00380E04"/>
    <w:rsid w:val="00381215"/>
    <w:rsid w:val="003816A2"/>
    <w:rsid w:val="003819DC"/>
    <w:rsid w:val="00382278"/>
    <w:rsid w:val="003826E7"/>
    <w:rsid w:val="00382B66"/>
    <w:rsid w:val="00383997"/>
    <w:rsid w:val="00383A30"/>
    <w:rsid w:val="00383B7F"/>
    <w:rsid w:val="003845E1"/>
    <w:rsid w:val="00384EA6"/>
    <w:rsid w:val="003850A1"/>
    <w:rsid w:val="00385189"/>
    <w:rsid w:val="0038520E"/>
    <w:rsid w:val="003853CA"/>
    <w:rsid w:val="003854FA"/>
    <w:rsid w:val="0038550E"/>
    <w:rsid w:val="00385968"/>
    <w:rsid w:val="00385AC4"/>
    <w:rsid w:val="00386185"/>
    <w:rsid w:val="00386B8C"/>
    <w:rsid w:val="003870C1"/>
    <w:rsid w:val="003871BB"/>
    <w:rsid w:val="0038737E"/>
    <w:rsid w:val="0038772A"/>
    <w:rsid w:val="00387EAF"/>
    <w:rsid w:val="00387EE7"/>
    <w:rsid w:val="00387F68"/>
    <w:rsid w:val="00390195"/>
    <w:rsid w:val="0039029C"/>
    <w:rsid w:val="003905B6"/>
    <w:rsid w:val="00390972"/>
    <w:rsid w:val="00390DD2"/>
    <w:rsid w:val="0039123F"/>
    <w:rsid w:val="00391278"/>
    <w:rsid w:val="0039129D"/>
    <w:rsid w:val="00391417"/>
    <w:rsid w:val="00391757"/>
    <w:rsid w:val="0039184F"/>
    <w:rsid w:val="00391866"/>
    <w:rsid w:val="0039215E"/>
    <w:rsid w:val="0039233B"/>
    <w:rsid w:val="00392F68"/>
    <w:rsid w:val="00393067"/>
    <w:rsid w:val="00393157"/>
    <w:rsid w:val="0039385F"/>
    <w:rsid w:val="003940A4"/>
    <w:rsid w:val="00394169"/>
    <w:rsid w:val="00394C51"/>
    <w:rsid w:val="00394C6A"/>
    <w:rsid w:val="00395154"/>
    <w:rsid w:val="003959B2"/>
    <w:rsid w:val="00395A3F"/>
    <w:rsid w:val="00395E94"/>
    <w:rsid w:val="00396864"/>
    <w:rsid w:val="003969D7"/>
    <w:rsid w:val="00396C1B"/>
    <w:rsid w:val="00396ED0"/>
    <w:rsid w:val="00396FFE"/>
    <w:rsid w:val="00397187"/>
    <w:rsid w:val="0039757B"/>
    <w:rsid w:val="00397706"/>
    <w:rsid w:val="00397BC0"/>
    <w:rsid w:val="00397C07"/>
    <w:rsid w:val="00397F02"/>
    <w:rsid w:val="003A0F03"/>
    <w:rsid w:val="003A1400"/>
    <w:rsid w:val="003A1BEE"/>
    <w:rsid w:val="003A1DC6"/>
    <w:rsid w:val="003A2124"/>
    <w:rsid w:val="003A219B"/>
    <w:rsid w:val="003A2AB0"/>
    <w:rsid w:val="003A3106"/>
    <w:rsid w:val="003A3120"/>
    <w:rsid w:val="003A31CE"/>
    <w:rsid w:val="003A345A"/>
    <w:rsid w:val="003A3700"/>
    <w:rsid w:val="003A37A8"/>
    <w:rsid w:val="003A3A63"/>
    <w:rsid w:val="003A3B72"/>
    <w:rsid w:val="003A4185"/>
    <w:rsid w:val="003A4280"/>
    <w:rsid w:val="003A4411"/>
    <w:rsid w:val="003A4441"/>
    <w:rsid w:val="003A4753"/>
    <w:rsid w:val="003A4CF2"/>
    <w:rsid w:val="003A5296"/>
    <w:rsid w:val="003A55B8"/>
    <w:rsid w:val="003A5743"/>
    <w:rsid w:val="003A5AE7"/>
    <w:rsid w:val="003A5C7A"/>
    <w:rsid w:val="003A5DB3"/>
    <w:rsid w:val="003A635F"/>
    <w:rsid w:val="003A6B73"/>
    <w:rsid w:val="003A6E16"/>
    <w:rsid w:val="003A70D8"/>
    <w:rsid w:val="003A70DE"/>
    <w:rsid w:val="003A7239"/>
    <w:rsid w:val="003A72A0"/>
    <w:rsid w:val="003A735C"/>
    <w:rsid w:val="003A7408"/>
    <w:rsid w:val="003A740D"/>
    <w:rsid w:val="003A75A6"/>
    <w:rsid w:val="003A7890"/>
    <w:rsid w:val="003A78C3"/>
    <w:rsid w:val="003A7A2C"/>
    <w:rsid w:val="003A7E12"/>
    <w:rsid w:val="003B00A5"/>
    <w:rsid w:val="003B00EC"/>
    <w:rsid w:val="003B0306"/>
    <w:rsid w:val="003B09C8"/>
    <w:rsid w:val="003B10F7"/>
    <w:rsid w:val="003B143D"/>
    <w:rsid w:val="003B148E"/>
    <w:rsid w:val="003B198E"/>
    <w:rsid w:val="003B1C77"/>
    <w:rsid w:val="003B1DBA"/>
    <w:rsid w:val="003B1DFA"/>
    <w:rsid w:val="003B2CC1"/>
    <w:rsid w:val="003B2EE4"/>
    <w:rsid w:val="003B31C6"/>
    <w:rsid w:val="003B32AB"/>
    <w:rsid w:val="003B33F5"/>
    <w:rsid w:val="003B38A5"/>
    <w:rsid w:val="003B38E2"/>
    <w:rsid w:val="003B3987"/>
    <w:rsid w:val="003B4334"/>
    <w:rsid w:val="003B466D"/>
    <w:rsid w:val="003B4834"/>
    <w:rsid w:val="003B49BA"/>
    <w:rsid w:val="003B49C1"/>
    <w:rsid w:val="003B4A47"/>
    <w:rsid w:val="003B527A"/>
    <w:rsid w:val="003B5662"/>
    <w:rsid w:val="003B5672"/>
    <w:rsid w:val="003B5A27"/>
    <w:rsid w:val="003B5D2D"/>
    <w:rsid w:val="003B5DAE"/>
    <w:rsid w:val="003B5DD7"/>
    <w:rsid w:val="003B5E6F"/>
    <w:rsid w:val="003B5FF3"/>
    <w:rsid w:val="003B609B"/>
    <w:rsid w:val="003B63BE"/>
    <w:rsid w:val="003B6DA8"/>
    <w:rsid w:val="003B6DB1"/>
    <w:rsid w:val="003B7279"/>
    <w:rsid w:val="003B734B"/>
    <w:rsid w:val="003B79D7"/>
    <w:rsid w:val="003B7A8F"/>
    <w:rsid w:val="003B7E7E"/>
    <w:rsid w:val="003C007A"/>
    <w:rsid w:val="003C011E"/>
    <w:rsid w:val="003C0754"/>
    <w:rsid w:val="003C0761"/>
    <w:rsid w:val="003C08D9"/>
    <w:rsid w:val="003C09BE"/>
    <w:rsid w:val="003C0A13"/>
    <w:rsid w:val="003C0C45"/>
    <w:rsid w:val="003C0D17"/>
    <w:rsid w:val="003C15A7"/>
    <w:rsid w:val="003C1671"/>
    <w:rsid w:val="003C2D77"/>
    <w:rsid w:val="003C31BC"/>
    <w:rsid w:val="003C32C1"/>
    <w:rsid w:val="003C32EA"/>
    <w:rsid w:val="003C3486"/>
    <w:rsid w:val="003C37F4"/>
    <w:rsid w:val="003C3C9E"/>
    <w:rsid w:val="003C4004"/>
    <w:rsid w:val="003C417D"/>
    <w:rsid w:val="003C4655"/>
    <w:rsid w:val="003C486C"/>
    <w:rsid w:val="003C5610"/>
    <w:rsid w:val="003C5AB5"/>
    <w:rsid w:val="003C5AC1"/>
    <w:rsid w:val="003C5DE3"/>
    <w:rsid w:val="003C5E32"/>
    <w:rsid w:val="003C5E4B"/>
    <w:rsid w:val="003C6B3C"/>
    <w:rsid w:val="003C6DB8"/>
    <w:rsid w:val="003C6FB3"/>
    <w:rsid w:val="003C706E"/>
    <w:rsid w:val="003C77C0"/>
    <w:rsid w:val="003C7EDB"/>
    <w:rsid w:val="003D0460"/>
    <w:rsid w:val="003D061F"/>
    <w:rsid w:val="003D08B4"/>
    <w:rsid w:val="003D0988"/>
    <w:rsid w:val="003D0AC9"/>
    <w:rsid w:val="003D0E04"/>
    <w:rsid w:val="003D0EE7"/>
    <w:rsid w:val="003D19B0"/>
    <w:rsid w:val="003D1D25"/>
    <w:rsid w:val="003D2143"/>
    <w:rsid w:val="003D23DF"/>
    <w:rsid w:val="003D24FC"/>
    <w:rsid w:val="003D25F9"/>
    <w:rsid w:val="003D2641"/>
    <w:rsid w:val="003D30C3"/>
    <w:rsid w:val="003D31C8"/>
    <w:rsid w:val="003D37B3"/>
    <w:rsid w:val="003D37FD"/>
    <w:rsid w:val="003D3E80"/>
    <w:rsid w:val="003D411B"/>
    <w:rsid w:val="003D4128"/>
    <w:rsid w:val="003D41AA"/>
    <w:rsid w:val="003D5795"/>
    <w:rsid w:val="003D59F7"/>
    <w:rsid w:val="003D5CE5"/>
    <w:rsid w:val="003D62F1"/>
    <w:rsid w:val="003D64F7"/>
    <w:rsid w:val="003D65E0"/>
    <w:rsid w:val="003D6B14"/>
    <w:rsid w:val="003D70F5"/>
    <w:rsid w:val="003D710A"/>
    <w:rsid w:val="003D7A28"/>
    <w:rsid w:val="003E0306"/>
    <w:rsid w:val="003E044F"/>
    <w:rsid w:val="003E0671"/>
    <w:rsid w:val="003E0A5B"/>
    <w:rsid w:val="003E0F60"/>
    <w:rsid w:val="003E1075"/>
    <w:rsid w:val="003E1196"/>
    <w:rsid w:val="003E1455"/>
    <w:rsid w:val="003E1E3A"/>
    <w:rsid w:val="003E2B4C"/>
    <w:rsid w:val="003E2FAB"/>
    <w:rsid w:val="003E2FC4"/>
    <w:rsid w:val="003E3058"/>
    <w:rsid w:val="003E3BAD"/>
    <w:rsid w:val="003E3BE9"/>
    <w:rsid w:val="003E3C81"/>
    <w:rsid w:val="003E3DE5"/>
    <w:rsid w:val="003E41EF"/>
    <w:rsid w:val="003E4AE5"/>
    <w:rsid w:val="003E4D48"/>
    <w:rsid w:val="003E4D63"/>
    <w:rsid w:val="003E520F"/>
    <w:rsid w:val="003E5551"/>
    <w:rsid w:val="003E5588"/>
    <w:rsid w:val="003E5600"/>
    <w:rsid w:val="003E59EF"/>
    <w:rsid w:val="003E5D08"/>
    <w:rsid w:val="003E636F"/>
    <w:rsid w:val="003E64B3"/>
    <w:rsid w:val="003E673A"/>
    <w:rsid w:val="003E6A1D"/>
    <w:rsid w:val="003E6ACD"/>
    <w:rsid w:val="003E6CD7"/>
    <w:rsid w:val="003E6F64"/>
    <w:rsid w:val="003E7123"/>
    <w:rsid w:val="003E7227"/>
    <w:rsid w:val="003E7567"/>
    <w:rsid w:val="003E776D"/>
    <w:rsid w:val="003E7787"/>
    <w:rsid w:val="003E7A63"/>
    <w:rsid w:val="003E7C1E"/>
    <w:rsid w:val="003E7FE5"/>
    <w:rsid w:val="003F07C3"/>
    <w:rsid w:val="003F080B"/>
    <w:rsid w:val="003F0D40"/>
    <w:rsid w:val="003F0DCB"/>
    <w:rsid w:val="003F10CB"/>
    <w:rsid w:val="003F117F"/>
    <w:rsid w:val="003F14F4"/>
    <w:rsid w:val="003F20BA"/>
    <w:rsid w:val="003F2378"/>
    <w:rsid w:val="003F25C1"/>
    <w:rsid w:val="003F2993"/>
    <w:rsid w:val="003F2B11"/>
    <w:rsid w:val="003F2B97"/>
    <w:rsid w:val="003F2E1E"/>
    <w:rsid w:val="003F3064"/>
    <w:rsid w:val="003F32AD"/>
    <w:rsid w:val="003F3935"/>
    <w:rsid w:val="003F3A25"/>
    <w:rsid w:val="003F402E"/>
    <w:rsid w:val="003F426E"/>
    <w:rsid w:val="003F42E2"/>
    <w:rsid w:val="003F4555"/>
    <w:rsid w:val="003F4874"/>
    <w:rsid w:val="003F4CF4"/>
    <w:rsid w:val="003F4CFB"/>
    <w:rsid w:val="003F519A"/>
    <w:rsid w:val="003F5521"/>
    <w:rsid w:val="003F5D35"/>
    <w:rsid w:val="003F62D5"/>
    <w:rsid w:val="003F6304"/>
    <w:rsid w:val="003F6311"/>
    <w:rsid w:val="003F6A2A"/>
    <w:rsid w:val="003F6BB5"/>
    <w:rsid w:val="003F6EB2"/>
    <w:rsid w:val="003F6FA6"/>
    <w:rsid w:val="003F7B0F"/>
    <w:rsid w:val="00400239"/>
    <w:rsid w:val="0040032D"/>
    <w:rsid w:val="0040041A"/>
    <w:rsid w:val="004006D9"/>
    <w:rsid w:val="004006DE"/>
    <w:rsid w:val="00400755"/>
    <w:rsid w:val="00400E9F"/>
    <w:rsid w:val="00401645"/>
    <w:rsid w:val="00401646"/>
    <w:rsid w:val="004017C0"/>
    <w:rsid w:val="0040189C"/>
    <w:rsid w:val="00401BA1"/>
    <w:rsid w:val="00401C12"/>
    <w:rsid w:val="00401C5E"/>
    <w:rsid w:val="00402719"/>
    <w:rsid w:val="00402FC7"/>
    <w:rsid w:val="00403093"/>
    <w:rsid w:val="00403373"/>
    <w:rsid w:val="004035CC"/>
    <w:rsid w:val="00403600"/>
    <w:rsid w:val="00404018"/>
    <w:rsid w:val="004041D2"/>
    <w:rsid w:val="004046A3"/>
    <w:rsid w:val="00404BEF"/>
    <w:rsid w:val="00404CBF"/>
    <w:rsid w:val="00404E0C"/>
    <w:rsid w:val="00404ED6"/>
    <w:rsid w:val="00404F5D"/>
    <w:rsid w:val="0040543A"/>
    <w:rsid w:val="00405CB3"/>
    <w:rsid w:val="00405E46"/>
    <w:rsid w:val="00406409"/>
    <w:rsid w:val="0040646B"/>
    <w:rsid w:val="004066BD"/>
    <w:rsid w:val="00406733"/>
    <w:rsid w:val="00406BB4"/>
    <w:rsid w:val="00406C91"/>
    <w:rsid w:val="00407574"/>
    <w:rsid w:val="0040787D"/>
    <w:rsid w:val="00407900"/>
    <w:rsid w:val="0041019D"/>
    <w:rsid w:val="00410436"/>
    <w:rsid w:val="004107E0"/>
    <w:rsid w:val="00410877"/>
    <w:rsid w:val="0041087D"/>
    <w:rsid w:val="00410943"/>
    <w:rsid w:val="004109F8"/>
    <w:rsid w:val="00410AAF"/>
    <w:rsid w:val="00410CBB"/>
    <w:rsid w:val="00410D19"/>
    <w:rsid w:val="00410EDC"/>
    <w:rsid w:val="0041106C"/>
    <w:rsid w:val="00411304"/>
    <w:rsid w:val="00411735"/>
    <w:rsid w:val="004119E0"/>
    <w:rsid w:val="00411A69"/>
    <w:rsid w:val="00411F1B"/>
    <w:rsid w:val="00412312"/>
    <w:rsid w:val="00412BCC"/>
    <w:rsid w:val="00412FFE"/>
    <w:rsid w:val="00413391"/>
    <w:rsid w:val="00413ACA"/>
    <w:rsid w:val="00413FE2"/>
    <w:rsid w:val="004140FD"/>
    <w:rsid w:val="004143C9"/>
    <w:rsid w:val="004144C3"/>
    <w:rsid w:val="004146A4"/>
    <w:rsid w:val="004146EB"/>
    <w:rsid w:val="004147DE"/>
    <w:rsid w:val="00414C3C"/>
    <w:rsid w:val="00414D23"/>
    <w:rsid w:val="0041559C"/>
    <w:rsid w:val="0041586B"/>
    <w:rsid w:val="00415D9E"/>
    <w:rsid w:val="00416275"/>
    <w:rsid w:val="00416602"/>
    <w:rsid w:val="00416A57"/>
    <w:rsid w:val="004171D1"/>
    <w:rsid w:val="00417412"/>
    <w:rsid w:val="00417864"/>
    <w:rsid w:val="00417A26"/>
    <w:rsid w:val="00417B21"/>
    <w:rsid w:val="00417C90"/>
    <w:rsid w:val="00417F69"/>
    <w:rsid w:val="0042000F"/>
    <w:rsid w:val="00420AA8"/>
    <w:rsid w:val="00420B0C"/>
    <w:rsid w:val="00420B5D"/>
    <w:rsid w:val="00420EE6"/>
    <w:rsid w:val="004211AF"/>
    <w:rsid w:val="00421773"/>
    <w:rsid w:val="00421796"/>
    <w:rsid w:val="0042182D"/>
    <w:rsid w:val="00421989"/>
    <w:rsid w:val="004219BF"/>
    <w:rsid w:val="00421F8C"/>
    <w:rsid w:val="00422091"/>
    <w:rsid w:val="00422745"/>
    <w:rsid w:val="0042300E"/>
    <w:rsid w:val="00423110"/>
    <w:rsid w:val="00423406"/>
    <w:rsid w:val="00424350"/>
    <w:rsid w:val="00424438"/>
    <w:rsid w:val="0042496B"/>
    <w:rsid w:val="004254D3"/>
    <w:rsid w:val="004261E3"/>
    <w:rsid w:val="00426496"/>
    <w:rsid w:val="0042660E"/>
    <w:rsid w:val="0042664D"/>
    <w:rsid w:val="0042680E"/>
    <w:rsid w:val="00426B4A"/>
    <w:rsid w:val="00426BAB"/>
    <w:rsid w:val="00426F95"/>
    <w:rsid w:val="0042706F"/>
    <w:rsid w:val="004302C5"/>
    <w:rsid w:val="0043033A"/>
    <w:rsid w:val="004309EA"/>
    <w:rsid w:val="00430F38"/>
    <w:rsid w:val="00431227"/>
    <w:rsid w:val="00431442"/>
    <w:rsid w:val="0043177B"/>
    <w:rsid w:val="00431A2B"/>
    <w:rsid w:val="00432083"/>
    <w:rsid w:val="0043222A"/>
    <w:rsid w:val="0043276F"/>
    <w:rsid w:val="004330C2"/>
    <w:rsid w:val="00433144"/>
    <w:rsid w:val="0043346A"/>
    <w:rsid w:val="00433550"/>
    <w:rsid w:val="00433DF6"/>
    <w:rsid w:val="00433FDE"/>
    <w:rsid w:val="004345BD"/>
    <w:rsid w:val="004346B4"/>
    <w:rsid w:val="00434A9A"/>
    <w:rsid w:val="00435028"/>
    <w:rsid w:val="00435145"/>
    <w:rsid w:val="004351D5"/>
    <w:rsid w:val="004352E3"/>
    <w:rsid w:val="0043574C"/>
    <w:rsid w:val="00435A6E"/>
    <w:rsid w:val="0043619F"/>
    <w:rsid w:val="00436716"/>
    <w:rsid w:val="00436AB5"/>
    <w:rsid w:val="004371AE"/>
    <w:rsid w:val="00437AAE"/>
    <w:rsid w:val="00437ED9"/>
    <w:rsid w:val="0044004B"/>
    <w:rsid w:val="00440359"/>
    <w:rsid w:val="004403DD"/>
    <w:rsid w:val="0044102F"/>
    <w:rsid w:val="0044112D"/>
    <w:rsid w:val="0044191B"/>
    <w:rsid w:val="00441A51"/>
    <w:rsid w:val="0044280E"/>
    <w:rsid w:val="00442871"/>
    <w:rsid w:val="00442A38"/>
    <w:rsid w:val="0044326C"/>
    <w:rsid w:val="00443694"/>
    <w:rsid w:val="00443BE2"/>
    <w:rsid w:val="00443BEE"/>
    <w:rsid w:val="00443E9B"/>
    <w:rsid w:val="004440D4"/>
    <w:rsid w:val="004448BE"/>
    <w:rsid w:val="00445CD1"/>
    <w:rsid w:val="00445D86"/>
    <w:rsid w:val="00445E78"/>
    <w:rsid w:val="00445F61"/>
    <w:rsid w:val="00446345"/>
    <w:rsid w:val="004464FE"/>
    <w:rsid w:val="004468EB"/>
    <w:rsid w:val="004469C5"/>
    <w:rsid w:val="00446B93"/>
    <w:rsid w:val="004471D6"/>
    <w:rsid w:val="004478A5"/>
    <w:rsid w:val="00447A77"/>
    <w:rsid w:val="00447D3B"/>
    <w:rsid w:val="00447F33"/>
    <w:rsid w:val="00450014"/>
    <w:rsid w:val="0045012A"/>
    <w:rsid w:val="004501CE"/>
    <w:rsid w:val="0045022D"/>
    <w:rsid w:val="004502E0"/>
    <w:rsid w:val="004506D3"/>
    <w:rsid w:val="004507C7"/>
    <w:rsid w:val="00450ABD"/>
    <w:rsid w:val="00450B41"/>
    <w:rsid w:val="00450FCD"/>
    <w:rsid w:val="00451180"/>
    <w:rsid w:val="004513F6"/>
    <w:rsid w:val="00451468"/>
    <w:rsid w:val="00451586"/>
    <w:rsid w:val="00451DB0"/>
    <w:rsid w:val="00452038"/>
    <w:rsid w:val="004523C2"/>
    <w:rsid w:val="00452553"/>
    <w:rsid w:val="00452806"/>
    <w:rsid w:val="00452A1A"/>
    <w:rsid w:val="00452E86"/>
    <w:rsid w:val="00453368"/>
    <w:rsid w:val="004535BD"/>
    <w:rsid w:val="004538F8"/>
    <w:rsid w:val="00453981"/>
    <w:rsid w:val="00453A87"/>
    <w:rsid w:val="00453D74"/>
    <w:rsid w:val="00453E83"/>
    <w:rsid w:val="00453F29"/>
    <w:rsid w:val="00454064"/>
    <w:rsid w:val="00454277"/>
    <w:rsid w:val="004547DD"/>
    <w:rsid w:val="004548D5"/>
    <w:rsid w:val="004552AC"/>
    <w:rsid w:val="0045541D"/>
    <w:rsid w:val="00455B26"/>
    <w:rsid w:val="004562DE"/>
    <w:rsid w:val="00456A64"/>
    <w:rsid w:val="00456D81"/>
    <w:rsid w:val="004570BC"/>
    <w:rsid w:val="00457576"/>
    <w:rsid w:val="00457F74"/>
    <w:rsid w:val="004600B5"/>
    <w:rsid w:val="00460272"/>
    <w:rsid w:val="004603DF"/>
    <w:rsid w:val="00460428"/>
    <w:rsid w:val="00460E9F"/>
    <w:rsid w:val="004611CC"/>
    <w:rsid w:val="0046124F"/>
    <w:rsid w:val="004613ED"/>
    <w:rsid w:val="00461A31"/>
    <w:rsid w:val="00461B77"/>
    <w:rsid w:val="00461E7C"/>
    <w:rsid w:val="0046263F"/>
    <w:rsid w:val="00462D8B"/>
    <w:rsid w:val="0046342D"/>
    <w:rsid w:val="0046393B"/>
    <w:rsid w:val="0046399A"/>
    <w:rsid w:val="00463A8D"/>
    <w:rsid w:val="00463B70"/>
    <w:rsid w:val="0046417D"/>
    <w:rsid w:val="004641B7"/>
    <w:rsid w:val="0046431A"/>
    <w:rsid w:val="00464330"/>
    <w:rsid w:val="0046473C"/>
    <w:rsid w:val="00464C54"/>
    <w:rsid w:val="0046558F"/>
    <w:rsid w:val="00465A95"/>
    <w:rsid w:val="00465C92"/>
    <w:rsid w:val="00465CCC"/>
    <w:rsid w:val="00465EAB"/>
    <w:rsid w:val="0046661C"/>
    <w:rsid w:val="0046668E"/>
    <w:rsid w:val="0046673F"/>
    <w:rsid w:val="00466843"/>
    <w:rsid w:val="00466D14"/>
    <w:rsid w:val="004673A5"/>
    <w:rsid w:val="0046740C"/>
    <w:rsid w:val="0046764B"/>
    <w:rsid w:val="00467696"/>
    <w:rsid w:val="004679FF"/>
    <w:rsid w:val="00467CB2"/>
    <w:rsid w:val="004705DE"/>
    <w:rsid w:val="00470A05"/>
    <w:rsid w:val="00470A2E"/>
    <w:rsid w:val="00471159"/>
    <w:rsid w:val="004711B2"/>
    <w:rsid w:val="0047151E"/>
    <w:rsid w:val="004715EE"/>
    <w:rsid w:val="00471656"/>
    <w:rsid w:val="00471ACE"/>
    <w:rsid w:val="00471B5E"/>
    <w:rsid w:val="00471D44"/>
    <w:rsid w:val="004721BD"/>
    <w:rsid w:val="00472243"/>
    <w:rsid w:val="00472BF1"/>
    <w:rsid w:val="00472D26"/>
    <w:rsid w:val="00472E18"/>
    <w:rsid w:val="00472EF1"/>
    <w:rsid w:val="00473020"/>
    <w:rsid w:val="004735B9"/>
    <w:rsid w:val="0047378A"/>
    <w:rsid w:val="00473845"/>
    <w:rsid w:val="00473B58"/>
    <w:rsid w:val="00473ECB"/>
    <w:rsid w:val="00473EEC"/>
    <w:rsid w:val="004744F2"/>
    <w:rsid w:val="00474B72"/>
    <w:rsid w:val="00474C6D"/>
    <w:rsid w:val="00474D0B"/>
    <w:rsid w:val="0047556D"/>
    <w:rsid w:val="00475A39"/>
    <w:rsid w:val="00475C80"/>
    <w:rsid w:val="00475CE6"/>
    <w:rsid w:val="00475ED4"/>
    <w:rsid w:val="00475F12"/>
    <w:rsid w:val="004763E4"/>
    <w:rsid w:val="00476507"/>
    <w:rsid w:val="0047673F"/>
    <w:rsid w:val="00476938"/>
    <w:rsid w:val="004774E4"/>
    <w:rsid w:val="004775AC"/>
    <w:rsid w:val="00477974"/>
    <w:rsid w:val="00477C66"/>
    <w:rsid w:val="00477F60"/>
    <w:rsid w:val="00480B62"/>
    <w:rsid w:val="00480DF1"/>
    <w:rsid w:val="00481218"/>
    <w:rsid w:val="004817B7"/>
    <w:rsid w:val="004817DA"/>
    <w:rsid w:val="00481C70"/>
    <w:rsid w:val="0048200C"/>
    <w:rsid w:val="00482878"/>
    <w:rsid w:val="00482AE7"/>
    <w:rsid w:val="00482C5F"/>
    <w:rsid w:val="004830D9"/>
    <w:rsid w:val="0048352D"/>
    <w:rsid w:val="004836F1"/>
    <w:rsid w:val="00483D39"/>
    <w:rsid w:val="00484005"/>
    <w:rsid w:val="00484177"/>
    <w:rsid w:val="0048426B"/>
    <w:rsid w:val="004849BD"/>
    <w:rsid w:val="00485530"/>
    <w:rsid w:val="0048599C"/>
    <w:rsid w:val="00485DB8"/>
    <w:rsid w:val="00485DF9"/>
    <w:rsid w:val="00485F0C"/>
    <w:rsid w:val="004862F7"/>
    <w:rsid w:val="00486B00"/>
    <w:rsid w:val="00486D91"/>
    <w:rsid w:val="00486FF7"/>
    <w:rsid w:val="004872FD"/>
    <w:rsid w:val="004878ED"/>
    <w:rsid w:val="00487C13"/>
    <w:rsid w:val="00487E0F"/>
    <w:rsid w:val="0049001E"/>
    <w:rsid w:val="0049020D"/>
    <w:rsid w:val="0049164B"/>
    <w:rsid w:val="00491ABA"/>
    <w:rsid w:val="00491B41"/>
    <w:rsid w:val="00491C8C"/>
    <w:rsid w:val="00491CF6"/>
    <w:rsid w:val="00492678"/>
    <w:rsid w:val="00492897"/>
    <w:rsid w:val="00492986"/>
    <w:rsid w:val="004929A1"/>
    <w:rsid w:val="00493E9C"/>
    <w:rsid w:val="00493F99"/>
    <w:rsid w:val="00494198"/>
    <w:rsid w:val="00494284"/>
    <w:rsid w:val="00494EDB"/>
    <w:rsid w:val="00494EF5"/>
    <w:rsid w:val="00495037"/>
    <w:rsid w:val="0049669C"/>
    <w:rsid w:val="0049688E"/>
    <w:rsid w:val="004969EC"/>
    <w:rsid w:val="00496B14"/>
    <w:rsid w:val="00496F3B"/>
    <w:rsid w:val="00497D69"/>
    <w:rsid w:val="00497F83"/>
    <w:rsid w:val="004A01F6"/>
    <w:rsid w:val="004A0F5C"/>
    <w:rsid w:val="004A11D9"/>
    <w:rsid w:val="004A151C"/>
    <w:rsid w:val="004A1E32"/>
    <w:rsid w:val="004A2408"/>
    <w:rsid w:val="004A2BA3"/>
    <w:rsid w:val="004A2C48"/>
    <w:rsid w:val="004A2F53"/>
    <w:rsid w:val="004A36A8"/>
    <w:rsid w:val="004A375D"/>
    <w:rsid w:val="004A3B2C"/>
    <w:rsid w:val="004A3FCB"/>
    <w:rsid w:val="004A40E9"/>
    <w:rsid w:val="004A4676"/>
    <w:rsid w:val="004A48E2"/>
    <w:rsid w:val="004A4E56"/>
    <w:rsid w:val="004A50D8"/>
    <w:rsid w:val="004A5526"/>
    <w:rsid w:val="004A58B8"/>
    <w:rsid w:val="004A5B87"/>
    <w:rsid w:val="004A60AD"/>
    <w:rsid w:val="004A669F"/>
    <w:rsid w:val="004A683D"/>
    <w:rsid w:val="004A68FB"/>
    <w:rsid w:val="004A6C84"/>
    <w:rsid w:val="004A6D6F"/>
    <w:rsid w:val="004A6F17"/>
    <w:rsid w:val="004A6F1F"/>
    <w:rsid w:val="004A724C"/>
    <w:rsid w:val="004A7B44"/>
    <w:rsid w:val="004A7D4E"/>
    <w:rsid w:val="004A7DA8"/>
    <w:rsid w:val="004B00B8"/>
    <w:rsid w:val="004B026E"/>
    <w:rsid w:val="004B0C52"/>
    <w:rsid w:val="004B0F54"/>
    <w:rsid w:val="004B0FA9"/>
    <w:rsid w:val="004B1023"/>
    <w:rsid w:val="004B12FA"/>
    <w:rsid w:val="004B137E"/>
    <w:rsid w:val="004B167B"/>
    <w:rsid w:val="004B1680"/>
    <w:rsid w:val="004B1904"/>
    <w:rsid w:val="004B1980"/>
    <w:rsid w:val="004B1EED"/>
    <w:rsid w:val="004B2464"/>
    <w:rsid w:val="004B2575"/>
    <w:rsid w:val="004B2D6B"/>
    <w:rsid w:val="004B3822"/>
    <w:rsid w:val="004B39A5"/>
    <w:rsid w:val="004B3F5B"/>
    <w:rsid w:val="004B48AD"/>
    <w:rsid w:val="004B4A81"/>
    <w:rsid w:val="004B4BF5"/>
    <w:rsid w:val="004B4D48"/>
    <w:rsid w:val="004B4E9E"/>
    <w:rsid w:val="004B50BD"/>
    <w:rsid w:val="004B51C0"/>
    <w:rsid w:val="004B54F6"/>
    <w:rsid w:val="004B5608"/>
    <w:rsid w:val="004B57D2"/>
    <w:rsid w:val="004B5D32"/>
    <w:rsid w:val="004B5EC7"/>
    <w:rsid w:val="004B5FD8"/>
    <w:rsid w:val="004B6360"/>
    <w:rsid w:val="004B671B"/>
    <w:rsid w:val="004B6CD4"/>
    <w:rsid w:val="004B7920"/>
    <w:rsid w:val="004B7B29"/>
    <w:rsid w:val="004B7BFE"/>
    <w:rsid w:val="004B7E37"/>
    <w:rsid w:val="004C08DF"/>
    <w:rsid w:val="004C0C02"/>
    <w:rsid w:val="004C0C55"/>
    <w:rsid w:val="004C13EB"/>
    <w:rsid w:val="004C1CE5"/>
    <w:rsid w:val="004C1EEA"/>
    <w:rsid w:val="004C1FEA"/>
    <w:rsid w:val="004C22CC"/>
    <w:rsid w:val="004C242A"/>
    <w:rsid w:val="004C24D4"/>
    <w:rsid w:val="004C286F"/>
    <w:rsid w:val="004C2F74"/>
    <w:rsid w:val="004C3A5F"/>
    <w:rsid w:val="004C3F95"/>
    <w:rsid w:val="004C4500"/>
    <w:rsid w:val="004C476F"/>
    <w:rsid w:val="004C4A14"/>
    <w:rsid w:val="004C4F6F"/>
    <w:rsid w:val="004C522B"/>
    <w:rsid w:val="004C56E9"/>
    <w:rsid w:val="004C5B8E"/>
    <w:rsid w:val="004C5DED"/>
    <w:rsid w:val="004C6111"/>
    <w:rsid w:val="004C65AA"/>
    <w:rsid w:val="004C6B58"/>
    <w:rsid w:val="004C743C"/>
    <w:rsid w:val="004C7CD2"/>
    <w:rsid w:val="004C7D35"/>
    <w:rsid w:val="004C7EDA"/>
    <w:rsid w:val="004C7FE2"/>
    <w:rsid w:val="004C7FFA"/>
    <w:rsid w:val="004D0469"/>
    <w:rsid w:val="004D057F"/>
    <w:rsid w:val="004D07ED"/>
    <w:rsid w:val="004D096A"/>
    <w:rsid w:val="004D09B9"/>
    <w:rsid w:val="004D0C9B"/>
    <w:rsid w:val="004D0DFA"/>
    <w:rsid w:val="004D10E0"/>
    <w:rsid w:val="004D132B"/>
    <w:rsid w:val="004D13B4"/>
    <w:rsid w:val="004D14AF"/>
    <w:rsid w:val="004D1C3E"/>
    <w:rsid w:val="004D2930"/>
    <w:rsid w:val="004D2A3E"/>
    <w:rsid w:val="004D340C"/>
    <w:rsid w:val="004D36F0"/>
    <w:rsid w:val="004D3AAD"/>
    <w:rsid w:val="004D3C58"/>
    <w:rsid w:val="004D419F"/>
    <w:rsid w:val="004D456D"/>
    <w:rsid w:val="004D456E"/>
    <w:rsid w:val="004D4645"/>
    <w:rsid w:val="004D4646"/>
    <w:rsid w:val="004D4989"/>
    <w:rsid w:val="004D4E6E"/>
    <w:rsid w:val="004D5632"/>
    <w:rsid w:val="004D56CF"/>
    <w:rsid w:val="004D571A"/>
    <w:rsid w:val="004D58D8"/>
    <w:rsid w:val="004D59B3"/>
    <w:rsid w:val="004D61C5"/>
    <w:rsid w:val="004D6445"/>
    <w:rsid w:val="004D6A0E"/>
    <w:rsid w:val="004D6BD0"/>
    <w:rsid w:val="004D6DFA"/>
    <w:rsid w:val="004D6E59"/>
    <w:rsid w:val="004D6E68"/>
    <w:rsid w:val="004D6EDE"/>
    <w:rsid w:val="004D6F43"/>
    <w:rsid w:val="004D7BC7"/>
    <w:rsid w:val="004D7C38"/>
    <w:rsid w:val="004D7EE7"/>
    <w:rsid w:val="004D7F2F"/>
    <w:rsid w:val="004E0458"/>
    <w:rsid w:val="004E0676"/>
    <w:rsid w:val="004E08F9"/>
    <w:rsid w:val="004E0AFB"/>
    <w:rsid w:val="004E0C20"/>
    <w:rsid w:val="004E0DAE"/>
    <w:rsid w:val="004E15D1"/>
    <w:rsid w:val="004E1951"/>
    <w:rsid w:val="004E1991"/>
    <w:rsid w:val="004E1C89"/>
    <w:rsid w:val="004E1E78"/>
    <w:rsid w:val="004E23D2"/>
    <w:rsid w:val="004E249F"/>
    <w:rsid w:val="004E2796"/>
    <w:rsid w:val="004E2821"/>
    <w:rsid w:val="004E2964"/>
    <w:rsid w:val="004E2A38"/>
    <w:rsid w:val="004E2B7D"/>
    <w:rsid w:val="004E3398"/>
    <w:rsid w:val="004E3793"/>
    <w:rsid w:val="004E3815"/>
    <w:rsid w:val="004E3970"/>
    <w:rsid w:val="004E3ADE"/>
    <w:rsid w:val="004E3BF8"/>
    <w:rsid w:val="004E4008"/>
    <w:rsid w:val="004E4A39"/>
    <w:rsid w:val="004E4DFA"/>
    <w:rsid w:val="004E4F22"/>
    <w:rsid w:val="004E4F7F"/>
    <w:rsid w:val="004E51DA"/>
    <w:rsid w:val="004E536D"/>
    <w:rsid w:val="004E5723"/>
    <w:rsid w:val="004E5728"/>
    <w:rsid w:val="004E5C33"/>
    <w:rsid w:val="004E5C48"/>
    <w:rsid w:val="004E5D61"/>
    <w:rsid w:val="004E5E89"/>
    <w:rsid w:val="004E632B"/>
    <w:rsid w:val="004E6507"/>
    <w:rsid w:val="004E65D8"/>
    <w:rsid w:val="004E6687"/>
    <w:rsid w:val="004E683F"/>
    <w:rsid w:val="004E68EF"/>
    <w:rsid w:val="004E6A5F"/>
    <w:rsid w:val="004E6B32"/>
    <w:rsid w:val="004E739E"/>
    <w:rsid w:val="004E7503"/>
    <w:rsid w:val="004E7779"/>
    <w:rsid w:val="004E786C"/>
    <w:rsid w:val="004E7985"/>
    <w:rsid w:val="004E7FDA"/>
    <w:rsid w:val="004F003E"/>
    <w:rsid w:val="004F035E"/>
    <w:rsid w:val="004F0870"/>
    <w:rsid w:val="004F0897"/>
    <w:rsid w:val="004F0D0E"/>
    <w:rsid w:val="004F0D9E"/>
    <w:rsid w:val="004F1612"/>
    <w:rsid w:val="004F1742"/>
    <w:rsid w:val="004F1CCC"/>
    <w:rsid w:val="004F2618"/>
    <w:rsid w:val="004F279B"/>
    <w:rsid w:val="004F2B36"/>
    <w:rsid w:val="004F300B"/>
    <w:rsid w:val="004F3088"/>
    <w:rsid w:val="004F33C0"/>
    <w:rsid w:val="004F34A7"/>
    <w:rsid w:val="004F38FE"/>
    <w:rsid w:val="004F3DA1"/>
    <w:rsid w:val="004F42FC"/>
    <w:rsid w:val="004F44D5"/>
    <w:rsid w:val="004F571A"/>
    <w:rsid w:val="004F57DD"/>
    <w:rsid w:val="004F616A"/>
    <w:rsid w:val="004F676E"/>
    <w:rsid w:val="004F6C18"/>
    <w:rsid w:val="004F6ED5"/>
    <w:rsid w:val="004F6F38"/>
    <w:rsid w:val="004F6F66"/>
    <w:rsid w:val="004F7080"/>
    <w:rsid w:val="004F70C1"/>
    <w:rsid w:val="004F7117"/>
    <w:rsid w:val="004F716D"/>
    <w:rsid w:val="004F71AD"/>
    <w:rsid w:val="004F72DF"/>
    <w:rsid w:val="004F7430"/>
    <w:rsid w:val="004F7465"/>
    <w:rsid w:val="004F759F"/>
    <w:rsid w:val="004F7829"/>
    <w:rsid w:val="004F7DF1"/>
    <w:rsid w:val="005004CF"/>
    <w:rsid w:val="00500724"/>
    <w:rsid w:val="00500F97"/>
    <w:rsid w:val="005010B8"/>
    <w:rsid w:val="0050245A"/>
    <w:rsid w:val="005027F8"/>
    <w:rsid w:val="005028D5"/>
    <w:rsid w:val="00502CD3"/>
    <w:rsid w:val="00503562"/>
    <w:rsid w:val="00503DAC"/>
    <w:rsid w:val="00504948"/>
    <w:rsid w:val="00504FC6"/>
    <w:rsid w:val="00505806"/>
    <w:rsid w:val="00505EDB"/>
    <w:rsid w:val="005064DD"/>
    <w:rsid w:val="00506782"/>
    <w:rsid w:val="00506F2D"/>
    <w:rsid w:val="00506F58"/>
    <w:rsid w:val="00506FF4"/>
    <w:rsid w:val="00507246"/>
    <w:rsid w:val="00510409"/>
    <w:rsid w:val="00510634"/>
    <w:rsid w:val="00510681"/>
    <w:rsid w:val="00510BAB"/>
    <w:rsid w:val="00510D75"/>
    <w:rsid w:val="00510ECE"/>
    <w:rsid w:val="0051135C"/>
    <w:rsid w:val="0051195B"/>
    <w:rsid w:val="00511D4C"/>
    <w:rsid w:val="0051202B"/>
    <w:rsid w:val="0051217C"/>
    <w:rsid w:val="0051274B"/>
    <w:rsid w:val="0051284D"/>
    <w:rsid w:val="005129A5"/>
    <w:rsid w:val="00512BB2"/>
    <w:rsid w:val="00512FD9"/>
    <w:rsid w:val="00513321"/>
    <w:rsid w:val="0051334D"/>
    <w:rsid w:val="00513A85"/>
    <w:rsid w:val="00513C68"/>
    <w:rsid w:val="00513D73"/>
    <w:rsid w:val="00514071"/>
    <w:rsid w:val="00514535"/>
    <w:rsid w:val="00514A97"/>
    <w:rsid w:val="00514C8A"/>
    <w:rsid w:val="00514DE3"/>
    <w:rsid w:val="00515208"/>
    <w:rsid w:val="00515313"/>
    <w:rsid w:val="005157ED"/>
    <w:rsid w:val="00516866"/>
    <w:rsid w:val="00516F2F"/>
    <w:rsid w:val="00516FC5"/>
    <w:rsid w:val="00517235"/>
    <w:rsid w:val="00517585"/>
    <w:rsid w:val="00517DAD"/>
    <w:rsid w:val="0052012A"/>
    <w:rsid w:val="00520584"/>
    <w:rsid w:val="005209D5"/>
    <w:rsid w:val="00521839"/>
    <w:rsid w:val="00521916"/>
    <w:rsid w:val="00522908"/>
    <w:rsid w:val="0052300B"/>
    <w:rsid w:val="0052338B"/>
    <w:rsid w:val="005234FD"/>
    <w:rsid w:val="00523696"/>
    <w:rsid w:val="00523BA7"/>
    <w:rsid w:val="00523BE2"/>
    <w:rsid w:val="00524159"/>
    <w:rsid w:val="0052429C"/>
    <w:rsid w:val="00524572"/>
    <w:rsid w:val="005248A1"/>
    <w:rsid w:val="00524C63"/>
    <w:rsid w:val="00525671"/>
    <w:rsid w:val="00525AF8"/>
    <w:rsid w:val="00525DBD"/>
    <w:rsid w:val="005264E2"/>
    <w:rsid w:val="005265E1"/>
    <w:rsid w:val="00526817"/>
    <w:rsid w:val="005268BE"/>
    <w:rsid w:val="00526CBB"/>
    <w:rsid w:val="00526D12"/>
    <w:rsid w:val="00526E0F"/>
    <w:rsid w:val="00527797"/>
    <w:rsid w:val="00527B71"/>
    <w:rsid w:val="00530695"/>
    <w:rsid w:val="00530C6E"/>
    <w:rsid w:val="005313CB"/>
    <w:rsid w:val="005314BC"/>
    <w:rsid w:val="0053193B"/>
    <w:rsid w:val="00531CF3"/>
    <w:rsid w:val="00531FDB"/>
    <w:rsid w:val="0053266C"/>
    <w:rsid w:val="00532684"/>
    <w:rsid w:val="005327CD"/>
    <w:rsid w:val="00532F35"/>
    <w:rsid w:val="00532F81"/>
    <w:rsid w:val="00532F99"/>
    <w:rsid w:val="00533052"/>
    <w:rsid w:val="005332F4"/>
    <w:rsid w:val="0053343D"/>
    <w:rsid w:val="005337EE"/>
    <w:rsid w:val="00533963"/>
    <w:rsid w:val="00533A95"/>
    <w:rsid w:val="00533AAD"/>
    <w:rsid w:val="005347CD"/>
    <w:rsid w:val="00534876"/>
    <w:rsid w:val="005351E9"/>
    <w:rsid w:val="00535662"/>
    <w:rsid w:val="00535737"/>
    <w:rsid w:val="0053588F"/>
    <w:rsid w:val="005361FE"/>
    <w:rsid w:val="005365D5"/>
    <w:rsid w:val="00536CDD"/>
    <w:rsid w:val="00536E73"/>
    <w:rsid w:val="005372BA"/>
    <w:rsid w:val="0053746F"/>
    <w:rsid w:val="00537BFC"/>
    <w:rsid w:val="00537F15"/>
    <w:rsid w:val="00540126"/>
    <w:rsid w:val="005403D0"/>
    <w:rsid w:val="00540602"/>
    <w:rsid w:val="00540640"/>
    <w:rsid w:val="00540E74"/>
    <w:rsid w:val="00541059"/>
    <w:rsid w:val="0054115D"/>
    <w:rsid w:val="00541BF4"/>
    <w:rsid w:val="00541C03"/>
    <w:rsid w:val="00541E13"/>
    <w:rsid w:val="005422AC"/>
    <w:rsid w:val="00542898"/>
    <w:rsid w:val="00542937"/>
    <w:rsid w:val="00542964"/>
    <w:rsid w:val="00542BB4"/>
    <w:rsid w:val="0054368A"/>
    <w:rsid w:val="00543E1A"/>
    <w:rsid w:val="00544169"/>
    <w:rsid w:val="00544468"/>
    <w:rsid w:val="0054497A"/>
    <w:rsid w:val="00544DA3"/>
    <w:rsid w:val="00544F5F"/>
    <w:rsid w:val="005452FB"/>
    <w:rsid w:val="00545A98"/>
    <w:rsid w:val="00545AF9"/>
    <w:rsid w:val="00545AFA"/>
    <w:rsid w:val="00545D6B"/>
    <w:rsid w:val="005464C8"/>
    <w:rsid w:val="00546CA6"/>
    <w:rsid w:val="00546DB3"/>
    <w:rsid w:val="00546E12"/>
    <w:rsid w:val="005471DC"/>
    <w:rsid w:val="005472D3"/>
    <w:rsid w:val="00547477"/>
    <w:rsid w:val="005478AB"/>
    <w:rsid w:val="0054792E"/>
    <w:rsid w:val="00547A90"/>
    <w:rsid w:val="00547EC1"/>
    <w:rsid w:val="00547EDE"/>
    <w:rsid w:val="005503A4"/>
    <w:rsid w:val="0055059F"/>
    <w:rsid w:val="005507BA"/>
    <w:rsid w:val="00550852"/>
    <w:rsid w:val="005509E0"/>
    <w:rsid w:val="00551269"/>
    <w:rsid w:val="005514A6"/>
    <w:rsid w:val="0055167A"/>
    <w:rsid w:val="00551BCD"/>
    <w:rsid w:val="00551CE3"/>
    <w:rsid w:val="00551D01"/>
    <w:rsid w:val="00552EB0"/>
    <w:rsid w:val="00553518"/>
    <w:rsid w:val="00554249"/>
    <w:rsid w:val="005548A9"/>
    <w:rsid w:val="00554D54"/>
    <w:rsid w:val="00555131"/>
    <w:rsid w:val="00555403"/>
    <w:rsid w:val="0055585D"/>
    <w:rsid w:val="005559A0"/>
    <w:rsid w:val="005560B5"/>
    <w:rsid w:val="005562C9"/>
    <w:rsid w:val="00556456"/>
    <w:rsid w:val="005567D4"/>
    <w:rsid w:val="0055694B"/>
    <w:rsid w:val="005569F4"/>
    <w:rsid w:val="00556CAA"/>
    <w:rsid w:val="00556EED"/>
    <w:rsid w:val="00557392"/>
    <w:rsid w:val="0055777B"/>
    <w:rsid w:val="005577B6"/>
    <w:rsid w:val="00557A22"/>
    <w:rsid w:val="00557FC6"/>
    <w:rsid w:val="005606A2"/>
    <w:rsid w:val="00560903"/>
    <w:rsid w:val="00560C8E"/>
    <w:rsid w:val="00560E1B"/>
    <w:rsid w:val="00561506"/>
    <w:rsid w:val="00561B40"/>
    <w:rsid w:val="00561BC2"/>
    <w:rsid w:val="00561C10"/>
    <w:rsid w:val="00561F0D"/>
    <w:rsid w:val="005623D9"/>
    <w:rsid w:val="00562442"/>
    <w:rsid w:val="00562848"/>
    <w:rsid w:val="00562879"/>
    <w:rsid w:val="005628CE"/>
    <w:rsid w:val="005629E9"/>
    <w:rsid w:val="00562D16"/>
    <w:rsid w:val="00562F6E"/>
    <w:rsid w:val="0056318D"/>
    <w:rsid w:val="00563657"/>
    <w:rsid w:val="005641D2"/>
    <w:rsid w:val="00564390"/>
    <w:rsid w:val="00564B1B"/>
    <w:rsid w:val="00564C90"/>
    <w:rsid w:val="00564D2A"/>
    <w:rsid w:val="00565067"/>
    <w:rsid w:val="0056529E"/>
    <w:rsid w:val="0056535A"/>
    <w:rsid w:val="0056637E"/>
    <w:rsid w:val="00566403"/>
    <w:rsid w:val="00566656"/>
    <w:rsid w:val="0056687A"/>
    <w:rsid w:val="00566A32"/>
    <w:rsid w:val="00567179"/>
    <w:rsid w:val="0056764D"/>
    <w:rsid w:val="00567851"/>
    <w:rsid w:val="0056785D"/>
    <w:rsid w:val="0057030C"/>
    <w:rsid w:val="005704E1"/>
    <w:rsid w:val="00570971"/>
    <w:rsid w:val="00570B6C"/>
    <w:rsid w:val="00570B8F"/>
    <w:rsid w:val="005717AA"/>
    <w:rsid w:val="00571B12"/>
    <w:rsid w:val="00571FE1"/>
    <w:rsid w:val="0057256F"/>
    <w:rsid w:val="00572C5E"/>
    <w:rsid w:val="00572E08"/>
    <w:rsid w:val="00572E61"/>
    <w:rsid w:val="00573032"/>
    <w:rsid w:val="0057347A"/>
    <w:rsid w:val="00573A51"/>
    <w:rsid w:val="00573B28"/>
    <w:rsid w:val="00573E2C"/>
    <w:rsid w:val="0057400C"/>
    <w:rsid w:val="00574233"/>
    <w:rsid w:val="00574632"/>
    <w:rsid w:val="00574684"/>
    <w:rsid w:val="00574979"/>
    <w:rsid w:val="005749F1"/>
    <w:rsid w:val="00574BBB"/>
    <w:rsid w:val="00574D39"/>
    <w:rsid w:val="00575078"/>
    <w:rsid w:val="00575CC5"/>
    <w:rsid w:val="00575F08"/>
    <w:rsid w:val="005764C7"/>
    <w:rsid w:val="00576A12"/>
    <w:rsid w:val="00576A1A"/>
    <w:rsid w:val="00576B24"/>
    <w:rsid w:val="00576D31"/>
    <w:rsid w:val="00576E09"/>
    <w:rsid w:val="00576FEA"/>
    <w:rsid w:val="00577143"/>
    <w:rsid w:val="00577240"/>
    <w:rsid w:val="00577340"/>
    <w:rsid w:val="00577649"/>
    <w:rsid w:val="00577759"/>
    <w:rsid w:val="00580654"/>
    <w:rsid w:val="00580AA9"/>
    <w:rsid w:val="0058131A"/>
    <w:rsid w:val="005817BB"/>
    <w:rsid w:val="00581A5F"/>
    <w:rsid w:val="00581DA7"/>
    <w:rsid w:val="00581EC0"/>
    <w:rsid w:val="005821DC"/>
    <w:rsid w:val="005825B9"/>
    <w:rsid w:val="00582CD0"/>
    <w:rsid w:val="0058311C"/>
    <w:rsid w:val="005832D7"/>
    <w:rsid w:val="005832FC"/>
    <w:rsid w:val="005834C7"/>
    <w:rsid w:val="0058358E"/>
    <w:rsid w:val="00583596"/>
    <w:rsid w:val="005837AF"/>
    <w:rsid w:val="00583A35"/>
    <w:rsid w:val="00583FEF"/>
    <w:rsid w:val="00584145"/>
    <w:rsid w:val="005842F2"/>
    <w:rsid w:val="005847A6"/>
    <w:rsid w:val="00584E38"/>
    <w:rsid w:val="00584E7A"/>
    <w:rsid w:val="00585052"/>
    <w:rsid w:val="005850C7"/>
    <w:rsid w:val="00585666"/>
    <w:rsid w:val="00585CE9"/>
    <w:rsid w:val="00585D7B"/>
    <w:rsid w:val="00586B74"/>
    <w:rsid w:val="00586E78"/>
    <w:rsid w:val="0058721B"/>
    <w:rsid w:val="00587525"/>
    <w:rsid w:val="00587729"/>
    <w:rsid w:val="0058781F"/>
    <w:rsid w:val="005903AC"/>
    <w:rsid w:val="00590770"/>
    <w:rsid w:val="0059087F"/>
    <w:rsid w:val="0059137A"/>
    <w:rsid w:val="0059179C"/>
    <w:rsid w:val="005917DE"/>
    <w:rsid w:val="0059198B"/>
    <w:rsid w:val="005921BB"/>
    <w:rsid w:val="005928DD"/>
    <w:rsid w:val="00592A4E"/>
    <w:rsid w:val="00592C01"/>
    <w:rsid w:val="00592FFB"/>
    <w:rsid w:val="0059303C"/>
    <w:rsid w:val="005935C3"/>
    <w:rsid w:val="005937B4"/>
    <w:rsid w:val="00593ED2"/>
    <w:rsid w:val="0059453B"/>
    <w:rsid w:val="00594A1D"/>
    <w:rsid w:val="00594B72"/>
    <w:rsid w:val="00594DA3"/>
    <w:rsid w:val="005950EC"/>
    <w:rsid w:val="005954A5"/>
    <w:rsid w:val="005954FD"/>
    <w:rsid w:val="00595972"/>
    <w:rsid w:val="00595D0A"/>
    <w:rsid w:val="00595E0A"/>
    <w:rsid w:val="005960A7"/>
    <w:rsid w:val="005965A3"/>
    <w:rsid w:val="00596862"/>
    <w:rsid w:val="0059727A"/>
    <w:rsid w:val="00597F58"/>
    <w:rsid w:val="005A04A8"/>
    <w:rsid w:val="005A0EEF"/>
    <w:rsid w:val="005A121C"/>
    <w:rsid w:val="005A17BC"/>
    <w:rsid w:val="005A1F9E"/>
    <w:rsid w:val="005A220E"/>
    <w:rsid w:val="005A28BB"/>
    <w:rsid w:val="005A29C4"/>
    <w:rsid w:val="005A2BBD"/>
    <w:rsid w:val="005A2BE5"/>
    <w:rsid w:val="005A2CEE"/>
    <w:rsid w:val="005A32E0"/>
    <w:rsid w:val="005A34F4"/>
    <w:rsid w:val="005A3548"/>
    <w:rsid w:val="005A37DD"/>
    <w:rsid w:val="005A3874"/>
    <w:rsid w:val="005A39D0"/>
    <w:rsid w:val="005A3AD3"/>
    <w:rsid w:val="005A3CD0"/>
    <w:rsid w:val="005A3E6E"/>
    <w:rsid w:val="005A40FC"/>
    <w:rsid w:val="005A473B"/>
    <w:rsid w:val="005A51A5"/>
    <w:rsid w:val="005A52EE"/>
    <w:rsid w:val="005A542F"/>
    <w:rsid w:val="005A5483"/>
    <w:rsid w:val="005A581C"/>
    <w:rsid w:val="005A58B4"/>
    <w:rsid w:val="005A64FF"/>
    <w:rsid w:val="005A685D"/>
    <w:rsid w:val="005A6A3F"/>
    <w:rsid w:val="005A6A5B"/>
    <w:rsid w:val="005A6C3E"/>
    <w:rsid w:val="005A6CC8"/>
    <w:rsid w:val="005A7100"/>
    <w:rsid w:val="005A725E"/>
    <w:rsid w:val="005A748A"/>
    <w:rsid w:val="005A753C"/>
    <w:rsid w:val="005A77EE"/>
    <w:rsid w:val="005A7806"/>
    <w:rsid w:val="005A7FA1"/>
    <w:rsid w:val="005B068C"/>
    <w:rsid w:val="005B07EE"/>
    <w:rsid w:val="005B0EF0"/>
    <w:rsid w:val="005B0FD5"/>
    <w:rsid w:val="005B1587"/>
    <w:rsid w:val="005B1DDF"/>
    <w:rsid w:val="005B1ECE"/>
    <w:rsid w:val="005B268F"/>
    <w:rsid w:val="005B27E8"/>
    <w:rsid w:val="005B2C87"/>
    <w:rsid w:val="005B2E6B"/>
    <w:rsid w:val="005B3391"/>
    <w:rsid w:val="005B3D2B"/>
    <w:rsid w:val="005B3D5E"/>
    <w:rsid w:val="005B4152"/>
    <w:rsid w:val="005B43E7"/>
    <w:rsid w:val="005B4544"/>
    <w:rsid w:val="005B460C"/>
    <w:rsid w:val="005B49F8"/>
    <w:rsid w:val="005B5444"/>
    <w:rsid w:val="005B5782"/>
    <w:rsid w:val="005B6405"/>
    <w:rsid w:val="005B6579"/>
    <w:rsid w:val="005B69D7"/>
    <w:rsid w:val="005B6E5D"/>
    <w:rsid w:val="005B7017"/>
    <w:rsid w:val="005B73DF"/>
    <w:rsid w:val="005B7983"/>
    <w:rsid w:val="005B7A5E"/>
    <w:rsid w:val="005B7B61"/>
    <w:rsid w:val="005B7B75"/>
    <w:rsid w:val="005B7CC0"/>
    <w:rsid w:val="005C006E"/>
    <w:rsid w:val="005C0310"/>
    <w:rsid w:val="005C0487"/>
    <w:rsid w:val="005C05B9"/>
    <w:rsid w:val="005C063E"/>
    <w:rsid w:val="005C1010"/>
    <w:rsid w:val="005C1045"/>
    <w:rsid w:val="005C135E"/>
    <w:rsid w:val="005C17C7"/>
    <w:rsid w:val="005C1D95"/>
    <w:rsid w:val="005C2081"/>
    <w:rsid w:val="005C22AD"/>
    <w:rsid w:val="005C24BD"/>
    <w:rsid w:val="005C2C38"/>
    <w:rsid w:val="005C341B"/>
    <w:rsid w:val="005C3428"/>
    <w:rsid w:val="005C3873"/>
    <w:rsid w:val="005C3BB9"/>
    <w:rsid w:val="005C3BEB"/>
    <w:rsid w:val="005C40C7"/>
    <w:rsid w:val="005C4394"/>
    <w:rsid w:val="005C45B6"/>
    <w:rsid w:val="005C4861"/>
    <w:rsid w:val="005C49EF"/>
    <w:rsid w:val="005C4CDC"/>
    <w:rsid w:val="005C4DD3"/>
    <w:rsid w:val="005C5043"/>
    <w:rsid w:val="005C512B"/>
    <w:rsid w:val="005C527F"/>
    <w:rsid w:val="005C5ACC"/>
    <w:rsid w:val="005C5B85"/>
    <w:rsid w:val="005C5C24"/>
    <w:rsid w:val="005C5C97"/>
    <w:rsid w:val="005C5E7F"/>
    <w:rsid w:val="005C5FFA"/>
    <w:rsid w:val="005C6086"/>
    <w:rsid w:val="005C625F"/>
    <w:rsid w:val="005C683A"/>
    <w:rsid w:val="005C699C"/>
    <w:rsid w:val="005C69E3"/>
    <w:rsid w:val="005C6BD6"/>
    <w:rsid w:val="005C6D00"/>
    <w:rsid w:val="005C6ECF"/>
    <w:rsid w:val="005C701E"/>
    <w:rsid w:val="005C7684"/>
    <w:rsid w:val="005C76AD"/>
    <w:rsid w:val="005C7932"/>
    <w:rsid w:val="005C7939"/>
    <w:rsid w:val="005C7B36"/>
    <w:rsid w:val="005D0174"/>
    <w:rsid w:val="005D09BA"/>
    <w:rsid w:val="005D0BA4"/>
    <w:rsid w:val="005D14AA"/>
    <w:rsid w:val="005D15B4"/>
    <w:rsid w:val="005D16B0"/>
    <w:rsid w:val="005D2385"/>
    <w:rsid w:val="005D26F3"/>
    <w:rsid w:val="005D2DF3"/>
    <w:rsid w:val="005D343F"/>
    <w:rsid w:val="005D3472"/>
    <w:rsid w:val="005D394E"/>
    <w:rsid w:val="005D3991"/>
    <w:rsid w:val="005D3DE8"/>
    <w:rsid w:val="005D4199"/>
    <w:rsid w:val="005D41F8"/>
    <w:rsid w:val="005D42D7"/>
    <w:rsid w:val="005D4629"/>
    <w:rsid w:val="005D4685"/>
    <w:rsid w:val="005D497D"/>
    <w:rsid w:val="005D4DA4"/>
    <w:rsid w:val="005D4E52"/>
    <w:rsid w:val="005D5878"/>
    <w:rsid w:val="005D5A5B"/>
    <w:rsid w:val="005D60FB"/>
    <w:rsid w:val="005D6644"/>
    <w:rsid w:val="005D6BB0"/>
    <w:rsid w:val="005D6E94"/>
    <w:rsid w:val="005D7194"/>
    <w:rsid w:val="005D7730"/>
    <w:rsid w:val="005D7C2E"/>
    <w:rsid w:val="005D7E02"/>
    <w:rsid w:val="005D7F9A"/>
    <w:rsid w:val="005E042F"/>
    <w:rsid w:val="005E044D"/>
    <w:rsid w:val="005E0504"/>
    <w:rsid w:val="005E0529"/>
    <w:rsid w:val="005E0C00"/>
    <w:rsid w:val="005E10A7"/>
    <w:rsid w:val="005E11BC"/>
    <w:rsid w:val="005E1793"/>
    <w:rsid w:val="005E19E5"/>
    <w:rsid w:val="005E1BDB"/>
    <w:rsid w:val="005E2161"/>
    <w:rsid w:val="005E2191"/>
    <w:rsid w:val="005E21A8"/>
    <w:rsid w:val="005E2328"/>
    <w:rsid w:val="005E23A7"/>
    <w:rsid w:val="005E241A"/>
    <w:rsid w:val="005E2C4B"/>
    <w:rsid w:val="005E2E0A"/>
    <w:rsid w:val="005E334F"/>
    <w:rsid w:val="005E356E"/>
    <w:rsid w:val="005E368D"/>
    <w:rsid w:val="005E372C"/>
    <w:rsid w:val="005E3732"/>
    <w:rsid w:val="005E3809"/>
    <w:rsid w:val="005E3AC2"/>
    <w:rsid w:val="005E3D8C"/>
    <w:rsid w:val="005E3DF4"/>
    <w:rsid w:val="005E48DF"/>
    <w:rsid w:val="005E491B"/>
    <w:rsid w:val="005E4C63"/>
    <w:rsid w:val="005E51E3"/>
    <w:rsid w:val="005E53EF"/>
    <w:rsid w:val="005E5416"/>
    <w:rsid w:val="005E55D9"/>
    <w:rsid w:val="005E5D3C"/>
    <w:rsid w:val="005E5F41"/>
    <w:rsid w:val="005E603A"/>
    <w:rsid w:val="005E63BF"/>
    <w:rsid w:val="005E66EA"/>
    <w:rsid w:val="005E6A16"/>
    <w:rsid w:val="005E729E"/>
    <w:rsid w:val="005E739D"/>
    <w:rsid w:val="005E73E9"/>
    <w:rsid w:val="005E7982"/>
    <w:rsid w:val="005E7C1D"/>
    <w:rsid w:val="005E7E18"/>
    <w:rsid w:val="005F03AC"/>
    <w:rsid w:val="005F04F2"/>
    <w:rsid w:val="005F08A4"/>
    <w:rsid w:val="005F0A58"/>
    <w:rsid w:val="005F0E1E"/>
    <w:rsid w:val="005F1115"/>
    <w:rsid w:val="005F11D8"/>
    <w:rsid w:val="005F154C"/>
    <w:rsid w:val="005F1B67"/>
    <w:rsid w:val="005F238B"/>
    <w:rsid w:val="005F24EA"/>
    <w:rsid w:val="005F2611"/>
    <w:rsid w:val="005F2751"/>
    <w:rsid w:val="005F2CBD"/>
    <w:rsid w:val="005F3048"/>
    <w:rsid w:val="005F3132"/>
    <w:rsid w:val="005F3322"/>
    <w:rsid w:val="005F34E3"/>
    <w:rsid w:val="005F3D6F"/>
    <w:rsid w:val="005F41F2"/>
    <w:rsid w:val="005F4582"/>
    <w:rsid w:val="005F477F"/>
    <w:rsid w:val="005F4B59"/>
    <w:rsid w:val="005F4DA7"/>
    <w:rsid w:val="005F5797"/>
    <w:rsid w:val="005F5C2D"/>
    <w:rsid w:val="005F5C56"/>
    <w:rsid w:val="005F631D"/>
    <w:rsid w:val="005F6429"/>
    <w:rsid w:val="005F646F"/>
    <w:rsid w:val="005F6520"/>
    <w:rsid w:val="005F69C6"/>
    <w:rsid w:val="005F6C38"/>
    <w:rsid w:val="005F7685"/>
    <w:rsid w:val="005F7799"/>
    <w:rsid w:val="005F779E"/>
    <w:rsid w:val="005F7815"/>
    <w:rsid w:val="005F7B0D"/>
    <w:rsid w:val="005F7E5F"/>
    <w:rsid w:val="005F7E62"/>
    <w:rsid w:val="005F7EAA"/>
    <w:rsid w:val="005F7EDC"/>
    <w:rsid w:val="006000AA"/>
    <w:rsid w:val="006000B2"/>
    <w:rsid w:val="00600129"/>
    <w:rsid w:val="00600281"/>
    <w:rsid w:val="00600487"/>
    <w:rsid w:val="00600C07"/>
    <w:rsid w:val="00600FAF"/>
    <w:rsid w:val="00601004"/>
    <w:rsid w:val="0060148C"/>
    <w:rsid w:val="00601E36"/>
    <w:rsid w:val="006022A2"/>
    <w:rsid w:val="0060246F"/>
    <w:rsid w:val="0060253A"/>
    <w:rsid w:val="006035B1"/>
    <w:rsid w:val="00603900"/>
    <w:rsid w:val="00603A9C"/>
    <w:rsid w:val="00603BB8"/>
    <w:rsid w:val="00603D41"/>
    <w:rsid w:val="006048C1"/>
    <w:rsid w:val="0060586B"/>
    <w:rsid w:val="006058F0"/>
    <w:rsid w:val="00605C99"/>
    <w:rsid w:val="00606212"/>
    <w:rsid w:val="0060657F"/>
    <w:rsid w:val="0060682D"/>
    <w:rsid w:val="00606A46"/>
    <w:rsid w:val="00606ABE"/>
    <w:rsid w:val="00606B45"/>
    <w:rsid w:val="00606E0D"/>
    <w:rsid w:val="006072D1"/>
    <w:rsid w:val="0060736A"/>
    <w:rsid w:val="00607976"/>
    <w:rsid w:val="00607CE2"/>
    <w:rsid w:val="00607FA0"/>
    <w:rsid w:val="0061008A"/>
    <w:rsid w:val="006100CE"/>
    <w:rsid w:val="00610344"/>
    <w:rsid w:val="00610432"/>
    <w:rsid w:val="00610565"/>
    <w:rsid w:val="006108A9"/>
    <w:rsid w:val="00610962"/>
    <w:rsid w:val="00610B4A"/>
    <w:rsid w:val="0061101B"/>
    <w:rsid w:val="006118AB"/>
    <w:rsid w:val="00611BA4"/>
    <w:rsid w:val="00611C60"/>
    <w:rsid w:val="00611D8E"/>
    <w:rsid w:val="0061210D"/>
    <w:rsid w:val="006123E8"/>
    <w:rsid w:val="006126DE"/>
    <w:rsid w:val="00612877"/>
    <w:rsid w:val="00612C54"/>
    <w:rsid w:val="006130B1"/>
    <w:rsid w:val="006140A3"/>
    <w:rsid w:val="00614226"/>
    <w:rsid w:val="00614A74"/>
    <w:rsid w:val="00614F41"/>
    <w:rsid w:val="00615855"/>
    <w:rsid w:val="006158DD"/>
    <w:rsid w:val="00615C31"/>
    <w:rsid w:val="006162DE"/>
    <w:rsid w:val="00616501"/>
    <w:rsid w:val="0061661A"/>
    <w:rsid w:val="0061688B"/>
    <w:rsid w:val="00616985"/>
    <w:rsid w:val="00616A01"/>
    <w:rsid w:val="00616A63"/>
    <w:rsid w:val="00616AE3"/>
    <w:rsid w:val="00616B57"/>
    <w:rsid w:val="00616FA0"/>
    <w:rsid w:val="00616FF4"/>
    <w:rsid w:val="0061709B"/>
    <w:rsid w:val="0061750B"/>
    <w:rsid w:val="00617856"/>
    <w:rsid w:val="00617CE9"/>
    <w:rsid w:val="00617DA8"/>
    <w:rsid w:val="00617E19"/>
    <w:rsid w:val="0062029E"/>
    <w:rsid w:val="0062034C"/>
    <w:rsid w:val="00620424"/>
    <w:rsid w:val="00620747"/>
    <w:rsid w:val="0062101F"/>
    <w:rsid w:val="00621320"/>
    <w:rsid w:val="00621976"/>
    <w:rsid w:val="00621A7B"/>
    <w:rsid w:val="00621B36"/>
    <w:rsid w:val="00621CA7"/>
    <w:rsid w:val="00621CB0"/>
    <w:rsid w:val="00621CD6"/>
    <w:rsid w:val="00622235"/>
    <w:rsid w:val="0062285E"/>
    <w:rsid w:val="00622BB6"/>
    <w:rsid w:val="006234B3"/>
    <w:rsid w:val="00623D01"/>
    <w:rsid w:val="00623DF6"/>
    <w:rsid w:val="00623E26"/>
    <w:rsid w:val="0062408C"/>
    <w:rsid w:val="00624B0E"/>
    <w:rsid w:val="00624BB0"/>
    <w:rsid w:val="00624DB0"/>
    <w:rsid w:val="006250E4"/>
    <w:rsid w:val="0062580F"/>
    <w:rsid w:val="006259FE"/>
    <w:rsid w:val="00625ABF"/>
    <w:rsid w:val="00625B2B"/>
    <w:rsid w:val="00625CAD"/>
    <w:rsid w:val="00626269"/>
    <w:rsid w:val="0062654A"/>
    <w:rsid w:val="00627192"/>
    <w:rsid w:val="00627229"/>
    <w:rsid w:val="00627349"/>
    <w:rsid w:val="0062765B"/>
    <w:rsid w:val="006277D0"/>
    <w:rsid w:val="006278F1"/>
    <w:rsid w:val="00627CB7"/>
    <w:rsid w:val="00627DE9"/>
    <w:rsid w:val="00627E8B"/>
    <w:rsid w:val="00627EF9"/>
    <w:rsid w:val="006306B8"/>
    <w:rsid w:val="00630AF3"/>
    <w:rsid w:val="00630C0F"/>
    <w:rsid w:val="006310AF"/>
    <w:rsid w:val="00631693"/>
    <w:rsid w:val="00631BDF"/>
    <w:rsid w:val="00632130"/>
    <w:rsid w:val="006321A3"/>
    <w:rsid w:val="006323CE"/>
    <w:rsid w:val="00632B72"/>
    <w:rsid w:val="00632BB5"/>
    <w:rsid w:val="00632C50"/>
    <w:rsid w:val="006330D3"/>
    <w:rsid w:val="0063326D"/>
    <w:rsid w:val="006339A8"/>
    <w:rsid w:val="006346F9"/>
    <w:rsid w:val="00634DA2"/>
    <w:rsid w:val="00634DF1"/>
    <w:rsid w:val="0063508B"/>
    <w:rsid w:val="006350B0"/>
    <w:rsid w:val="0063530F"/>
    <w:rsid w:val="006353E8"/>
    <w:rsid w:val="0063559D"/>
    <w:rsid w:val="006359F1"/>
    <w:rsid w:val="00635C31"/>
    <w:rsid w:val="006365E1"/>
    <w:rsid w:val="006367EC"/>
    <w:rsid w:val="006379E0"/>
    <w:rsid w:val="00637C82"/>
    <w:rsid w:val="00640010"/>
    <w:rsid w:val="00640865"/>
    <w:rsid w:val="00640A66"/>
    <w:rsid w:val="0064101D"/>
    <w:rsid w:val="00641477"/>
    <w:rsid w:val="006415B0"/>
    <w:rsid w:val="00641D07"/>
    <w:rsid w:val="00642160"/>
    <w:rsid w:val="006442D2"/>
    <w:rsid w:val="00644354"/>
    <w:rsid w:val="006444BF"/>
    <w:rsid w:val="00644AAB"/>
    <w:rsid w:val="00644B07"/>
    <w:rsid w:val="006451BC"/>
    <w:rsid w:val="006453B9"/>
    <w:rsid w:val="0064653C"/>
    <w:rsid w:val="00646B48"/>
    <w:rsid w:val="00646F9D"/>
    <w:rsid w:val="00647177"/>
    <w:rsid w:val="0064769E"/>
    <w:rsid w:val="0064794E"/>
    <w:rsid w:val="00650387"/>
    <w:rsid w:val="00650793"/>
    <w:rsid w:val="00650D66"/>
    <w:rsid w:val="00650E32"/>
    <w:rsid w:val="00651B63"/>
    <w:rsid w:val="00651EFF"/>
    <w:rsid w:val="00651FD1"/>
    <w:rsid w:val="0065228F"/>
    <w:rsid w:val="00652FD1"/>
    <w:rsid w:val="00653946"/>
    <w:rsid w:val="00653E72"/>
    <w:rsid w:val="00653FD3"/>
    <w:rsid w:val="00654312"/>
    <w:rsid w:val="006544AB"/>
    <w:rsid w:val="00654FAC"/>
    <w:rsid w:val="0065507A"/>
    <w:rsid w:val="00655332"/>
    <w:rsid w:val="006554BA"/>
    <w:rsid w:val="00655585"/>
    <w:rsid w:val="0065566D"/>
    <w:rsid w:val="00655D61"/>
    <w:rsid w:val="0065623C"/>
    <w:rsid w:val="0065686B"/>
    <w:rsid w:val="00656D71"/>
    <w:rsid w:val="006572DE"/>
    <w:rsid w:val="00657838"/>
    <w:rsid w:val="00657E52"/>
    <w:rsid w:val="00660BC4"/>
    <w:rsid w:val="00660F37"/>
    <w:rsid w:val="00661778"/>
    <w:rsid w:val="00661894"/>
    <w:rsid w:val="00661B57"/>
    <w:rsid w:val="00661E1E"/>
    <w:rsid w:val="00662AE5"/>
    <w:rsid w:val="00662D4B"/>
    <w:rsid w:val="00663968"/>
    <w:rsid w:val="00663BBA"/>
    <w:rsid w:val="006642C2"/>
    <w:rsid w:val="00664403"/>
    <w:rsid w:val="00664691"/>
    <w:rsid w:val="00664810"/>
    <w:rsid w:val="006648BC"/>
    <w:rsid w:val="00664D21"/>
    <w:rsid w:val="00664F0E"/>
    <w:rsid w:val="00665343"/>
    <w:rsid w:val="00665404"/>
    <w:rsid w:val="00665518"/>
    <w:rsid w:val="00665761"/>
    <w:rsid w:val="0066581E"/>
    <w:rsid w:val="00665855"/>
    <w:rsid w:val="0066594D"/>
    <w:rsid w:val="006659A1"/>
    <w:rsid w:val="00665B5C"/>
    <w:rsid w:val="0066642A"/>
    <w:rsid w:val="00666476"/>
    <w:rsid w:val="006665B5"/>
    <w:rsid w:val="00666F1C"/>
    <w:rsid w:val="00667230"/>
    <w:rsid w:val="0066742D"/>
    <w:rsid w:val="00667D45"/>
    <w:rsid w:val="00667D78"/>
    <w:rsid w:val="00667F74"/>
    <w:rsid w:val="00670378"/>
    <w:rsid w:val="006709C3"/>
    <w:rsid w:val="00670E56"/>
    <w:rsid w:val="00670FBC"/>
    <w:rsid w:val="0067161D"/>
    <w:rsid w:val="006719D2"/>
    <w:rsid w:val="006721FB"/>
    <w:rsid w:val="006723C6"/>
    <w:rsid w:val="00672593"/>
    <w:rsid w:val="0067263C"/>
    <w:rsid w:val="00672647"/>
    <w:rsid w:val="00672CFA"/>
    <w:rsid w:val="00673141"/>
    <w:rsid w:val="00673805"/>
    <w:rsid w:val="00673ACE"/>
    <w:rsid w:val="00673B27"/>
    <w:rsid w:val="00674444"/>
    <w:rsid w:val="006749AA"/>
    <w:rsid w:val="00675290"/>
    <w:rsid w:val="00675418"/>
    <w:rsid w:val="00675C23"/>
    <w:rsid w:val="00675E77"/>
    <w:rsid w:val="006760AD"/>
    <w:rsid w:val="006761A5"/>
    <w:rsid w:val="00676218"/>
    <w:rsid w:val="00676251"/>
    <w:rsid w:val="006766E7"/>
    <w:rsid w:val="00676A6C"/>
    <w:rsid w:val="00677161"/>
    <w:rsid w:val="00677568"/>
    <w:rsid w:val="006777E8"/>
    <w:rsid w:val="006778A8"/>
    <w:rsid w:val="00677BC4"/>
    <w:rsid w:val="0068004C"/>
    <w:rsid w:val="00680319"/>
    <w:rsid w:val="00681C0E"/>
    <w:rsid w:val="00682126"/>
    <w:rsid w:val="006821B3"/>
    <w:rsid w:val="006827A8"/>
    <w:rsid w:val="00682BB4"/>
    <w:rsid w:val="00682E13"/>
    <w:rsid w:val="00683620"/>
    <w:rsid w:val="0068397E"/>
    <w:rsid w:val="00683A93"/>
    <w:rsid w:val="00684329"/>
    <w:rsid w:val="0068435F"/>
    <w:rsid w:val="00684973"/>
    <w:rsid w:val="00684CD1"/>
    <w:rsid w:val="00684CE1"/>
    <w:rsid w:val="00684D4B"/>
    <w:rsid w:val="00684E35"/>
    <w:rsid w:val="00685323"/>
    <w:rsid w:val="0068558B"/>
    <w:rsid w:val="00685609"/>
    <w:rsid w:val="006856E8"/>
    <w:rsid w:val="00685779"/>
    <w:rsid w:val="006860B0"/>
    <w:rsid w:val="006868E6"/>
    <w:rsid w:val="00686A65"/>
    <w:rsid w:val="00686B31"/>
    <w:rsid w:val="006871B0"/>
    <w:rsid w:val="0068733F"/>
    <w:rsid w:val="006900E1"/>
    <w:rsid w:val="00690558"/>
    <w:rsid w:val="0069062D"/>
    <w:rsid w:val="006908B4"/>
    <w:rsid w:val="00690CAA"/>
    <w:rsid w:val="00691470"/>
    <w:rsid w:val="0069168F"/>
    <w:rsid w:val="006916DA"/>
    <w:rsid w:val="00691E0C"/>
    <w:rsid w:val="00691F68"/>
    <w:rsid w:val="00692C1A"/>
    <w:rsid w:val="00693398"/>
    <w:rsid w:val="00693459"/>
    <w:rsid w:val="00693CDB"/>
    <w:rsid w:val="00693D13"/>
    <w:rsid w:val="006946E8"/>
    <w:rsid w:val="006948A2"/>
    <w:rsid w:val="00694988"/>
    <w:rsid w:val="00694ADE"/>
    <w:rsid w:val="00694EF4"/>
    <w:rsid w:val="00695001"/>
    <w:rsid w:val="00695002"/>
    <w:rsid w:val="00695B16"/>
    <w:rsid w:val="00695E86"/>
    <w:rsid w:val="00696338"/>
    <w:rsid w:val="00696567"/>
    <w:rsid w:val="0069665A"/>
    <w:rsid w:val="006966D8"/>
    <w:rsid w:val="00696EAB"/>
    <w:rsid w:val="00696F83"/>
    <w:rsid w:val="00696FEF"/>
    <w:rsid w:val="0069728C"/>
    <w:rsid w:val="0069739A"/>
    <w:rsid w:val="006975B2"/>
    <w:rsid w:val="006A019F"/>
    <w:rsid w:val="006A04F3"/>
    <w:rsid w:val="006A0A4E"/>
    <w:rsid w:val="006A1179"/>
    <w:rsid w:val="006A17BC"/>
    <w:rsid w:val="006A1851"/>
    <w:rsid w:val="006A1860"/>
    <w:rsid w:val="006A1B71"/>
    <w:rsid w:val="006A1C78"/>
    <w:rsid w:val="006A1D9E"/>
    <w:rsid w:val="006A1E4B"/>
    <w:rsid w:val="006A201F"/>
    <w:rsid w:val="006A23F2"/>
    <w:rsid w:val="006A2889"/>
    <w:rsid w:val="006A2AAB"/>
    <w:rsid w:val="006A2B5D"/>
    <w:rsid w:val="006A2C04"/>
    <w:rsid w:val="006A2C09"/>
    <w:rsid w:val="006A2DE3"/>
    <w:rsid w:val="006A3050"/>
    <w:rsid w:val="006A40F6"/>
    <w:rsid w:val="006A4596"/>
    <w:rsid w:val="006A4E69"/>
    <w:rsid w:val="006A4EE8"/>
    <w:rsid w:val="006A5191"/>
    <w:rsid w:val="006A58F9"/>
    <w:rsid w:val="006A5C18"/>
    <w:rsid w:val="006A5C66"/>
    <w:rsid w:val="006A64F5"/>
    <w:rsid w:val="006A6729"/>
    <w:rsid w:val="006A6849"/>
    <w:rsid w:val="006A687C"/>
    <w:rsid w:val="006A6ABB"/>
    <w:rsid w:val="006A6DF7"/>
    <w:rsid w:val="006A6E7D"/>
    <w:rsid w:val="006A743B"/>
    <w:rsid w:val="006A7B2F"/>
    <w:rsid w:val="006A7BF3"/>
    <w:rsid w:val="006B03A1"/>
    <w:rsid w:val="006B03BE"/>
    <w:rsid w:val="006B0D71"/>
    <w:rsid w:val="006B10A4"/>
    <w:rsid w:val="006B1FE1"/>
    <w:rsid w:val="006B27FB"/>
    <w:rsid w:val="006B2E79"/>
    <w:rsid w:val="006B3497"/>
    <w:rsid w:val="006B3737"/>
    <w:rsid w:val="006B3777"/>
    <w:rsid w:val="006B392A"/>
    <w:rsid w:val="006B3A10"/>
    <w:rsid w:val="006B3F28"/>
    <w:rsid w:val="006B4C9A"/>
    <w:rsid w:val="006B5291"/>
    <w:rsid w:val="006B5F04"/>
    <w:rsid w:val="006B6CBF"/>
    <w:rsid w:val="006B6CCD"/>
    <w:rsid w:val="006B7370"/>
    <w:rsid w:val="006B737D"/>
    <w:rsid w:val="006B7DF7"/>
    <w:rsid w:val="006C000D"/>
    <w:rsid w:val="006C083D"/>
    <w:rsid w:val="006C0949"/>
    <w:rsid w:val="006C09A5"/>
    <w:rsid w:val="006C0A2F"/>
    <w:rsid w:val="006C0C62"/>
    <w:rsid w:val="006C0E4B"/>
    <w:rsid w:val="006C0F6B"/>
    <w:rsid w:val="006C11D9"/>
    <w:rsid w:val="006C16FB"/>
    <w:rsid w:val="006C24AC"/>
    <w:rsid w:val="006C2567"/>
    <w:rsid w:val="006C257D"/>
    <w:rsid w:val="006C25EF"/>
    <w:rsid w:val="006C27C9"/>
    <w:rsid w:val="006C32C8"/>
    <w:rsid w:val="006C3336"/>
    <w:rsid w:val="006C3340"/>
    <w:rsid w:val="006C3A15"/>
    <w:rsid w:val="006C43AF"/>
    <w:rsid w:val="006C4444"/>
    <w:rsid w:val="006C4CD7"/>
    <w:rsid w:val="006C4D50"/>
    <w:rsid w:val="006C5CDF"/>
    <w:rsid w:val="006C601A"/>
    <w:rsid w:val="006C6535"/>
    <w:rsid w:val="006C667A"/>
    <w:rsid w:val="006C66E3"/>
    <w:rsid w:val="006C68E3"/>
    <w:rsid w:val="006C6967"/>
    <w:rsid w:val="006C6A67"/>
    <w:rsid w:val="006C6BCB"/>
    <w:rsid w:val="006C7065"/>
    <w:rsid w:val="006C740D"/>
    <w:rsid w:val="006C75DA"/>
    <w:rsid w:val="006C76E2"/>
    <w:rsid w:val="006C7EAF"/>
    <w:rsid w:val="006C7FB3"/>
    <w:rsid w:val="006D0568"/>
    <w:rsid w:val="006D0BD4"/>
    <w:rsid w:val="006D0EB2"/>
    <w:rsid w:val="006D0EF2"/>
    <w:rsid w:val="006D129F"/>
    <w:rsid w:val="006D1959"/>
    <w:rsid w:val="006D1DC4"/>
    <w:rsid w:val="006D2035"/>
    <w:rsid w:val="006D2132"/>
    <w:rsid w:val="006D28F6"/>
    <w:rsid w:val="006D2967"/>
    <w:rsid w:val="006D2E54"/>
    <w:rsid w:val="006D37F8"/>
    <w:rsid w:val="006D3C0C"/>
    <w:rsid w:val="006D3CB7"/>
    <w:rsid w:val="006D3E21"/>
    <w:rsid w:val="006D4CFD"/>
    <w:rsid w:val="006D4FC0"/>
    <w:rsid w:val="006D4FD2"/>
    <w:rsid w:val="006D5DED"/>
    <w:rsid w:val="006D6177"/>
    <w:rsid w:val="006D6588"/>
    <w:rsid w:val="006D6941"/>
    <w:rsid w:val="006D7056"/>
    <w:rsid w:val="006D764B"/>
    <w:rsid w:val="006D7835"/>
    <w:rsid w:val="006D7D12"/>
    <w:rsid w:val="006D7DC5"/>
    <w:rsid w:val="006E0215"/>
    <w:rsid w:val="006E04F6"/>
    <w:rsid w:val="006E082F"/>
    <w:rsid w:val="006E0C4F"/>
    <w:rsid w:val="006E15DE"/>
    <w:rsid w:val="006E169F"/>
    <w:rsid w:val="006E179D"/>
    <w:rsid w:val="006E192A"/>
    <w:rsid w:val="006E24C3"/>
    <w:rsid w:val="006E25FC"/>
    <w:rsid w:val="006E2910"/>
    <w:rsid w:val="006E304C"/>
    <w:rsid w:val="006E3292"/>
    <w:rsid w:val="006E335A"/>
    <w:rsid w:val="006E39D0"/>
    <w:rsid w:val="006E3DCC"/>
    <w:rsid w:val="006E4081"/>
    <w:rsid w:val="006E417B"/>
    <w:rsid w:val="006E4369"/>
    <w:rsid w:val="006E4A06"/>
    <w:rsid w:val="006E4B5B"/>
    <w:rsid w:val="006E4BC1"/>
    <w:rsid w:val="006E4C77"/>
    <w:rsid w:val="006E4F68"/>
    <w:rsid w:val="006E53B1"/>
    <w:rsid w:val="006E56D1"/>
    <w:rsid w:val="006E578C"/>
    <w:rsid w:val="006E60DA"/>
    <w:rsid w:val="006E60F5"/>
    <w:rsid w:val="006E6111"/>
    <w:rsid w:val="006E661F"/>
    <w:rsid w:val="006E695C"/>
    <w:rsid w:val="006E6BC3"/>
    <w:rsid w:val="006E7856"/>
    <w:rsid w:val="006E7882"/>
    <w:rsid w:val="006E7898"/>
    <w:rsid w:val="006E7A04"/>
    <w:rsid w:val="006E7CF5"/>
    <w:rsid w:val="006F068F"/>
    <w:rsid w:val="006F08CF"/>
    <w:rsid w:val="006F0C9C"/>
    <w:rsid w:val="006F1266"/>
    <w:rsid w:val="006F1506"/>
    <w:rsid w:val="006F153B"/>
    <w:rsid w:val="006F174F"/>
    <w:rsid w:val="006F17C7"/>
    <w:rsid w:val="006F1C9F"/>
    <w:rsid w:val="006F1F34"/>
    <w:rsid w:val="006F268C"/>
    <w:rsid w:val="006F285F"/>
    <w:rsid w:val="006F2BE9"/>
    <w:rsid w:val="006F2CD4"/>
    <w:rsid w:val="006F3763"/>
    <w:rsid w:val="006F382E"/>
    <w:rsid w:val="006F3C04"/>
    <w:rsid w:val="006F3F45"/>
    <w:rsid w:val="006F3F75"/>
    <w:rsid w:val="006F4188"/>
    <w:rsid w:val="006F4808"/>
    <w:rsid w:val="006F4C0C"/>
    <w:rsid w:val="006F51FC"/>
    <w:rsid w:val="006F5432"/>
    <w:rsid w:val="006F57AC"/>
    <w:rsid w:val="006F5860"/>
    <w:rsid w:val="006F5948"/>
    <w:rsid w:val="006F5970"/>
    <w:rsid w:val="006F5A87"/>
    <w:rsid w:val="006F5B8B"/>
    <w:rsid w:val="006F5FFA"/>
    <w:rsid w:val="006F647F"/>
    <w:rsid w:val="006F64A2"/>
    <w:rsid w:val="006F657B"/>
    <w:rsid w:val="006F6672"/>
    <w:rsid w:val="006F683D"/>
    <w:rsid w:val="006F68FF"/>
    <w:rsid w:val="006F6A65"/>
    <w:rsid w:val="006F6B28"/>
    <w:rsid w:val="006F6BB2"/>
    <w:rsid w:val="006F6F74"/>
    <w:rsid w:val="007002AC"/>
    <w:rsid w:val="00700583"/>
    <w:rsid w:val="0070076C"/>
    <w:rsid w:val="00700B40"/>
    <w:rsid w:val="007013FE"/>
    <w:rsid w:val="007016CD"/>
    <w:rsid w:val="0070176F"/>
    <w:rsid w:val="007020CC"/>
    <w:rsid w:val="007021D2"/>
    <w:rsid w:val="0070265B"/>
    <w:rsid w:val="00702722"/>
    <w:rsid w:val="0070321B"/>
    <w:rsid w:val="00703462"/>
    <w:rsid w:val="00703A99"/>
    <w:rsid w:val="00703BF4"/>
    <w:rsid w:val="00703F73"/>
    <w:rsid w:val="007040B6"/>
    <w:rsid w:val="0070450F"/>
    <w:rsid w:val="00704866"/>
    <w:rsid w:val="00704CCB"/>
    <w:rsid w:val="007054E3"/>
    <w:rsid w:val="00705744"/>
    <w:rsid w:val="00705F8C"/>
    <w:rsid w:val="00706E82"/>
    <w:rsid w:val="0070720C"/>
    <w:rsid w:val="007072F0"/>
    <w:rsid w:val="007075D6"/>
    <w:rsid w:val="00707849"/>
    <w:rsid w:val="0070787A"/>
    <w:rsid w:val="00707927"/>
    <w:rsid w:val="00707CAB"/>
    <w:rsid w:val="00707D32"/>
    <w:rsid w:val="00707FCF"/>
    <w:rsid w:val="0071006B"/>
    <w:rsid w:val="00710360"/>
    <w:rsid w:val="007104A0"/>
    <w:rsid w:val="00710899"/>
    <w:rsid w:val="00710A0E"/>
    <w:rsid w:val="00710CA5"/>
    <w:rsid w:val="00711387"/>
    <w:rsid w:val="0071142C"/>
    <w:rsid w:val="00711BC3"/>
    <w:rsid w:val="00711BC8"/>
    <w:rsid w:val="0071230B"/>
    <w:rsid w:val="00712341"/>
    <w:rsid w:val="007123D3"/>
    <w:rsid w:val="007125A0"/>
    <w:rsid w:val="00712A5F"/>
    <w:rsid w:val="007135FD"/>
    <w:rsid w:val="007136A3"/>
    <w:rsid w:val="00713CE0"/>
    <w:rsid w:val="00713F3A"/>
    <w:rsid w:val="00713F99"/>
    <w:rsid w:val="0071417B"/>
    <w:rsid w:val="0071418B"/>
    <w:rsid w:val="0071547E"/>
    <w:rsid w:val="007158C3"/>
    <w:rsid w:val="00715AA4"/>
    <w:rsid w:val="00715AD1"/>
    <w:rsid w:val="00715B21"/>
    <w:rsid w:val="0071607F"/>
    <w:rsid w:val="00716456"/>
    <w:rsid w:val="007172C7"/>
    <w:rsid w:val="00717679"/>
    <w:rsid w:val="00717ADA"/>
    <w:rsid w:val="0072031F"/>
    <w:rsid w:val="0072034C"/>
    <w:rsid w:val="00720CCC"/>
    <w:rsid w:val="00720EE8"/>
    <w:rsid w:val="00720FFA"/>
    <w:rsid w:val="0072114F"/>
    <w:rsid w:val="00721640"/>
    <w:rsid w:val="00721A28"/>
    <w:rsid w:val="00721AA6"/>
    <w:rsid w:val="00721CDC"/>
    <w:rsid w:val="00722095"/>
    <w:rsid w:val="0072219D"/>
    <w:rsid w:val="007225B2"/>
    <w:rsid w:val="0072264A"/>
    <w:rsid w:val="007227AC"/>
    <w:rsid w:val="0072295A"/>
    <w:rsid w:val="00722A82"/>
    <w:rsid w:val="00722C02"/>
    <w:rsid w:val="007231AA"/>
    <w:rsid w:val="00723476"/>
    <w:rsid w:val="00723B82"/>
    <w:rsid w:val="00723D17"/>
    <w:rsid w:val="007241D9"/>
    <w:rsid w:val="00724443"/>
    <w:rsid w:val="007247E7"/>
    <w:rsid w:val="00724C2F"/>
    <w:rsid w:val="00725AB5"/>
    <w:rsid w:val="00725EAC"/>
    <w:rsid w:val="007264E4"/>
    <w:rsid w:val="0072708D"/>
    <w:rsid w:val="007273C3"/>
    <w:rsid w:val="00727E35"/>
    <w:rsid w:val="0073020D"/>
    <w:rsid w:val="00730490"/>
    <w:rsid w:val="00730964"/>
    <w:rsid w:val="00730970"/>
    <w:rsid w:val="00730ABF"/>
    <w:rsid w:val="00730BD0"/>
    <w:rsid w:val="00730F28"/>
    <w:rsid w:val="00730F81"/>
    <w:rsid w:val="0073109A"/>
    <w:rsid w:val="0073165D"/>
    <w:rsid w:val="00731943"/>
    <w:rsid w:val="00731BB5"/>
    <w:rsid w:val="0073210C"/>
    <w:rsid w:val="007322AD"/>
    <w:rsid w:val="007323E5"/>
    <w:rsid w:val="007325F8"/>
    <w:rsid w:val="007329EC"/>
    <w:rsid w:val="00732AF1"/>
    <w:rsid w:val="00732BD0"/>
    <w:rsid w:val="00732C4B"/>
    <w:rsid w:val="0073357D"/>
    <w:rsid w:val="00733868"/>
    <w:rsid w:val="00733F1E"/>
    <w:rsid w:val="0073440A"/>
    <w:rsid w:val="007347C8"/>
    <w:rsid w:val="0073485F"/>
    <w:rsid w:val="0073486B"/>
    <w:rsid w:val="00735274"/>
    <w:rsid w:val="00735AB2"/>
    <w:rsid w:val="00735CB4"/>
    <w:rsid w:val="00735E23"/>
    <w:rsid w:val="007360C4"/>
    <w:rsid w:val="00736143"/>
    <w:rsid w:val="007363D6"/>
    <w:rsid w:val="00736667"/>
    <w:rsid w:val="00736707"/>
    <w:rsid w:val="00736A84"/>
    <w:rsid w:val="00736B48"/>
    <w:rsid w:val="00736B6A"/>
    <w:rsid w:val="00736BCC"/>
    <w:rsid w:val="00736D9B"/>
    <w:rsid w:val="00737278"/>
    <w:rsid w:val="00737BCE"/>
    <w:rsid w:val="00737CBA"/>
    <w:rsid w:val="00737EE2"/>
    <w:rsid w:val="007400CB"/>
    <w:rsid w:val="007401EF"/>
    <w:rsid w:val="00740208"/>
    <w:rsid w:val="00740C11"/>
    <w:rsid w:val="00740F28"/>
    <w:rsid w:val="00740F97"/>
    <w:rsid w:val="00741139"/>
    <w:rsid w:val="00741333"/>
    <w:rsid w:val="00741385"/>
    <w:rsid w:val="007415CA"/>
    <w:rsid w:val="00741618"/>
    <w:rsid w:val="00741B11"/>
    <w:rsid w:val="00741B72"/>
    <w:rsid w:val="00741D88"/>
    <w:rsid w:val="00742259"/>
    <w:rsid w:val="0074295B"/>
    <w:rsid w:val="0074330A"/>
    <w:rsid w:val="00743EFD"/>
    <w:rsid w:val="00744452"/>
    <w:rsid w:val="00745435"/>
    <w:rsid w:val="00745483"/>
    <w:rsid w:val="00745830"/>
    <w:rsid w:val="00745F2A"/>
    <w:rsid w:val="00746322"/>
    <w:rsid w:val="0074661A"/>
    <w:rsid w:val="007469CF"/>
    <w:rsid w:val="00746B3F"/>
    <w:rsid w:val="00746C6C"/>
    <w:rsid w:val="00746D67"/>
    <w:rsid w:val="00746D75"/>
    <w:rsid w:val="007470A6"/>
    <w:rsid w:val="0074759B"/>
    <w:rsid w:val="007475E5"/>
    <w:rsid w:val="00747C24"/>
    <w:rsid w:val="00747D38"/>
    <w:rsid w:val="00747FBD"/>
    <w:rsid w:val="00750051"/>
    <w:rsid w:val="007503C0"/>
    <w:rsid w:val="0075050F"/>
    <w:rsid w:val="007507AF"/>
    <w:rsid w:val="00750D72"/>
    <w:rsid w:val="00751037"/>
    <w:rsid w:val="0075184C"/>
    <w:rsid w:val="0075193B"/>
    <w:rsid w:val="00751B54"/>
    <w:rsid w:val="00752537"/>
    <w:rsid w:val="007525AC"/>
    <w:rsid w:val="00752755"/>
    <w:rsid w:val="007527FC"/>
    <w:rsid w:val="00752D2C"/>
    <w:rsid w:val="007537B9"/>
    <w:rsid w:val="00753895"/>
    <w:rsid w:val="00753E1A"/>
    <w:rsid w:val="00755239"/>
    <w:rsid w:val="007554F0"/>
    <w:rsid w:val="007556A5"/>
    <w:rsid w:val="00755B02"/>
    <w:rsid w:val="00755EB8"/>
    <w:rsid w:val="0075619E"/>
    <w:rsid w:val="00756632"/>
    <w:rsid w:val="00756ED4"/>
    <w:rsid w:val="00757697"/>
    <w:rsid w:val="00757833"/>
    <w:rsid w:val="00757BCF"/>
    <w:rsid w:val="00757DD1"/>
    <w:rsid w:val="00757E2A"/>
    <w:rsid w:val="00760891"/>
    <w:rsid w:val="00760B21"/>
    <w:rsid w:val="00760BB0"/>
    <w:rsid w:val="00760CF2"/>
    <w:rsid w:val="007610EA"/>
    <w:rsid w:val="00761B99"/>
    <w:rsid w:val="00761BE3"/>
    <w:rsid w:val="00761C81"/>
    <w:rsid w:val="00761D3A"/>
    <w:rsid w:val="0076288D"/>
    <w:rsid w:val="00762A3F"/>
    <w:rsid w:val="00762C90"/>
    <w:rsid w:val="00762E37"/>
    <w:rsid w:val="00762E6C"/>
    <w:rsid w:val="007630AC"/>
    <w:rsid w:val="007639AA"/>
    <w:rsid w:val="00763A54"/>
    <w:rsid w:val="00763A76"/>
    <w:rsid w:val="00763E30"/>
    <w:rsid w:val="00763EC4"/>
    <w:rsid w:val="00764000"/>
    <w:rsid w:val="00764063"/>
    <w:rsid w:val="00764A73"/>
    <w:rsid w:val="00764C1E"/>
    <w:rsid w:val="00765525"/>
    <w:rsid w:val="0076556B"/>
    <w:rsid w:val="00765589"/>
    <w:rsid w:val="0076586D"/>
    <w:rsid w:val="00765927"/>
    <w:rsid w:val="0076646E"/>
    <w:rsid w:val="00766581"/>
    <w:rsid w:val="00766755"/>
    <w:rsid w:val="00766CAE"/>
    <w:rsid w:val="007675BE"/>
    <w:rsid w:val="0077006F"/>
    <w:rsid w:val="00770646"/>
    <w:rsid w:val="00770833"/>
    <w:rsid w:val="00770B24"/>
    <w:rsid w:val="007712CB"/>
    <w:rsid w:val="00771646"/>
    <w:rsid w:val="007716DB"/>
    <w:rsid w:val="00771E77"/>
    <w:rsid w:val="00771F5E"/>
    <w:rsid w:val="00772C9A"/>
    <w:rsid w:val="00772EE9"/>
    <w:rsid w:val="00773418"/>
    <w:rsid w:val="0077367F"/>
    <w:rsid w:val="00773D37"/>
    <w:rsid w:val="00773DD2"/>
    <w:rsid w:val="00773EE0"/>
    <w:rsid w:val="0077410B"/>
    <w:rsid w:val="0077432B"/>
    <w:rsid w:val="00774830"/>
    <w:rsid w:val="00774FE8"/>
    <w:rsid w:val="00775421"/>
    <w:rsid w:val="007756E7"/>
    <w:rsid w:val="007757AB"/>
    <w:rsid w:val="0077629D"/>
    <w:rsid w:val="00776BF1"/>
    <w:rsid w:val="00777262"/>
    <w:rsid w:val="00777486"/>
    <w:rsid w:val="0077796D"/>
    <w:rsid w:val="00777FD0"/>
    <w:rsid w:val="007806D6"/>
    <w:rsid w:val="00780BBC"/>
    <w:rsid w:val="00780EB1"/>
    <w:rsid w:val="0078136B"/>
    <w:rsid w:val="007815CB"/>
    <w:rsid w:val="00781748"/>
    <w:rsid w:val="00781B5B"/>
    <w:rsid w:val="00781BE8"/>
    <w:rsid w:val="00782697"/>
    <w:rsid w:val="0078274A"/>
    <w:rsid w:val="00782892"/>
    <w:rsid w:val="00782945"/>
    <w:rsid w:val="00783097"/>
    <w:rsid w:val="007830AF"/>
    <w:rsid w:val="007833DD"/>
    <w:rsid w:val="0078343D"/>
    <w:rsid w:val="00783A25"/>
    <w:rsid w:val="0078407F"/>
    <w:rsid w:val="007843D5"/>
    <w:rsid w:val="007846A1"/>
    <w:rsid w:val="007849C7"/>
    <w:rsid w:val="00784C31"/>
    <w:rsid w:val="00784CC3"/>
    <w:rsid w:val="007852AC"/>
    <w:rsid w:val="00785F9B"/>
    <w:rsid w:val="00786021"/>
    <w:rsid w:val="007862B9"/>
    <w:rsid w:val="00786791"/>
    <w:rsid w:val="007867B7"/>
    <w:rsid w:val="0078683A"/>
    <w:rsid w:val="00786B29"/>
    <w:rsid w:val="0078724B"/>
    <w:rsid w:val="007877BC"/>
    <w:rsid w:val="00787C8E"/>
    <w:rsid w:val="00787D8C"/>
    <w:rsid w:val="00790298"/>
    <w:rsid w:val="007907DD"/>
    <w:rsid w:val="00790B47"/>
    <w:rsid w:val="00790FB4"/>
    <w:rsid w:val="00790FBD"/>
    <w:rsid w:val="007910F3"/>
    <w:rsid w:val="00791818"/>
    <w:rsid w:val="0079214E"/>
    <w:rsid w:val="0079215B"/>
    <w:rsid w:val="0079252A"/>
    <w:rsid w:val="007928B4"/>
    <w:rsid w:val="007928E6"/>
    <w:rsid w:val="00792978"/>
    <w:rsid w:val="00792C35"/>
    <w:rsid w:val="007937C0"/>
    <w:rsid w:val="007937CF"/>
    <w:rsid w:val="00793961"/>
    <w:rsid w:val="0079397D"/>
    <w:rsid w:val="007939AC"/>
    <w:rsid w:val="00793A74"/>
    <w:rsid w:val="00793C6C"/>
    <w:rsid w:val="00793C86"/>
    <w:rsid w:val="007943A1"/>
    <w:rsid w:val="007945DF"/>
    <w:rsid w:val="0079465B"/>
    <w:rsid w:val="0079486E"/>
    <w:rsid w:val="00795B54"/>
    <w:rsid w:val="00795E1C"/>
    <w:rsid w:val="00796602"/>
    <w:rsid w:val="00796CFB"/>
    <w:rsid w:val="00796D31"/>
    <w:rsid w:val="0079715F"/>
    <w:rsid w:val="0079735F"/>
    <w:rsid w:val="007977FA"/>
    <w:rsid w:val="0079780A"/>
    <w:rsid w:val="007A050C"/>
    <w:rsid w:val="007A05E2"/>
    <w:rsid w:val="007A0A46"/>
    <w:rsid w:val="007A0B3B"/>
    <w:rsid w:val="007A0FDE"/>
    <w:rsid w:val="007A100D"/>
    <w:rsid w:val="007A10E0"/>
    <w:rsid w:val="007A11BE"/>
    <w:rsid w:val="007A11C1"/>
    <w:rsid w:val="007A11FD"/>
    <w:rsid w:val="007A1B92"/>
    <w:rsid w:val="007A1FF5"/>
    <w:rsid w:val="007A21D2"/>
    <w:rsid w:val="007A2216"/>
    <w:rsid w:val="007A2437"/>
    <w:rsid w:val="007A2F29"/>
    <w:rsid w:val="007A37A1"/>
    <w:rsid w:val="007A37AC"/>
    <w:rsid w:val="007A37C8"/>
    <w:rsid w:val="007A3973"/>
    <w:rsid w:val="007A3A9C"/>
    <w:rsid w:val="007A3AB1"/>
    <w:rsid w:val="007A3ECE"/>
    <w:rsid w:val="007A4354"/>
    <w:rsid w:val="007A4E79"/>
    <w:rsid w:val="007A5332"/>
    <w:rsid w:val="007A5390"/>
    <w:rsid w:val="007A5585"/>
    <w:rsid w:val="007A55AF"/>
    <w:rsid w:val="007A56EB"/>
    <w:rsid w:val="007A57B8"/>
    <w:rsid w:val="007A5D39"/>
    <w:rsid w:val="007A6114"/>
    <w:rsid w:val="007A6309"/>
    <w:rsid w:val="007A765E"/>
    <w:rsid w:val="007A7A24"/>
    <w:rsid w:val="007A7B76"/>
    <w:rsid w:val="007A7F09"/>
    <w:rsid w:val="007B124B"/>
    <w:rsid w:val="007B16BD"/>
    <w:rsid w:val="007B1850"/>
    <w:rsid w:val="007B1A96"/>
    <w:rsid w:val="007B1F4A"/>
    <w:rsid w:val="007B1FCE"/>
    <w:rsid w:val="007B20A2"/>
    <w:rsid w:val="007B21F0"/>
    <w:rsid w:val="007B2735"/>
    <w:rsid w:val="007B2742"/>
    <w:rsid w:val="007B2D96"/>
    <w:rsid w:val="007B2DE9"/>
    <w:rsid w:val="007B3250"/>
    <w:rsid w:val="007B35A1"/>
    <w:rsid w:val="007B3686"/>
    <w:rsid w:val="007B3879"/>
    <w:rsid w:val="007B3B7F"/>
    <w:rsid w:val="007B3BF4"/>
    <w:rsid w:val="007B4364"/>
    <w:rsid w:val="007B439A"/>
    <w:rsid w:val="007B47EF"/>
    <w:rsid w:val="007B4DC8"/>
    <w:rsid w:val="007B5AE8"/>
    <w:rsid w:val="007B5C56"/>
    <w:rsid w:val="007B6505"/>
    <w:rsid w:val="007B67B8"/>
    <w:rsid w:val="007B6ABD"/>
    <w:rsid w:val="007B6CCE"/>
    <w:rsid w:val="007B6EB6"/>
    <w:rsid w:val="007B6F23"/>
    <w:rsid w:val="007B70FD"/>
    <w:rsid w:val="007B712B"/>
    <w:rsid w:val="007B7B05"/>
    <w:rsid w:val="007C01AB"/>
    <w:rsid w:val="007C0545"/>
    <w:rsid w:val="007C0ABA"/>
    <w:rsid w:val="007C0B6C"/>
    <w:rsid w:val="007C0C57"/>
    <w:rsid w:val="007C0D3B"/>
    <w:rsid w:val="007C1D37"/>
    <w:rsid w:val="007C1E23"/>
    <w:rsid w:val="007C2C8E"/>
    <w:rsid w:val="007C2D8B"/>
    <w:rsid w:val="007C4493"/>
    <w:rsid w:val="007C48A9"/>
    <w:rsid w:val="007C4948"/>
    <w:rsid w:val="007C520F"/>
    <w:rsid w:val="007C5572"/>
    <w:rsid w:val="007C5E6F"/>
    <w:rsid w:val="007C5EF2"/>
    <w:rsid w:val="007C6211"/>
    <w:rsid w:val="007C633E"/>
    <w:rsid w:val="007C6798"/>
    <w:rsid w:val="007C6C39"/>
    <w:rsid w:val="007C6F1F"/>
    <w:rsid w:val="007C7A85"/>
    <w:rsid w:val="007C7D68"/>
    <w:rsid w:val="007C7FF9"/>
    <w:rsid w:val="007D0865"/>
    <w:rsid w:val="007D0B08"/>
    <w:rsid w:val="007D0B8C"/>
    <w:rsid w:val="007D0ED2"/>
    <w:rsid w:val="007D12D9"/>
    <w:rsid w:val="007D14A6"/>
    <w:rsid w:val="007D1586"/>
    <w:rsid w:val="007D190D"/>
    <w:rsid w:val="007D197F"/>
    <w:rsid w:val="007D1D3D"/>
    <w:rsid w:val="007D1E18"/>
    <w:rsid w:val="007D207D"/>
    <w:rsid w:val="007D216C"/>
    <w:rsid w:val="007D2273"/>
    <w:rsid w:val="007D22DF"/>
    <w:rsid w:val="007D2396"/>
    <w:rsid w:val="007D2426"/>
    <w:rsid w:val="007D35C3"/>
    <w:rsid w:val="007D36E6"/>
    <w:rsid w:val="007D3F03"/>
    <w:rsid w:val="007D3FCF"/>
    <w:rsid w:val="007D4348"/>
    <w:rsid w:val="007D49EE"/>
    <w:rsid w:val="007D4AD2"/>
    <w:rsid w:val="007D4D49"/>
    <w:rsid w:val="007D4D62"/>
    <w:rsid w:val="007D4FCF"/>
    <w:rsid w:val="007D5321"/>
    <w:rsid w:val="007D5510"/>
    <w:rsid w:val="007D58F8"/>
    <w:rsid w:val="007D5A3D"/>
    <w:rsid w:val="007D5AE7"/>
    <w:rsid w:val="007D5FDE"/>
    <w:rsid w:val="007D6994"/>
    <w:rsid w:val="007D6DF3"/>
    <w:rsid w:val="007D6F23"/>
    <w:rsid w:val="007D7257"/>
    <w:rsid w:val="007D7404"/>
    <w:rsid w:val="007D793D"/>
    <w:rsid w:val="007D7B2F"/>
    <w:rsid w:val="007D7CBB"/>
    <w:rsid w:val="007D7FA0"/>
    <w:rsid w:val="007E0449"/>
    <w:rsid w:val="007E0574"/>
    <w:rsid w:val="007E07AF"/>
    <w:rsid w:val="007E0CC1"/>
    <w:rsid w:val="007E0EAE"/>
    <w:rsid w:val="007E184F"/>
    <w:rsid w:val="007E1892"/>
    <w:rsid w:val="007E193B"/>
    <w:rsid w:val="007E2551"/>
    <w:rsid w:val="007E28EC"/>
    <w:rsid w:val="007E32B8"/>
    <w:rsid w:val="007E333C"/>
    <w:rsid w:val="007E3424"/>
    <w:rsid w:val="007E3723"/>
    <w:rsid w:val="007E372F"/>
    <w:rsid w:val="007E3806"/>
    <w:rsid w:val="007E3AF9"/>
    <w:rsid w:val="007E3BA7"/>
    <w:rsid w:val="007E4079"/>
    <w:rsid w:val="007E55AD"/>
    <w:rsid w:val="007E5B11"/>
    <w:rsid w:val="007E5DB8"/>
    <w:rsid w:val="007E6571"/>
    <w:rsid w:val="007E6CB2"/>
    <w:rsid w:val="007E7399"/>
    <w:rsid w:val="007E7F6C"/>
    <w:rsid w:val="007E7FA2"/>
    <w:rsid w:val="007E7FE4"/>
    <w:rsid w:val="007F00F0"/>
    <w:rsid w:val="007F05AA"/>
    <w:rsid w:val="007F0C04"/>
    <w:rsid w:val="007F0C62"/>
    <w:rsid w:val="007F1387"/>
    <w:rsid w:val="007F13FB"/>
    <w:rsid w:val="007F1630"/>
    <w:rsid w:val="007F19DC"/>
    <w:rsid w:val="007F1C4C"/>
    <w:rsid w:val="007F22A8"/>
    <w:rsid w:val="007F2569"/>
    <w:rsid w:val="007F2718"/>
    <w:rsid w:val="007F2CF2"/>
    <w:rsid w:val="007F2D1E"/>
    <w:rsid w:val="007F3030"/>
    <w:rsid w:val="007F3437"/>
    <w:rsid w:val="007F3918"/>
    <w:rsid w:val="007F3D98"/>
    <w:rsid w:val="007F4204"/>
    <w:rsid w:val="007F437B"/>
    <w:rsid w:val="007F47B6"/>
    <w:rsid w:val="007F4F6B"/>
    <w:rsid w:val="007F54F4"/>
    <w:rsid w:val="007F59CD"/>
    <w:rsid w:val="007F5CB6"/>
    <w:rsid w:val="007F6025"/>
    <w:rsid w:val="007F61A2"/>
    <w:rsid w:val="007F6259"/>
    <w:rsid w:val="007F6963"/>
    <w:rsid w:val="007F71C2"/>
    <w:rsid w:val="007F73E4"/>
    <w:rsid w:val="007F7930"/>
    <w:rsid w:val="007F7C5C"/>
    <w:rsid w:val="007F7FF8"/>
    <w:rsid w:val="008000CB"/>
    <w:rsid w:val="0080012D"/>
    <w:rsid w:val="0080025C"/>
    <w:rsid w:val="00800366"/>
    <w:rsid w:val="0080081A"/>
    <w:rsid w:val="008009CB"/>
    <w:rsid w:val="00801129"/>
    <w:rsid w:val="008016C0"/>
    <w:rsid w:val="00801BBC"/>
    <w:rsid w:val="00802397"/>
    <w:rsid w:val="0080267A"/>
    <w:rsid w:val="00802726"/>
    <w:rsid w:val="00802A9B"/>
    <w:rsid w:val="00802EC4"/>
    <w:rsid w:val="008040BC"/>
    <w:rsid w:val="0080448F"/>
    <w:rsid w:val="0080469A"/>
    <w:rsid w:val="00804731"/>
    <w:rsid w:val="0080474B"/>
    <w:rsid w:val="008050CD"/>
    <w:rsid w:val="00805109"/>
    <w:rsid w:val="00805572"/>
    <w:rsid w:val="00805B8E"/>
    <w:rsid w:val="00805C59"/>
    <w:rsid w:val="00806F4D"/>
    <w:rsid w:val="008073F2"/>
    <w:rsid w:val="0081018D"/>
    <w:rsid w:val="008101B7"/>
    <w:rsid w:val="008101E9"/>
    <w:rsid w:val="008104B2"/>
    <w:rsid w:val="008106D0"/>
    <w:rsid w:val="008106FC"/>
    <w:rsid w:val="00810938"/>
    <w:rsid w:val="00810BC4"/>
    <w:rsid w:val="00810DF3"/>
    <w:rsid w:val="008111B9"/>
    <w:rsid w:val="008115A2"/>
    <w:rsid w:val="0081169F"/>
    <w:rsid w:val="008118C7"/>
    <w:rsid w:val="008119F9"/>
    <w:rsid w:val="00811B84"/>
    <w:rsid w:val="00811BA2"/>
    <w:rsid w:val="00811CDD"/>
    <w:rsid w:val="00811DDE"/>
    <w:rsid w:val="008125E6"/>
    <w:rsid w:val="00812C75"/>
    <w:rsid w:val="00812D46"/>
    <w:rsid w:val="00812F13"/>
    <w:rsid w:val="0081361C"/>
    <w:rsid w:val="00813870"/>
    <w:rsid w:val="00813EC5"/>
    <w:rsid w:val="00814481"/>
    <w:rsid w:val="008145F8"/>
    <w:rsid w:val="00814784"/>
    <w:rsid w:val="00814D90"/>
    <w:rsid w:val="00815350"/>
    <w:rsid w:val="0081638B"/>
    <w:rsid w:val="008165F0"/>
    <w:rsid w:val="008166FD"/>
    <w:rsid w:val="008168D8"/>
    <w:rsid w:val="00816AA9"/>
    <w:rsid w:val="00816CD0"/>
    <w:rsid w:val="008170BD"/>
    <w:rsid w:val="00817252"/>
    <w:rsid w:val="00817602"/>
    <w:rsid w:val="00817B37"/>
    <w:rsid w:val="00817BD5"/>
    <w:rsid w:val="00817C3E"/>
    <w:rsid w:val="00817C54"/>
    <w:rsid w:val="0082002C"/>
    <w:rsid w:val="00820381"/>
    <w:rsid w:val="0082040A"/>
    <w:rsid w:val="0082087F"/>
    <w:rsid w:val="0082089F"/>
    <w:rsid w:val="00820C9C"/>
    <w:rsid w:val="00820CBF"/>
    <w:rsid w:val="00820E6C"/>
    <w:rsid w:val="00820FB6"/>
    <w:rsid w:val="00821352"/>
    <w:rsid w:val="00821750"/>
    <w:rsid w:val="00821F4A"/>
    <w:rsid w:val="0082213F"/>
    <w:rsid w:val="008221D0"/>
    <w:rsid w:val="008228F2"/>
    <w:rsid w:val="00822BD3"/>
    <w:rsid w:val="00822E6E"/>
    <w:rsid w:val="00822F95"/>
    <w:rsid w:val="00823A29"/>
    <w:rsid w:val="00823DD0"/>
    <w:rsid w:val="008243FA"/>
    <w:rsid w:val="0082450D"/>
    <w:rsid w:val="00824841"/>
    <w:rsid w:val="00824A35"/>
    <w:rsid w:val="00824C38"/>
    <w:rsid w:val="00824C81"/>
    <w:rsid w:val="00825022"/>
    <w:rsid w:val="00825756"/>
    <w:rsid w:val="00825853"/>
    <w:rsid w:val="008258CE"/>
    <w:rsid w:val="00825FB8"/>
    <w:rsid w:val="0082628F"/>
    <w:rsid w:val="0082638E"/>
    <w:rsid w:val="008264C2"/>
    <w:rsid w:val="00826705"/>
    <w:rsid w:val="00826C64"/>
    <w:rsid w:val="008276AB"/>
    <w:rsid w:val="0082784D"/>
    <w:rsid w:val="00827A3A"/>
    <w:rsid w:val="00827D2B"/>
    <w:rsid w:val="0083044C"/>
    <w:rsid w:val="00830885"/>
    <w:rsid w:val="00830D8D"/>
    <w:rsid w:val="0083102D"/>
    <w:rsid w:val="008311C0"/>
    <w:rsid w:val="008311F5"/>
    <w:rsid w:val="00831392"/>
    <w:rsid w:val="00831855"/>
    <w:rsid w:val="00831859"/>
    <w:rsid w:val="00831988"/>
    <w:rsid w:val="00831A34"/>
    <w:rsid w:val="00831F77"/>
    <w:rsid w:val="00832704"/>
    <w:rsid w:val="0083280B"/>
    <w:rsid w:val="00833026"/>
    <w:rsid w:val="00833F5A"/>
    <w:rsid w:val="00834045"/>
    <w:rsid w:val="008344DA"/>
    <w:rsid w:val="008349FF"/>
    <w:rsid w:val="00834CC8"/>
    <w:rsid w:val="00835669"/>
    <w:rsid w:val="008357EE"/>
    <w:rsid w:val="00836214"/>
    <w:rsid w:val="0083630B"/>
    <w:rsid w:val="008365FB"/>
    <w:rsid w:val="00836ABF"/>
    <w:rsid w:val="00836EE7"/>
    <w:rsid w:val="00836EF5"/>
    <w:rsid w:val="00837638"/>
    <w:rsid w:val="00837D0C"/>
    <w:rsid w:val="00840080"/>
    <w:rsid w:val="00840C3E"/>
    <w:rsid w:val="00840C87"/>
    <w:rsid w:val="00840D3D"/>
    <w:rsid w:val="0084101F"/>
    <w:rsid w:val="0084104F"/>
    <w:rsid w:val="00841427"/>
    <w:rsid w:val="008414CF"/>
    <w:rsid w:val="008419EA"/>
    <w:rsid w:val="00841B16"/>
    <w:rsid w:val="00842832"/>
    <w:rsid w:val="00842933"/>
    <w:rsid w:val="008431B5"/>
    <w:rsid w:val="0084331B"/>
    <w:rsid w:val="008436BD"/>
    <w:rsid w:val="008438DE"/>
    <w:rsid w:val="00843E2E"/>
    <w:rsid w:val="00844124"/>
    <w:rsid w:val="008444E9"/>
    <w:rsid w:val="008445C4"/>
    <w:rsid w:val="00844B1D"/>
    <w:rsid w:val="00844DD1"/>
    <w:rsid w:val="00845099"/>
    <w:rsid w:val="008451E7"/>
    <w:rsid w:val="00845997"/>
    <w:rsid w:val="00845EBF"/>
    <w:rsid w:val="008463F0"/>
    <w:rsid w:val="008468CF"/>
    <w:rsid w:val="00846A02"/>
    <w:rsid w:val="00846A36"/>
    <w:rsid w:val="00846D9E"/>
    <w:rsid w:val="00846FEF"/>
    <w:rsid w:val="00847287"/>
    <w:rsid w:val="00847368"/>
    <w:rsid w:val="00847A2D"/>
    <w:rsid w:val="00847B3F"/>
    <w:rsid w:val="00847D51"/>
    <w:rsid w:val="00847DBB"/>
    <w:rsid w:val="00847FAC"/>
    <w:rsid w:val="008501ED"/>
    <w:rsid w:val="008503A6"/>
    <w:rsid w:val="00850984"/>
    <w:rsid w:val="008514AE"/>
    <w:rsid w:val="0085247D"/>
    <w:rsid w:val="00852BE0"/>
    <w:rsid w:val="00852E8E"/>
    <w:rsid w:val="00852FCB"/>
    <w:rsid w:val="00853161"/>
    <w:rsid w:val="0085358B"/>
    <w:rsid w:val="00853BAD"/>
    <w:rsid w:val="00854943"/>
    <w:rsid w:val="00854AAE"/>
    <w:rsid w:val="0085557D"/>
    <w:rsid w:val="008556B4"/>
    <w:rsid w:val="00855B22"/>
    <w:rsid w:val="008561DB"/>
    <w:rsid w:val="0085624C"/>
    <w:rsid w:val="0085643D"/>
    <w:rsid w:val="008564EE"/>
    <w:rsid w:val="008565A8"/>
    <w:rsid w:val="008565B2"/>
    <w:rsid w:val="0085662B"/>
    <w:rsid w:val="008568FA"/>
    <w:rsid w:val="00856BF9"/>
    <w:rsid w:val="00856DD7"/>
    <w:rsid w:val="00856DDC"/>
    <w:rsid w:val="0085716C"/>
    <w:rsid w:val="00857843"/>
    <w:rsid w:val="008578EF"/>
    <w:rsid w:val="008578FB"/>
    <w:rsid w:val="008579CA"/>
    <w:rsid w:val="0086025C"/>
    <w:rsid w:val="008602CF"/>
    <w:rsid w:val="0086061D"/>
    <w:rsid w:val="00860948"/>
    <w:rsid w:val="00860AFC"/>
    <w:rsid w:val="00860BA7"/>
    <w:rsid w:val="00860D32"/>
    <w:rsid w:val="0086118B"/>
    <w:rsid w:val="00861406"/>
    <w:rsid w:val="00861547"/>
    <w:rsid w:val="00861762"/>
    <w:rsid w:val="008619BC"/>
    <w:rsid w:val="00861CC9"/>
    <w:rsid w:val="00862358"/>
    <w:rsid w:val="00862369"/>
    <w:rsid w:val="0086258F"/>
    <w:rsid w:val="00862AC3"/>
    <w:rsid w:val="00862EA4"/>
    <w:rsid w:val="008637BA"/>
    <w:rsid w:val="00863975"/>
    <w:rsid w:val="00863E10"/>
    <w:rsid w:val="00863EB0"/>
    <w:rsid w:val="00864392"/>
    <w:rsid w:val="008643D4"/>
    <w:rsid w:val="008644E4"/>
    <w:rsid w:val="008645A7"/>
    <w:rsid w:val="00864947"/>
    <w:rsid w:val="00864C9B"/>
    <w:rsid w:val="0086503B"/>
    <w:rsid w:val="00865834"/>
    <w:rsid w:val="0086595B"/>
    <w:rsid w:val="00865BAB"/>
    <w:rsid w:val="00865E7A"/>
    <w:rsid w:val="008661FE"/>
    <w:rsid w:val="00866600"/>
    <w:rsid w:val="008666AD"/>
    <w:rsid w:val="00866884"/>
    <w:rsid w:val="00866C51"/>
    <w:rsid w:val="00866CC0"/>
    <w:rsid w:val="00866D0A"/>
    <w:rsid w:val="00866DAB"/>
    <w:rsid w:val="0086713F"/>
    <w:rsid w:val="0086738B"/>
    <w:rsid w:val="00867518"/>
    <w:rsid w:val="00867566"/>
    <w:rsid w:val="008679D3"/>
    <w:rsid w:val="00867E2D"/>
    <w:rsid w:val="008703AA"/>
    <w:rsid w:val="008709AD"/>
    <w:rsid w:val="00870EBF"/>
    <w:rsid w:val="008714CB"/>
    <w:rsid w:val="0087165D"/>
    <w:rsid w:val="0087167E"/>
    <w:rsid w:val="008717A8"/>
    <w:rsid w:val="008717B9"/>
    <w:rsid w:val="00871A9E"/>
    <w:rsid w:val="00871F20"/>
    <w:rsid w:val="008728A3"/>
    <w:rsid w:val="00872B5D"/>
    <w:rsid w:val="00872D57"/>
    <w:rsid w:val="00872F5D"/>
    <w:rsid w:val="008736F2"/>
    <w:rsid w:val="00873896"/>
    <w:rsid w:val="008739D6"/>
    <w:rsid w:val="00873B58"/>
    <w:rsid w:val="00873B8E"/>
    <w:rsid w:val="00873C79"/>
    <w:rsid w:val="00874335"/>
    <w:rsid w:val="008743EA"/>
    <w:rsid w:val="00874648"/>
    <w:rsid w:val="00874BC1"/>
    <w:rsid w:val="00875665"/>
    <w:rsid w:val="008756BB"/>
    <w:rsid w:val="008758F6"/>
    <w:rsid w:val="00875F8E"/>
    <w:rsid w:val="008760FA"/>
    <w:rsid w:val="008765FE"/>
    <w:rsid w:val="00876968"/>
    <w:rsid w:val="00876BC1"/>
    <w:rsid w:val="00876C23"/>
    <w:rsid w:val="00876F11"/>
    <w:rsid w:val="0087705F"/>
    <w:rsid w:val="00877106"/>
    <w:rsid w:val="008772E9"/>
    <w:rsid w:val="0087743C"/>
    <w:rsid w:val="008775D7"/>
    <w:rsid w:val="00877B1A"/>
    <w:rsid w:val="00880194"/>
    <w:rsid w:val="008801EF"/>
    <w:rsid w:val="00880462"/>
    <w:rsid w:val="00880577"/>
    <w:rsid w:val="008808D1"/>
    <w:rsid w:val="0088095D"/>
    <w:rsid w:val="00880CB6"/>
    <w:rsid w:val="00881459"/>
    <w:rsid w:val="00881644"/>
    <w:rsid w:val="00881924"/>
    <w:rsid w:val="00882129"/>
    <w:rsid w:val="00882BF0"/>
    <w:rsid w:val="00884398"/>
    <w:rsid w:val="008849F3"/>
    <w:rsid w:val="00884C06"/>
    <w:rsid w:val="008850F5"/>
    <w:rsid w:val="008856E3"/>
    <w:rsid w:val="00885972"/>
    <w:rsid w:val="00885CE5"/>
    <w:rsid w:val="00885EB8"/>
    <w:rsid w:val="00885F76"/>
    <w:rsid w:val="008869EA"/>
    <w:rsid w:val="00886C33"/>
    <w:rsid w:val="00887299"/>
    <w:rsid w:val="008872D6"/>
    <w:rsid w:val="008872FD"/>
    <w:rsid w:val="00887776"/>
    <w:rsid w:val="008877F4"/>
    <w:rsid w:val="0088789B"/>
    <w:rsid w:val="00887E40"/>
    <w:rsid w:val="00887E7C"/>
    <w:rsid w:val="0089029A"/>
    <w:rsid w:val="00890519"/>
    <w:rsid w:val="008908EA"/>
    <w:rsid w:val="00890C6A"/>
    <w:rsid w:val="00890DE8"/>
    <w:rsid w:val="0089165C"/>
    <w:rsid w:val="00891B0C"/>
    <w:rsid w:val="00891C0A"/>
    <w:rsid w:val="00891ED8"/>
    <w:rsid w:val="00891F5D"/>
    <w:rsid w:val="00892456"/>
    <w:rsid w:val="00892B2D"/>
    <w:rsid w:val="00892CC4"/>
    <w:rsid w:val="00892E2B"/>
    <w:rsid w:val="0089306F"/>
    <w:rsid w:val="0089384A"/>
    <w:rsid w:val="008940FA"/>
    <w:rsid w:val="0089445D"/>
    <w:rsid w:val="00894A3B"/>
    <w:rsid w:val="00894ABA"/>
    <w:rsid w:val="00894CBD"/>
    <w:rsid w:val="00894DD9"/>
    <w:rsid w:val="0089548F"/>
    <w:rsid w:val="00895524"/>
    <w:rsid w:val="00895575"/>
    <w:rsid w:val="0089573C"/>
    <w:rsid w:val="00895946"/>
    <w:rsid w:val="00896377"/>
    <w:rsid w:val="008965B5"/>
    <w:rsid w:val="00896C59"/>
    <w:rsid w:val="00897327"/>
    <w:rsid w:val="0089743B"/>
    <w:rsid w:val="00897452"/>
    <w:rsid w:val="008975B5"/>
    <w:rsid w:val="00897970"/>
    <w:rsid w:val="00897D05"/>
    <w:rsid w:val="008A0413"/>
    <w:rsid w:val="008A046A"/>
    <w:rsid w:val="008A0576"/>
    <w:rsid w:val="008A0923"/>
    <w:rsid w:val="008A0A68"/>
    <w:rsid w:val="008A0D6D"/>
    <w:rsid w:val="008A0EBA"/>
    <w:rsid w:val="008A0F52"/>
    <w:rsid w:val="008A0F74"/>
    <w:rsid w:val="008A17CB"/>
    <w:rsid w:val="008A19F6"/>
    <w:rsid w:val="008A1A84"/>
    <w:rsid w:val="008A25C5"/>
    <w:rsid w:val="008A2681"/>
    <w:rsid w:val="008A2BFD"/>
    <w:rsid w:val="008A3080"/>
    <w:rsid w:val="008A331E"/>
    <w:rsid w:val="008A3572"/>
    <w:rsid w:val="008A35CC"/>
    <w:rsid w:val="008A3806"/>
    <w:rsid w:val="008A4121"/>
    <w:rsid w:val="008A44E3"/>
    <w:rsid w:val="008A4668"/>
    <w:rsid w:val="008A46A3"/>
    <w:rsid w:val="008A47BE"/>
    <w:rsid w:val="008A4AD9"/>
    <w:rsid w:val="008A52E3"/>
    <w:rsid w:val="008A5588"/>
    <w:rsid w:val="008A606E"/>
    <w:rsid w:val="008A6161"/>
    <w:rsid w:val="008A6202"/>
    <w:rsid w:val="008A6234"/>
    <w:rsid w:val="008A6608"/>
    <w:rsid w:val="008A66B8"/>
    <w:rsid w:val="008A6958"/>
    <w:rsid w:val="008A6A22"/>
    <w:rsid w:val="008A6D09"/>
    <w:rsid w:val="008A6DDD"/>
    <w:rsid w:val="008A6EE5"/>
    <w:rsid w:val="008A7050"/>
    <w:rsid w:val="008A721B"/>
    <w:rsid w:val="008A7745"/>
    <w:rsid w:val="008A7A2C"/>
    <w:rsid w:val="008A7C10"/>
    <w:rsid w:val="008A7D82"/>
    <w:rsid w:val="008B01F0"/>
    <w:rsid w:val="008B05D7"/>
    <w:rsid w:val="008B0D8E"/>
    <w:rsid w:val="008B1408"/>
    <w:rsid w:val="008B15EA"/>
    <w:rsid w:val="008B17F5"/>
    <w:rsid w:val="008B20A1"/>
    <w:rsid w:val="008B219B"/>
    <w:rsid w:val="008B24DE"/>
    <w:rsid w:val="008B2600"/>
    <w:rsid w:val="008B28CA"/>
    <w:rsid w:val="008B2AC1"/>
    <w:rsid w:val="008B2F14"/>
    <w:rsid w:val="008B3127"/>
    <w:rsid w:val="008B35DF"/>
    <w:rsid w:val="008B3615"/>
    <w:rsid w:val="008B3677"/>
    <w:rsid w:val="008B3A6E"/>
    <w:rsid w:val="008B3C7E"/>
    <w:rsid w:val="008B428F"/>
    <w:rsid w:val="008B4396"/>
    <w:rsid w:val="008B4CD7"/>
    <w:rsid w:val="008B5108"/>
    <w:rsid w:val="008B5447"/>
    <w:rsid w:val="008B5E75"/>
    <w:rsid w:val="008B64D2"/>
    <w:rsid w:val="008B699E"/>
    <w:rsid w:val="008B69BC"/>
    <w:rsid w:val="008B6A9C"/>
    <w:rsid w:val="008B7842"/>
    <w:rsid w:val="008B789B"/>
    <w:rsid w:val="008B7A05"/>
    <w:rsid w:val="008B7F80"/>
    <w:rsid w:val="008C0243"/>
    <w:rsid w:val="008C057D"/>
    <w:rsid w:val="008C0775"/>
    <w:rsid w:val="008C0B1C"/>
    <w:rsid w:val="008C0FBE"/>
    <w:rsid w:val="008C14E5"/>
    <w:rsid w:val="008C150B"/>
    <w:rsid w:val="008C1542"/>
    <w:rsid w:val="008C17A4"/>
    <w:rsid w:val="008C1882"/>
    <w:rsid w:val="008C1965"/>
    <w:rsid w:val="008C1A44"/>
    <w:rsid w:val="008C1B9D"/>
    <w:rsid w:val="008C1BD8"/>
    <w:rsid w:val="008C1F16"/>
    <w:rsid w:val="008C20E3"/>
    <w:rsid w:val="008C2757"/>
    <w:rsid w:val="008C27CF"/>
    <w:rsid w:val="008C2B26"/>
    <w:rsid w:val="008C2BAF"/>
    <w:rsid w:val="008C2DF9"/>
    <w:rsid w:val="008C32A9"/>
    <w:rsid w:val="008C33EE"/>
    <w:rsid w:val="008C3B7C"/>
    <w:rsid w:val="008C3C8A"/>
    <w:rsid w:val="008C3CE9"/>
    <w:rsid w:val="008C3FB8"/>
    <w:rsid w:val="008C41C4"/>
    <w:rsid w:val="008C436F"/>
    <w:rsid w:val="008C4641"/>
    <w:rsid w:val="008C469F"/>
    <w:rsid w:val="008C47B2"/>
    <w:rsid w:val="008C496E"/>
    <w:rsid w:val="008C4EEA"/>
    <w:rsid w:val="008C5DEA"/>
    <w:rsid w:val="008C6014"/>
    <w:rsid w:val="008C65A1"/>
    <w:rsid w:val="008C6BBB"/>
    <w:rsid w:val="008C6BC1"/>
    <w:rsid w:val="008C6D60"/>
    <w:rsid w:val="008C6F11"/>
    <w:rsid w:val="008C7337"/>
    <w:rsid w:val="008C7511"/>
    <w:rsid w:val="008C7794"/>
    <w:rsid w:val="008C7CD8"/>
    <w:rsid w:val="008C7D17"/>
    <w:rsid w:val="008D057A"/>
    <w:rsid w:val="008D0BDF"/>
    <w:rsid w:val="008D1323"/>
    <w:rsid w:val="008D13B4"/>
    <w:rsid w:val="008D1485"/>
    <w:rsid w:val="008D156E"/>
    <w:rsid w:val="008D1917"/>
    <w:rsid w:val="008D1AD2"/>
    <w:rsid w:val="008D1D30"/>
    <w:rsid w:val="008D2063"/>
    <w:rsid w:val="008D223B"/>
    <w:rsid w:val="008D2684"/>
    <w:rsid w:val="008D2884"/>
    <w:rsid w:val="008D31CB"/>
    <w:rsid w:val="008D33B8"/>
    <w:rsid w:val="008D33C8"/>
    <w:rsid w:val="008D3B14"/>
    <w:rsid w:val="008D3B9A"/>
    <w:rsid w:val="008D5B73"/>
    <w:rsid w:val="008D6137"/>
    <w:rsid w:val="008D638B"/>
    <w:rsid w:val="008D6416"/>
    <w:rsid w:val="008D6480"/>
    <w:rsid w:val="008D6780"/>
    <w:rsid w:val="008D69D2"/>
    <w:rsid w:val="008D6E9F"/>
    <w:rsid w:val="008D6F08"/>
    <w:rsid w:val="008E0292"/>
    <w:rsid w:val="008E075E"/>
    <w:rsid w:val="008E0852"/>
    <w:rsid w:val="008E11AF"/>
    <w:rsid w:val="008E1444"/>
    <w:rsid w:val="008E14F2"/>
    <w:rsid w:val="008E1A72"/>
    <w:rsid w:val="008E2551"/>
    <w:rsid w:val="008E2687"/>
    <w:rsid w:val="008E2EB2"/>
    <w:rsid w:val="008E30A9"/>
    <w:rsid w:val="008E320F"/>
    <w:rsid w:val="008E3913"/>
    <w:rsid w:val="008E39AA"/>
    <w:rsid w:val="008E4342"/>
    <w:rsid w:val="008E4495"/>
    <w:rsid w:val="008E466C"/>
    <w:rsid w:val="008E46CE"/>
    <w:rsid w:val="008E4797"/>
    <w:rsid w:val="008E4D24"/>
    <w:rsid w:val="008E5583"/>
    <w:rsid w:val="008E56D1"/>
    <w:rsid w:val="008E576C"/>
    <w:rsid w:val="008E5C0F"/>
    <w:rsid w:val="008E5C5B"/>
    <w:rsid w:val="008E5DBA"/>
    <w:rsid w:val="008E605B"/>
    <w:rsid w:val="008E609E"/>
    <w:rsid w:val="008E6260"/>
    <w:rsid w:val="008E6269"/>
    <w:rsid w:val="008E687D"/>
    <w:rsid w:val="008E6A61"/>
    <w:rsid w:val="008E6C4A"/>
    <w:rsid w:val="008E6D69"/>
    <w:rsid w:val="008E6D91"/>
    <w:rsid w:val="008E6E24"/>
    <w:rsid w:val="008E6E80"/>
    <w:rsid w:val="008E6EBD"/>
    <w:rsid w:val="008E708A"/>
    <w:rsid w:val="008E728E"/>
    <w:rsid w:val="008E754D"/>
    <w:rsid w:val="008E76AE"/>
    <w:rsid w:val="008E7837"/>
    <w:rsid w:val="008E79D4"/>
    <w:rsid w:val="008E7ABD"/>
    <w:rsid w:val="008E7AE5"/>
    <w:rsid w:val="008E7AF1"/>
    <w:rsid w:val="008E7C29"/>
    <w:rsid w:val="008F0068"/>
    <w:rsid w:val="008F061A"/>
    <w:rsid w:val="008F0804"/>
    <w:rsid w:val="008F0DDC"/>
    <w:rsid w:val="008F0DEF"/>
    <w:rsid w:val="008F13E3"/>
    <w:rsid w:val="008F15F7"/>
    <w:rsid w:val="008F1861"/>
    <w:rsid w:val="008F1E32"/>
    <w:rsid w:val="008F2201"/>
    <w:rsid w:val="008F25C0"/>
    <w:rsid w:val="008F2FA1"/>
    <w:rsid w:val="008F315D"/>
    <w:rsid w:val="008F3438"/>
    <w:rsid w:val="008F3733"/>
    <w:rsid w:val="008F3FEB"/>
    <w:rsid w:val="008F42F4"/>
    <w:rsid w:val="008F44F3"/>
    <w:rsid w:val="008F520A"/>
    <w:rsid w:val="008F54C7"/>
    <w:rsid w:val="008F5C02"/>
    <w:rsid w:val="008F5DB8"/>
    <w:rsid w:val="008F5F73"/>
    <w:rsid w:val="008F6008"/>
    <w:rsid w:val="008F6013"/>
    <w:rsid w:val="008F6095"/>
    <w:rsid w:val="008F66D0"/>
    <w:rsid w:val="008F6AF3"/>
    <w:rsid w:val="008F6D94"/>
    <w:rsid w:val="008F726F"/>
    <w:rsid w:val="008F7416"/>
    <w:rsid w:val="008F78CF"/>
    <w:rsid w:val="008F78FB"/>
    <w:rsid w:val="008F7E0D"/>
    <w:rsid w:val="009000BD"/>
    <w:rsid w:val="00900143"/>
    <w:rsid w:val="009004FA"/>
    <w:rsid w:val="00900622"/>
    <w:rsid w:val="00900992"/>
    <w:rsid w:val="009009B7"/>
    <w:rsid w:val="00900E47"/>
    <w:rsid w:val="00901421"/>
    <w:rsid w:val="00901B8B"/>
    <w:rsid w:val="00902180"/>
    <w:rsid w:val="0090264D"/>
    <w:rsid w:val="009029A6"/>
    <w:rsid w:val="00902A49"/>
    <w:rsid w:val="00902C11"/>
    <w:rsid w:val="00902CB5"/>
    <w:rsid w:val="00903234"/>
    <w:rsid w:val="0090327E"/>
    <w:rsid w:val="0090395B"/>
    <w:rsid w:val="00903B23"/>
    <w:rsid w:val="00903BAC"/>
    <w:rsid w:val="00903E1C"/>
    <w:rsid w:val="009040EC"/>
    <w:rsid w:val="00905014"/>
    <w:rsid w:val="009053FA"/>
    <w:rsid w:val="009054B1"/>
    <w:rsid w:val="00905537"/>
    <w:rsid w:val="00905598"/>
    <w:rsid w:val="009058E1"/>
    <w:rsid w:val="00905B3E"/>
    <w:rsid w:val="00905CCB"/>
    <w:rsid w:val="009060AA"/>
    <w:rsid w:val="0090617C"/>
    <w:rsid w:val="009063A9"/>
    <w:rsid w:val="0090658D"/>
    <w:rsid w:val="009069FD"/>
    <w:rsid w:val="00906BF3"/>
    <w:rsid w:val="00906D26"/>
    <w:rsid w:val="0090735E"/>
    <w:rsid w:val="00907CC7"/>
    <w:rsid w:val="00907D8F"/>
    <w:rsid w:val="00907E9D"/>
    <w:rsid w:val="00907EB5"/>
    <w:rsid w:val="009100C8"/>
    <w:rsid w:val="00910E07"/>
    <w:rsid w:val="0091113F"/>
    <w:rsid w:val="009116A8"/>
    <w:rsid w:val="00911959"/>
    <w:rsid w:val="0091216F"/>
    <w:rsid w:val="009129F6"/>
    <w:rsid w:val="00912E92"/>
    <w:rsid w:val="00913182"/>
    <w:rsid w:val="00913617"/>
    <w:rsid w:val="009139CB"/>
    <w:rsid w:val="00913BFB"/>
    <w:rsid w:val="00913D5F"/>
    <w:rsid w:val="00913DB2"/>
    <w:rsid w:val="00913E7F"/>
    <w:rsid w:val="00913F0B"/>
    <w:rsid w:val="009140C2"/>
    <w:rsid w:val="00914786"/>
    <w:rsid w:val="0091496F"/>
    <w:rsid w:val="00914DD9"/>
    <w:rsid w:val="00915007"/>
    <w:rsid w:val="00915288"/>
    <w:rsid w:val="00915410"/>
    <w:rsid w:val="00915A03"/>
    <w:rsid w:val="00915E9D"/>
    <w:rsid w:val="00916722"/>
    <w:rsid w:val="00916766"/>
    <w:rsid w:val="00916E26"/>
    <w:rsid w:val="009172E6"/>
    <w:rsid w:val="00917684"/>
    <w:rsid w:val="009178A5"/>
    <w:rsid w:val="00917EB6"/>
    <w:rsid w:val="0092024B"/>
    <w:rsid w:val="009207D8"/>
    <w:rsid w:val="00920D8B"/>
    <w:rsid w:val="00921210"/>
    <w:rsid w:val="0092142E"/>
    <w:rsid w:val="00922301"/>
    <w:rsid w:val="00922426"/>
    <w:rsid w:val="00922562"/>
    <w:rsid w:val="009227A4"/>
    <w:rsid w:val="009227B8"/>
    <w:rsid w:val="009228E7"/>
    <w:rsid w:val="009229EF"/>
    <w:rsid w:val="00922A9B"/>
    <w:rsid w:val="009231DC"/>
    <w:rsid w:val="0092335F"/>
    <w:rsid w:val="00923436"/>
    <w:rsid w:val="009235B1"/>
    <w:rsid w:val="0092365F"/>
    <w:rsid w:val="00923728"/>
    <w:rsid w:val="00923F60"/>
    <w:rsid w:val="00923F8F"/>
    <w:rsid w:val="0092414D"/>
    <w:rsid w:val="00924335"/>
    <w:rsid w:val="0092480B"/>
    <w:rsid w:val="00924C88"/>
    <w:rsid w:val="00925014"/>
    <w:rsid w:val="00925247"/>
    <w:rsid w:val="00925532"/>
    <w:rsid w:val="009261B5"/>
    <w:rsid w:val="009269EC"/>
    <w:rsid w:val="00926AFF"/>
    <w:rsid w:val="00926D38"/>
    <w:rsid w:val="00926D52"/>
    <w:rsid w:val="00927A43"/>
    <w:rsid w:val="00927D3D"/>
    <w:rsid w:val="00927EDD"/>
    <w:rsid w:val="00930216"/>
    <w:rsid w:val="00930435"/>
    <w:rsid w:val="0093054F"/>
    <w:rsid w:val="0093055D"/>
    <w:rsid w:val="00930A87"/>
    <w:rsid w:val="00930B80"/>
    <w:rsid w:val="00930DBD"/>
    <w:rsid w:val="00930E9A"/>
    <w:rsid w:val="0093155A"/>
    <w:rsid w:val="0093160F"/>
    <w:rsid w:val="00931A2B"/>
    <w:rsid w:val="00931AA3"/>
    <w:rsid w:val="00931AF9"/>
    <w:rsid w:val="00931E3D"/>
    <w:rsid w:val="009320E5"/>
    <w:rsid w:val="009321E7"/>
    <w:rsid w:val="009322E4"/>
    <w:rsid w:val="00932419"/>
    <w:rsid w:val="00932DBB"/>
    <w:rsid w:val="00932E24"/>
    <w:rsid w:val="00933B46"/>
    <w:rsid w:val="0093415A"/>
    <w:rsid w:val="00934275"/>
    <w:rsid w:val="00934323"/>
    <w:rsid w:val="0093436D"/>
    <w:rsid w:val="00934ABB"/>
    <w:rsid w:val="00934EC0"/>
    <w:rsid w:val="00935667"/>
    <w:rsid w:val="009358EB"/>
    <w:rsid w:val="00935A8D"/>
    <w:rsid w:val="00935C4B"/>
    <w:rsid w:val="009360CA"/>
    <w:rsid w:val="0093636D"/>
    <w:rsid w:val="0093661B"/>
    <w:rsid w:val="00936863"/>
    <w:rsid w:val="00936AC8"/>
    <w:rsid w:val="00936D49"/>
    <w:rsid w:val="00937313"/>
    <w:rsid w:val="0093740E"/>
    <w:rsid w:val="00937D9B"/>
    <w:rsid w:val="00937E51"/>
    <w:rsid w:val="0094034B"/>
    <w:rsid w:val="00940360"/>
    <w:rsid w:val="0094079D"/>
    <w:rsid w:val="00940880"/>
    <w:rsid w:val="00940E95"/>
    <w:rsid w:val="00941177"/>
    <w:rsid w:val="0094221E"/>
    <w:rsid w:val="0094277E"/>
    <w:rsid w:val="00942AAA"/>
    <w:rsid w:val="00942BC3"/>
    <w:rsid w:val="00942C08"/>
    <w:rsid w:val="00942CFA"/>
    <w:rsid w:val="009432EF"/>
    <w:rsid w:val="009433C4"/>
    <w:rsid w:val="009433E7"/>
    <w:rsid w:val="00943B42"/>
    <w:rsid w:val="00943B6E"/>
    <w:rsid w:val="0094449E"/>
    <w:rsid w:val="00944611"/>
    <w:rsid w:val="00944805"/>
    <w:rsid w:val="00944970"/>
    <w:rsid w:val="00944B23"/>
    <w:rsid w:val="00944F51"/>
    <w:rsid w:val="00945654"/>
    <w:rsid w:val="00945B53"/>
    <w:rsid w:val="00945D46"/>
    <w:rsid w:val="00945E6C"/>
    <w:rsid w:val="00945F68"/>
    <w:rsid w:val="00946057"/>
    <w:rsid w:val="00946831"/>
    <w:rsid w:val="00947362"/>
    <w:rsid w:val="0094760D"/>
    <w:rsid w:val="00947F03"/>
    <w:rsid w:val="009500F8"/>
    <w:rsid w:val="0095019C"/>
    <w:rsid w:val="009516A6"/>
    <w:rsid w:val="00951CD4"/>
    <w:rsid w:val="0095286D"/>
    <w:rsid w:val="00952C52"/>
    <w:rsid w:val="00952CAA"/>
    <w:rsid w:val="00952EA4"/>
    <w:rsid w:val="00952FF0"/>
    <w:rsid w:val="00953234"/>
    <w:rsid w:val="009532F9"/>
    <w:rsid w:val="009535D0"/>
    <w:rsid w:val="009538E1"/>
    <w:rsid w:val="00953B2B"/>
    <w:rsid w:val="009540FC"/>
    <w:rsid w:val="0095456F"/>
    <w:rsid w:val="0095457D"/>
    <w:rsid w:val="0095460E"/>
    <w:rsid w:val="00954733"/>
    <w:rsid w:val="00954AA9"/>
    <w:rsid w:val="00954AD1"/>
    <w:rsid w:val="00954C2A"/>
    <w:rsid w:val="00955517"/>
    <w:rsid w:val="00955933"/>
    <w:rsid w:val="00955A99"/>
    <w:rsid w:val="00955AF1"/>
    <w:rsid w:val="00955B01"/>
    <w:rsid w:val="00956A8E"/>
    <w:rsid w:val="00956FDF"/>
    <w:rsid w:val="009579A3"/>
    <w:rsid w:val="00957C23"/>
    <w:rsid w:val="00960225"/>
    <w:rsid w:val="00960779"/>
    <w:rsid w:val="00960AB3"/>
    <w:rsid w:val="00960C7D"/>
    <w:rsid w:val="00960CFE"/>
    <w:rsid w:val="00960F94"/>
    <w:rsid w:val="00960FB3"/>
    <w:rsid w:val="00960FBF"/>
    <w:rsid w:val="009614D5"/>
    <w:rsid w:val="0096167D"/>
    <w:rsid w:val="00962588"/>
    <w:rsid w:val="009628C5"/>
    <w:rsid w:val="009629F6"/>
    <w:rsid w:val="00962B86"/>
    <w:rsid w:val="00962D6D"/>
    <w:rsid w:val="00962F33"/>
    <w:rsid w:val="009638BF"/>
    <w:rsid w:val="009639E5"/>
    <w:rsid w:val="00963F8B"/>
    <w:rsid w:val="00964309"/>
    <w:rsid w:val="009647A1"/>
    <w:rsid w:val="009648FD"/>
    <w:rsid w:val="0096495D"/>
    <w:rsid w:val="00964A0D"/>
    <w:rsid w:val="00965261"/>
    <w:rsid w:val="00965579"/>
    <w:rsid w:val="00965B99"/>
    <w:rsid w:val="00966CD2"/>
    <w:rsid w:val="00966EA1"/>
    <w:rsid w:val="00967219"/>
    <w:rsid w:val="009672E0"/>
    <w:rsid w:val="009676DA"/>
    <w:rsid w:val="00967964"/>
    <w:rsid w:val="00970228"/>
    <w:rsid w:val="00970837"/>
    <w:rsid w:val="00970C78"/>
    <w:rsid w:val="00970EF1"/>
    <w:rsid w:val="009718E6"/>
    <w:rsid w:val="00971C72"/>
    <w:rsid w:val="009729C7"/>
    <w:rsid w:val="00973092"/>
    <w:rsid w:val="0097335B"/>
    <w:rsid w:val="0097345B"/>
    <w:rsid w:val="00973B95"/>
    <w:rsid w:val="00973F37"/>
    <w:rsid w:val="009744AB"/>
    <w:rsid w:val="009748F1"/>
    <w:rsid w:val="00974A4E"/>
    <w:rsid w:val="00974E08"/>
    <w:rsid w:val="00974E16"/>
    <w:rsid w:val="00975169"/>
    <w:rsid w:val="009754D0"/>
    <w:rsid w:val="00975A7A"/>
    <w:rsid w:val="00975C28"/>
    <w:rsid w:val="00976A11"/>
    <w:rsid w:val="00976C34"/>
    <w:rsid w:val="00976E8F"/>
    <w:rsid w:val="009771BD"/>
    <w:rsid w:val="00977209"/>
    <w:rsid w:val="00977A93"/>
    <w:rsid w:val="009805A8"/>
    <w:rsid w:val="0098106A"/>
    <w:rsid w:val="00981511"/>
    <w:rsid w:val="00981B5A"/>
    <w:rsid w:val="00981F62"/>
    <w:rsid w:val="00982096"/>
    <w:rsid w:val="009820F4"/>
    <w:rsid w:val="00982199"/>
    <w:rsid w:val="009822D4"/>
    <w:rsid w:val="00982CA1"/>
    <w:rsid w:val="00982E5C"/>
    <w:rsid w:val="0098348D"/>
    <w:rsid w:val="00983CF3"/>
    <w:rsid w:val="00983CFC"/>
    <w:rsid w:val="00983FD3"/>
    <w:rsid w:val="0098474E"/>
    <w:rsid w:val="009848A7"/>
    <w:rsid w:val="0098513F"/>
    <w:rsid w:val="00985318"/>
    <w:rsid w:val="00986187"/>
    <w:rsid w:val="009867E6"/>
    <w:rsid w:val="00986A4D"/>
    <w:rsid w:val="00986EFB"/>
    <w:rsid w:val="009873B8"/>
    <w:rsid w:val="00987B13"/>
    <w:rsid w:val="00987C38"/>
    <w:rsid w:val="00987F31"/>
    <w:rsid w:val="0099155D"/>
    <w:rsid w:val="009915DE"/>
    <w:rsid w:val="00992077"/>
    <w:rsid w:val="00992213"/>
    <w:rsid w:val="0099239A"/>
    <w:rsid w:val="009924C3"/>
    <w:rsid w:val="00993B61"/>
    <w:rsid w:val="00993E6F"/>
    <w:rsid w:val="009940F0"/>
    <w:rsid w:val="009945BD"/>
    <w:rsid w:val="0099494F"/>
    <w:rsid w:val="00994F9E"/>
    <w:rsid w:val="00995785"/>
    <w:rsid w:val="009957EB"/>
    <w:rsid w:val="00995810"/>
    <w:rsid w:val="0099585C"/>
    <w:rsid w:val="00995A42"/>
    <w:rsid w:val="00996895"/>
    <w:rsid w:val="0099690A"/>
    <w:rsid w:val="009969A7"/>
    <w:rsid w:val="009970BB"/>
    <w:rsid w:val="00997115"/>
    <w:rsid w:val="0099722D"/>
    <w:rsid w:val="00997295"/>
    <w:rsid w:val="0099751A"/>
    <w:rsid w:val="00997B94"/>
    <w:rsid w:val="00997F52"/>
    <w:rsid w:val="009A0366"/>
    <w:rsid w:val="009A0427"/>
    <w:rsid w:val="009A04AC"/>
    <w:rsid w:val="009A09B2"/>
    <w:rsid w:val="009A0F03"/>
    <w:rsid w:val="009A1280"/>
    <w:rsid w:val="009A17DD"/>
    <w:rsid w:val="009A18B6"/>
    <w:rsid w:val="009A19B5"/>
    <w:rsid w:val="009A209E"/>
    <w:rsid w:val="009A20BC"/>
    <w:rsid w:val="009A21D3"/>
    <w:rsid w:val="009A2426"/>
    <w:rsid w:val="009A3053"/>
    <w:rsid w:val="009A35AE"/>
    <w:rsid w:val="009A3912"/>
    <w:rsid w:val="009A3D78"/>
    <w:rsid w:val="009A3E98"/>
    <w:rsid w:val="009A4740"/>
    <w:rsid w:val="009A5161"/>
    <w:rsid w:val="009A58B4"/>
    <w:rsid w:val="009A61C1"/>
    <w:rsid w:val="009A656B"/>
    <w:rsid w:val="009A66C1"/>
    <w:rsid w:val="009A6B82"/>
    <w:rsid w:val="009A6CD1"/>
    <w:rsid w:val="009A6D17"/>
    <w:rsid w:val="009A6E47"/>
    <w:rsid w:val="009A6EC0"/>
    <w:rsid w:val="009A74C8"/>
    <w:rsid w:val="009A75A4"/>
    <w:rsid w:val="009A75F5"/>
    <w:rsid w:val="009A768E"/>
    <w:rsid w:val="009A76C1"/>
    <w:rsid w:val="009A7DFA"/>
    <w:rsid w:val="009A7F13"/>
    <w:rsid w:val="009B03B8"/>
    <w:rsid w:val="009B0494"/>
    <w:rsid w:val="009B06F2"/>
    <w:rsid w:val="009B0913"/>
    <w:rsid w:val="009B0F3B"/>
    <w:rsid w:val="009B1315"/>
    <w:rsid w:val="009B18C0"/>
    <w:rsid w:val="009B18E9"/>
    <w:rsid w:val="009B1A35"/>
    <w:rsid w:val="009B1D0A"/>
    <w:rsid w:val="009B2314"/>
    <w:rsid w:val="009B240E"/>
    <w:rsid w:val="009B265E"/>
    <w:rsid w:val="009B2D98"/>
    <w:rsid w:val="009B2EE8"/>
    <w:rsid w:val="009B3047"/>
    <w:rsid w:val="009B38D5"/>
    <w:rsid w:val="009B4490"/>
    <w:rsid w:val="009B488C"/>
    <w:rsid w:val="009B4AE5"/>
    <w:rsid w:val="009B5313"/>
    <w:rsid w:val="009B5A6B"/>
    <w:rsid w:val="009B66ED"/>
    <w:rsid w:val="009B6905"/>
    <w:rsid w:val="009B69D7"/>
    <w:rsid w:val="009B6E80"/>
    <w:rsid w:val="009B7492"/>
    <w:rsid w:val="009C00F2"/>
    <w:rsid w:val="009C018B"/>
    <w:rsid w:val="009C029E"/>
    <w:rsid w:val="009C0480"/>
    <w:rsid w:val="009C0D88"/>
    <w:rsid w:val="009C10A2"/>
    <w:rsid w:val="009C11D2"/>
    <w:rsid w:val="009C1481"/>
    <w:rsid w:val="009C17C0"/>
    <w:rsid w:val="009C1A05"/>
    <w:rsid w:val="009C1EA7"/>
    <w:rsid w:val="009C2024"/>
    <w:rsid w:val="009C2697"/>
    <w:rsid w:val="009C28A9"/>
    <w:rsid w:val="009C2A5F"/>
    <w:rsid w:val="009C2A89"/>
    <w:rsid w:val="009C3980"/>
    <w:rsid w:val="009C3CF7"/>
    <w:rsid w:val="009C3EFA"/>
    <w:rsid w:val="009C40E8"/>
    <w:rsid w:val="009C4229"/>
    <w:rsid w:val="009C49EE"/>
    <w:rsid w:val="009C4A45"/>
    <w:rsid w:val="009C4C65"/>
    <w:rsid w:val="009C5AC7"/>
    <w:rsid w:val="009C5EDD"/>
    <w:rsid w:val="009C73B7"/>
    <w:rsid w:val="009C7A82"/>
    <w:rsid w:val="009C7D8E"/>
    <w:rsid w:val="009C7E0A"/>
    <w:rsid w:val="009D0097"/>
    <w:rsid w:val="009D04A3"/>
    <w:rsid w:val="009D0AC8"/>
    <w:rsid w:val="009D1852"/>
    <w:rsid w:val="009D195C"/>
    <w:rsid w:val="009D1A78"/>
    <w:rsid w:val="009D200D"/>
    <w:rsid w:val="009D20DF"/>
    <w:rsid w:val="009D23FD"/>
    <w:rsid w:val="009D2B21"/>
    <w:rsid w:val="009D2C86"/>
    <w:rsid w:val="009D2F99"/>
    <w:rsid w:val="009D3006"/>
    <w:rsid w:val="009D38AC"/>
    <w:rsid w:val="009D4075"/>
    <w:rsid w:val="009D4D11"/>
    <w:rsid w:val="009D5086"/>
    <w:rsid w:val="009D52A1"/>
    <w:rsid w:val="009D5566"/>
    <w:rsid w:val="009D5B3F"/>
    <w:rsid w:val="009D60E9"/>
    <w:rsid w:val="009D66A7"/>
    <w:rsid w:val="009D6B86"/>
    <w:rsid w:val="009D7448"/>
    <w:rsid w:val="009D7636"/>
    <w:rsid w:val="009D7654"/>
    <w:rsid w:val="009D78C2"/>
    <w:rsid w:val="009D7ACD"/>
    <w:rsid w:val="009D7D23"/>
    <w:rsid w:val="009D7FA2"/>
    <w:rsid w:val="009E0061"/>
    <w:rsid w:val="009E0191"/>
    <w:rsid w:val="009E090F"/>
    <w:rsid w:val="009E1335"/>
    <w:rsid w:val="009E1461"/>
    <w:rsid w:val="009E15C2"/>
    <w:rsid w:val="009E1AB6"/>
    <w:rsid w:val="009E1B43"/>
    <w:rsid w:val="009E1F60"/>
    <w:rsid w:val="009E24BE"/>
    <w:rsid w:val="009E26CA"/>
    <w:rsid w:val="009E28D8"/>
    <w:rsid w:val="009E2C8B"/>
    <w:rsid w:val="009E2FBA"/>
    <w:rsid w:val="009E3780"/>
    <w:rsid w:val="009E3958"/>
    <w:rsid w:val="009E42F2"/>
    <w:rsid w:val="009E43F4"/>
    <w:rsid w:val="009E48C0"/>
    <w:rsid w:val="009E5029"/>
    <w:rsid w:val="009E55D8"/>
    <w:rsid w:val="009E563B"/>
    <w:rsid w:val="009E56A4"/>
    <w:rsid w:val="009E5A15"/>
    <w:rsid w:val="009E5A85"/>
    <w:rsid w:val="009E5FAA"/>
    <w:rsid w:val="009E6477"/>
    <w:rsid w:val="009E6846"/>
    <w:rsid w:val="009E69D4"/>
    <w:rsid w:val="009E69E3"/>
    <w:rsid w:val="009E6A42"/>
    <w:rsid w:val="009E6B54"/>
    <w:rsid w:val="009E6B5F"/>
    <w:rsid w:val="009E6BC3"/>
    <w:rsid w:val="009E79EC"/>
    <w:rsid w:val="009E7A2C"/>
    <w:rsid w:val="009E7AE5"/>
    <w:rsid w:val="009E7CED"/>
    <w:rsid w:val="009F0547"/>
    <w:rsid w:val="009F07DC"/>
    <w:rsid w:val="009F0ECD"/>
    <w:rsid w:val="009F0FAB"/>
    <w:rsid w:val="009F10EA"/>
    <w:rsid w:val="009F1493"/>
    <w:rsid w:val="009F1546"/>
    <w:rsid w:val="009F1620"/>
    <w:rsid w:val="009F16C9"/>
    <w:rsid w:val="009F1781"/>
    <w:rsid w:val="009F1BBB"/>
    <w:rsid w:val="009F1C19"/>
    <w:rsid w:val="009F1D5A"/>
    <w:rsid w:val="009F1DD7"/>
    <w:rsid w:val="009F1DE8"/>
    <w:rsid w:val="009F1E4A"/>
    <w:rsid w:val="009F2D6B"/>
    <w:rsid w:val="009F3148"/>
    <w:rsid w:val="009F4788"/>
    <w:rsid w:val="009F514D"/>
    <w:rsid w:val="009F52AB"/>
    <w:rsid w:val="009F5737"/>
    <w:rsid w:val="009F59B8"/>
    <w:rsid w:val="009F5A16"/>
    <w:rsid w:val="009F5EC3"/>
    <w:rsid w:val="009F5EC9"/>
    <w:rsid w:val="009F6512"/>
    <w:rsid w:val="009F65C7"/>
    <w:rsid w:val="009F66EB"/>
    <w:rsid w:val="009F6A99"/>
    <w:rsid w:val="009F6C66"/>
    <w:rsid w:val="009F6D52"/>
    <w:rsid w:val="009F7275"/>
    <w:rsid w:val="009F732C"/>
    <w:rsid w:val="009F73C0"/>
    <w:rsid w:val="009F7689"/>
    <w:rsid w:val="009F775F"/>
    <w:rsid w:val="009F77AF"/>
    <w:rsid w:val="009F7B50"/>
    <w:rsid w:val="009F7CC6"/>
    <w:rsid w:val="009F7E73"/>
    <w:rsid w:val="00A00273"/>
    <w:rsid w:val="00A004B7"/>
    <w:rsid w:val="00A00B7C"/>
    <w:rsid w:val="00A01065"/>
    <w:rsid w:val="00A01432"/>
    <w:rsid w:val="00A017F7"/>
    <w:rsid w:val="00A01B68"/>
    <w:rsid w:val="00A021FA"/>
    <w:rsid w:val="00A02555"/>
    <w:rsid w:val="00A026A2"/>
    <w:rsid w:val="00A02ACB"/>
    <w:rsid w:val="00A02F67"/>
    <w:rsid w:val="00A033B6"/>
    <w:rsid w:val="00A033E3"/>
    <w:rsid w:val="00A036FA"/>
    <w:rsid w:val="00A0370C"/>
    <w:rsid w:val="00A0385C"/>
    <w:rsid w:val="00A03890"/>
    <w:rsid w:val="00A03A81"/>
    <w:rsid w:val="00A03DA2"/>
    <w:rsid w:val="00A03E85"/>
    <w:rsid w:val="00A03ED5"/>
    <w:rsid w:val="00A044CB"/>
    <w:rsid w:val="00A0481E"/>
    <w:rsid w:val="00A0489F"/>
    <w:rsid w:val="00A052AD"/>
    <w:rsid w:val="00A058EA"/>
    <w:rsid w:val="00A05909"/>
    <w:rsid w:val="00A05985"/>
    <w:rsid w:val="00A05A1C"/>
    <w:rsid w:val="00A05B24"/>
    <w:rsid w:val="00A05CA2"/>
    <w:rsid w:val="00A060DE"/>
    <w:rsid w:val="00A062A8"/>
    <w:rsid w:val="00A06376"/>
    <w:rsid w:val="00A0666E"/>
    <w:rsid w:val="00A06764"/>
    <w:rsid w:val="00A070D9"/>
    <w:rsid w:val="00A07203"/>
    <w:rsid w:val="00A07B3C"/>
    <w:rsid w:val="00A07DBC"/>
    <w:rsid w:val="00A07EEF"/>
    <w:rsid w:val="00A10184"/>
    <w:rsid w:val="00A102E9"/>
    <w:rsid w:val="00A10446"/>
    <w:rsid w:val="00A104B4"/>
    <w:rsid w:val="00A10DCA"/>
    <w:rsid w:val="00A10EBF"/>
    <w:rsid w:val="00A11142"/>
    <w:rsid w:val="00A123A4"/>
    <w:rsid w:val="00A124BF"/>
    <w:rsid w:val="00A12532"/>
    <w:rsid w:val="00A12BDD"/>
    <w:rsid w:val="00A12D60"/>
    <w:rsid w:val="00A13158"/>
    <w:rsid w:val="00A13592"/>
    <w:rsid w:val="00A1368D"/>
    <w:rsid w:val="00A136E2"/>
    <w:rsid w:val="00A13C50"/>
    <w:rsid w:val="00A14495"/>
    <w:rsid w:val="00A16162"/>
    <w:rsid w:val="00A1636D"/>
    <w:rsid w:val="00A1648E"/>
    <w:rsid w:val="00A16619"/>
    <w:rsid w:val="00A17853"/>
    <w:rsid w:val="00A17A3F"/>
    <w:rsid w:val="00A2046A"/>
    <w:rsid w:val="00A22475"/>
    <w:rsid w:val="00A22C18"/>
    <w:rsid w:val="00A234BA"/>
    <w:rsid w:val="00A23574"/>
    <w:rsid w:val="00A235EA"/>
    <w:rsid w:val="00A23D4E"/>
    <w:rsid w:val="00A23D72"/>
    <w:rsid w:val="00A2404B"/>
    <w:rsid w:val="00A2415F"/>
    <w:rsid w:val="00A24610"/>
    <w:rsid w:val="00A25096"/>
    <w:rsid w:val="00A250A8"/>
    <w:rsid w:val="00A25772"/>
    <w:rsid w:val="00A258EF"/>
    <w:rsid w:val="00A25B9A"/>
    <w:rsid w:val="00A25D44"/>
    <w:rsid w:val="00A26BFC"/>
    <w:rsid w:val="00A26CB6"/>
    <w:rsid w:val="00A26F96"/>
    <w:rsid w:val="00A27252"/>
    <w:rsid w:val="00A2753C"/>
    <w:rsid w:val="00A277ED"/>
    <w:rsid w:val="00A27A69"/>
    <w:rsid w:val="00A27E23"/>
    <w:rsid w:val="00A3043C"/>
    <w:rsid w:val="00A30478"/>
    <w:rsid w:val="00A30BEC"/>
    <w:rsid w:val="00A31062"/>
    <w:rsid w:val="00A31CF3"/>
    <w:rsid w:val="00A3205C"/>
    <w:rsid w:val="00A3260B"/>
    <w:rsid w:val="00A327E5"/>
    <w:rsid w:val="00A32854"/>
    <w:rsid w:val="00A328AE"/>
    <w:rsid w:val="00A32DAD"/>
    <w:rsid w:val="00A32F43"/>
    <w:rsid w:val="00A33781"/>
    <w:rsid w:val="00A339EB"/>
    <w:rsid w:val="00A33B94"/>
    <w:rsid w:val="00A33E82"/>
    <w:rsid w:val="00A33F2D"/>
    <w:rsid w:val="00A343C5"/>
    <w:rsid w:val="00A3462C"/>
    <w:rsid w:val="00A3479A"/>
    <w:rsid w:val="00A34CB6"/>
    <w:rsid w:val="00A35376"/>
    <w:rsid w:val="00A354AA"/>
    <w:rsid w:val="00A35806"/>
    <w:rsid w:val="00A358A5"/>
    <w:rsid w:val="00A35C0D"/>
    <w:rsid w:val="00A36048"/>
    <w:rsid w:val="00A36128"/>
    <w:rsid w:val="00A36C89"/>
    <w:rsid w:val="00A36EFF"/>
    <w:rsid w:val="00A37157"/>
    <w:rsid w:val="00A37860"/>
    <w:rsid w:val="00A378FF"/>
    <w:rsid w:val="00A37AD7"/>
    <w:rsid w:val="00A37F6B"/>
    <w:rsid w:val="00A401A9"/>
    <w:rsid w:val="00A404BB"/>
    <w:rsid w:val="00A408C0"/>
    <w:rsid w:val="00A40B5E"/>
    <w:rsid w:val="00A40D8E"/>
    <w:rsid w:val="00A41854"/>
    <w:rsid w:val="00A41DA2"/>
    <w:rsid w:val="00A41EA2"/>
    <w:rsid w:val="00A41FF9"/>
    <w:rsid w:val="00A420FF"/>
    <w:rsid w:val="00A4265D"/>
    <w:rsid w:val="00A427E3"/>
    <w:rsid w:val="00A42A22"/>
    <w:rsid w:val="00A42C93"/>
    <w:rsid w:val="00A4306E"/>
    <w:rsid w:val="00A43504"/>
    <w:rsid w:val="00A43756"/>
    <w:rsid w:val="00A439AC"/>
    <w:rsid w:val="00A43A71"/>
    <w:rsid w:val="00A440B0"/>
    <w:rsid w:val="00A4423D"/>
    <w:rsid w:val="00A4446F"/>
    <w:rsid w:val="00A450F2"/>
    <w:rsid w:val="00A45162"/>
    <w:rsid w:val="00A454EB"/>
    <w:rsid w:val="00A45CD8"/>
    <w:rsid w:val="00A45E79"/>
    <w:rsid w:val="00A45F3B"/>
    <w:rsid w:val="00A46125"/>
    <w:rsid w:val="00A46213"/>
    <w:rsid w:val="00A463C2"/>
    <w:rsid w:val="00A47301"/>
    <w:rsid w:val="00A47AA4"/>
    <w:rsid w:val="00A47B75"/>
    <w:rsid w:val="00A47C1A"/>
    <w:rsid w:val="00A50DD6"/>
    <w:rsid w:val="00A51B24"/>
    <w:rsid w:val="00A51CFD"/>
    <w:rsid w:val="00A51E14"/>
    <w:rsid w:val="00A51E7C"/>
    <w:rsid w:val="00A51EFD"/>
    <w:rsid w:val="00A521DC"/>
    <w:rsid w:val="00A523CD"/>
    <w:rsid w:val="00A527D8"/>
    <w:rsid w:val="00A52852"/>
    <w:rsid w:val="00A528A1"/>
    <w:rsid w:val="00A529E3"/>
    <w:rsid w:val="00A52A64"/>
    <w:rsid w:val="00A52D73"/>
    <w:rsid w:val="00A52D96"/>
    <w:rsid w:val="00A5393D"/>
    <w:rsid w:val="00A53A3A"/>
    <w:rsid w:val="00A54095"/>
    <w:rsid w:val="00A5464C"/>
    <w:rsid w:val="00A5472E"/>
    <w:rsid w:val="00A54A86"/>
    <w:rsid w:val="00A54AF7"/>
    <w:rsid w:val="00A5507A"/>
    <w:rsid w:val="00A5555F"/>
    <w:rsid w:val="00A55C17"/>
    <w:rsid w:val="00A55F2C"/>
    <w:rsid w:val="00A561E1"/>
    <w:rsid w:val="00A56209"/>
    <w:rsid w:val="00A5659B"/>
    <w:rsid w:val="00A56BCF"/>
    <w:rsid w:val="00A56CA4"/>
    <w:rsid w:val="00A5721C"/>
    <w:rsid w:val="00A57599"/>
    <w:rsid w:val="00A57705"/>
    <w:rsid w:val="00A57B46"/>
    <w:rsid w:val="00A57E0F"/>
    <w:rsid w:val="00A57FFA"/>
    <w:rsid w:val="00A600CC"/>
    <w:rsid w:val="00A601CC"/>
    <w:rsid w:val="00A6026F"/>
    <w:rsid w:val="00A607A6"/>
    <w:rsid w:val="00A60B0F"/>
    <w:rsid w:val="00A60B3B"/>
    <w:rsid w:val="00A60C07"/>
    <w:rsid w:val="00A60F09"/>
    <w:rsid w:val="00A611B0"/>
    <w:rsid w:val="00A611DF"/>
    <w:rsid w:val="00A613F6"/>
    <w:rsid w:val="00A61A38"/>
    <w:rsid w:val="00A61E91"/>
    <w:rsid w:val="00A61FCD"/>
    <w:rsid w:val="00A6250F"/>
    <w:rsid w:val="00A627F6"/>
    <w:rsid w:val="00A62876"/>
    <w:rsid w:val="00A6293A"/>
    <w:rsid w:val="00A62BCF"/>
    <w:rsid w:val="00A62D04"/>
    <w:rsid w:val="00A630DD"/>
    <w:rsid w:val="00A6359B"/>
    <w:rsid w:val="00A639F4"/>
    <w:rsid w:val="00A63D66"/>
    <w:rsid w:val="00A63E7C"/>
    <w:rsid w:val="00A64150"/>
    <w:rsid w:val="00A64166"/>
    <w:rsid w:val="00A64321"/>
    <w:rsid w:val="00A6435F"/>
    <w:rsid w:val="00A64D40"/>
    <w:rsid w:val="00A64F02"/>
    <w:rsid w:val="00A654AA"/>
    <w:rsid w:val="00A6659C"/>
    <w:rsid w:val="00A665BA"/>
    <w:rsid w:val="00A6667C"/>
    <w:rsid w:val="00A6684E"/>
    <w:rsid w:val="00A67170"/>
    <w:rsid w:val="00A671D9"/>
    <w:rsid w:val="00A67829"/>
    <w:rsid w:val="00A67944"/>
    <w:rsid w:val="00A679FD"/>
    <w:rsid w:val="00A67B2D"/>
    <w:rsid w:val="00A67C21"/>
    <w:rsid w:val="00A67C7E"/>
    <w:rsid w:val="00A67CAC"/>
    <w:rsid w:val="00A67DE4"/>
    <w:rsid w:val="00A709FD"/>
    <w:rsid w:val="00A70AB8"/>
    <w:rsid w:val="00A70DD3"/>
    <w:rsid w:val="00A710D9"/>
    <w:rsid w:val="00A71289"/>
    <w:rsid w:val="00A71CD0"/>
    <w:rsid w:val="00A71E15"/>
    <w:rsid w:val="00A71E5F"/>
    <w:rsid w:val="00A71F2B"/>
    <w:rsid w:val="00A720EB"/>
    <w:rsid w:val="00A72289"/>
    <w:rsid w:val="00A72349"/>
    <w:rsid w:val="00A72960"/>
    <w:rsid w:val="00A72CDC"/>
    <w:rsid w:val="00A731E4"/>
    <w:rsid w:val="00A73E4C"/>
    <w:rsid w:val="00A73F1E"/>
    <w:rsid w:val="00A741E0"/>
    <w:rsid w:val="00A74243"/>
    <w:rsid w:val="00A743F1"/>
    <w:rsid w:val="00A7461A"/>
    <w:rsid w:val="00A74783"/>
    <w:rsid w:val="00A7478E"/>
    <w:rsid w:val="00A75142"/>
    <w:rsid w:val="00A75312"/>
    <w:rsid w:val="00A7555A"/>
    <w:rsid w:val="00A756F5"/>
    <w:rsid w:val="00A75947"/>
    <w:rsid w:val="00A759DF"/>
    <w:rsid w:val="00A763F0"/>
    <w:rsid w:val="00A7641C"/>
    <w:rsid w:val="00A765A8"/>
    <w:rsid w:val="00A76832"/>
    <w:rsid w:val="00A76C2C"/>
    <w:rsid w:val="00A77346"/>
    <w:rsid w:val="00A77386"/>
    <w:rsid w:val="00A77D5D"/>
    <w:rsid w:val="00A8070A"/>
    <w:rsid w:val="00A807C6"/>
    <w:rsid w:val="00A80A69"/>
    <w:rsid w:val="00A80BFD"/>
    <w:rsid w:val="00A80D19"/>
    <w:rsid w:val="00A80F8B"/>
    <w:rsid w:val="00A814B2"/>
    <w:rsid w:val="00A814F7"/>
    <w:rsid w:val="00A821C8"/>
    <w:rsid w:val="00A822A3"/>
    <w:rsid w:val="00A823A4"/>
    <w:rsid w:val="00A826AD"/>
    <w:rsid w:val="00A82843"/>
    <w:rsid w:val="00A82D87"/>
    <w:rsid w:val="00A82EFA"/>
    <w:rsid w:val="00A830E8"/>
    <w:rsid w:val="00A83290"/>
    <w:rsid w:val="00A83A4D"/>
    <w:rsid w:val="00A83BFC"/>
    <w:rsid w:val="00A83C96"/>
    <w:rsid w:val="00A83D63"/>
    <w:rsid w:val="00A83E0B"/>
    <w:rsid w:val="00A84346"/>
    <w:rsid w:val="00A843DA"/>
    <w:rsid w:val="00A84563"/>
    <w:rsid w:val="00A84974"/>
    <w:rsid w:val="00A84AAA"/>
    <w:rsid w:val="00A84B10"/>
    <w:rsid w:val="00A8505F"/>
    <w:rsid w:val="00A85171"/>
    <w:rsid w:val="00A852DA"/>
    <w:rsid w:val="00A85B1B"/>
    <w:rsid w:val="00A85B29"/>
    <w:rsid w:val="00A85CF4"/>
    <w:rsid w:val="00A85E5D"/>
    <w:rsid w:val="00A85E97"/>
    <w:rsid w:val="00A8602C"/>
    <w:rsid w:val="00A869BD"/>
    <w:rsid w:val="00A87836"/>
    <w:rsid w:val="00A909C7"/>
    <w:rsid w:val="00A90C81"/>
    <w:rsid w:val="00A9136F"/>
    <w:rsid w:val="00A913E7"/>
    <w:rsid w:val="00A91438"/>
    <w:rsid w:val="00A919B9"/>
    <w:rsid w:val="00A9201A"/>
    <w:rsid w:val="00A9201E"/>
    <w:rsid w:val="00A920D4"/>
    <w:rsid w:val="00A92581"/>
    <w:rsid w:val="00A925AC"/>
    <w:rsid w:val="00A92A49"/>
    <w:rsid w:val="00A92B2A"/>
    <w:rsid w:val="00A92E45"/>
    <w:rsid w:val="00A92E56"/>
    <w:rsid w:val="00A93081"/>
    <w:rsid w:val="00A9353D"/>
    <w:rsid w:val="00A94375"/>
    <w:rsid w:val="00A943FF"/>
    <w:rsid w:val="00A945A4"/>
    <w:rsid w:val="00A94707"/>
    <w:rsid w:val="00A9550E"/>
    <w:rsid w:val="00A9554A"/>
    <w:rsid w:val="00A957E3"/>
    <w:rsid w:val="00A96609"/>
    <w:rsid w:val="00A96BE0"/>
    <w:rsid w:val="00A96D59"/>
    <w:rsid w:val="00A96F3E"/>
    <w:rsid w:val="00A977E7"/>
    <w:rsid w:val="00A97CCD"/>
    <w:rsid w:val="00AA053B"/>
    <w:rsid w:val="00AA0CBF"/>
    <w:rsid w:val="00AA0D55"/>
    <w:rsid w:val="00AA1104"/>
    <w:rsid w:val="00AA11EC"/>
    <w:rsid w:val="00AA160D"/>
    <w:rsid w:val="00AA1ED3"/>
    <w:rsid w:val="00AA2429"/>
    <w:rsid w:val="00AA2D3F"/>
    <w:rsid w:val="00AA368D"/>
    <w:rsid w:val="00AA3903"/>
    <w:rsid w:val="00AA3B43"/>
    <w:rsid w:val="00AA3E42"/>
    <w:rsid w:val="00AA3FB5"/>
    <w:rsid w:val="00AA4A36"/>
    <w:rsid w:val="00AA4BBF"/>
    <w:rsid w:val="00AA4CA9"/>
    <w:rsid w:val="00AA4D99"/>
    <w:rsid w:val="00AA4E69"/>
    <w:rsid w:val="00AA4EEF"/>
    <w:rsid w:val="00AA4F06"/>
    <w:rsid w:val="00AA5753"/>
    <w:rsid w:val="00AA5868"/>
    <w:rsid w:val="00AA595F"/>
    <w:rsid w:val="00AA5C31"/>
    <w:rsid w:val="00AA5C9D"/>
    <w:rsid w:val="00AA5D3C"/>
    <w:rsid w:val="00AA65CD"/>
    <w:rsid w:val="00AA6740"/>
    <w:rsid w:val="00AA6875"/>
    <w:rsid w:val="00AA6FAC"/>
    <w:rsid w:val="00AA714C"/>
    <w:rsid w:val="00AA71B3"/>
    <w:rsid w:val="00AA74F9"/>
    <w:rsid w:val="00AA767D"/>
    <w:rsid w:val="00AA783A"/>
    <w:rsid w:val="00AA7956"/>
    <w:rsid w:val="00AA79C4"/>
    <w:rsid w:val="00AA7D97"/>
    <w:rsid w:val="00AB06D9"/>
    <w:rsid w:val="00AB0955"/>
    <w:rsid w:val="00AB0D54"/>
    <w:rsid w:val="00AB15A9"/>
    <w:rsid w:val="00AB171C"/>
    <w:rsid w:val="00AB2035"/>
    <w:rsid w:val="00AB2392"/>
    <w:rsid w:val="00AB25F9"/>
    <w:rsid w:val="00AB3012"/>
    <w:rsid w:val="00AB3FE4"/>
    <w:rsid w:val="00AB4232"/>
    <w:rsid w:val="00AB43B1"/>
    <w:rsid w:val="00AB478C"/>
    <w:rsid w:val="00AB4920"/>
    <w:rsid w:val="00AB4ED5"/>
    <w:rsid w:val="00AB4F55"/>
    <w:rsid w:val="00AB51D8"/>
    <w:rsid w:val="00AB52AB"/>
    <w:rsid w:val="00AB5689"/>
    <w:rsid w:val="00AB580A"/>
    <w:rsid w:val="00AB59B3"/>
    <w:rsid w:val="00AB5C52"/>
    <w:rsid w:val="00AB5CBC"/>
    <w:rsid w:val="00AB5F75"/>
    <w:rsid w:val="00AB6824"/>
    <w:rsid w:val="00AB773C"/>
    <w:rsid w:val="00AB7995"/>
    <w:rsid w:val="00AB7B3F"/>
    <w:rsid w:val="00AC0268"/>
    <w:rsid w:val="00AC02F5"/>
    <w:rsid w:val="00AC0667"/>
    <w:rsid w:val="00AC13C7"/>
    <w:rsid w:val="00AC16AE"/>
    <w:rsid w:val="00AC19FE"/>
    <w:rsid w:val="00AC1FD0"/>
    <w:rsid w:val="00AC25AA"/>
    <w:rsid w:val="00AC268B"/>
    <w:rsid w:val="00AC2709"/>
    <w:rsid w:val="00AC276E"/>
    <w:rsid w:val="00AC2945"/>
    <w:rsid w:val="00AC2BCB"/>
    <w:rsid w:val="00AC34E5"/>
    <w:rsid w:val="00AC39F9"/>
    <w:rsid w:val="00AC3D70"/>
    <w:rsid w:val="00AC3F3B"/>
    <w:rsid w:val="00AC40AA"/>
    <w:rsid w:val="00AC41A8"/>
    <w:rsid w:val="00AC4299"/>
    <w:rsid w:val="00AC450A"/>
    <w:rsid w:val="00AC49B1"/>
    <w:rsid w:val="00AC4AA1"/>
    <w:rsid w:val="00AC4CA4"/>
    <w:rsid w:val="00AC4E57"/>
    <w:rsid w:val="00AC537B"/>
    <w:rsid w:val="00AC56AB"/>
    <w:rsid w:val="00AC5B5E"/>
    <w:rsid w:val="00AC5D08"/>
    <w:rsid w:val="00AC5DD8"/>
    <w:rsid w:val="00AC63A2"/>
    <w:rsid w:val="00AC67A9"/>
    <w:rsid w:val="00AC692A"/>
    <w:rsid w:val="00AC78F3"/>
    <w:rsid w:val="00AC7B8E"/>
    <w:rsid w:val="00AD00D2"/>
    <w:rsid w:val="00AD0241"/>
    <w:rsid w:val="00AD09E3"/>
    <w:rsid w:val="00AD0F3C"/>
    <w:rsid w:val="00AD1194"/>
    <w:rsid w:val="00AD160E"/>
    <w:rsid w:val="00AD17F7"/>
    <w:rsid w:val="00AD193C"/>
    <w:rsid w:val="00AD1C53"/>
    <w:rsid w:val="00AD1D01"/>
    <w:rsid w:val="00AD1F1A"/>
    <w:rsid w:val="00AD2151"/>
    <w:rsid w:val="00AD2C70"/>
    <w:rsid w:val="00AD31EF"/>
    <w:rsid w:val="00AD3288"/>
    <w:rsid w:val="00AD338B"/>
    <w:rsid w:val="00AD33E1"/>
    <w:rsid w:val="00AD37A8"/>
    <w:rsid w:val="00AD3825"/>
    <w:rsid w:val="00AD386E"/>
    <w:rsid w:val="00AD403E"/>
    <w:rsid w:val="00AD426C"/>
    <w:rsid w:val="00AD45DA"/>
    <w:rsid w:val="00AD47FC"/>
    <w:rsid w:val="00AD483D"/>
    <w:rsid w:val="00AD4B55"/>
    <w:rsid w:val="00AD4C58"/>
    <w:rsid w:val="00AD4F32"/>
    <w:rsid w:val="00AD547F"/>
    <w:rsid w:val="00AD5883"/>
    <w:rsid w:val="00AD5B7F"/>
    <w:rsid w:val="00AD5CC9"/>
    <w:rsid w:val="00AD6171"/>
    <w:rsid w:val="00AD6547"/>
    <w:rsid w:val="00AD6F6D"/>
    <w:rsid w:val="00AD7E41"/>
    <w:rsid w:val="00AE00CC"/>
    <w:rsid w:val="00AE00F1"/>
    <w:rsid w:val="00AE0581"/>
    <w:rsid w:val="00AE0D03"/>
    <w:rsid w:val="00AE0F22"/>
    <w:rsid w:val="00AE10D2"/>
    <w:rsid w:val="00AE11A8"/>
    <w:rsid w:val="00AE1470"/>
    <w:rsid w:val="00AE1782"/>
    <w:rsid w:val="00AE1DF0"/>
    <w:rsid w:val="00AE2455"/>
    <w:rsid w:val="00AE2846"/>
    <w:rsid w:val="00AE2B07"/>
    <w:rsid w:val="00AE3223"/>
    <w:rsid w:val="00AE34C7"/>
    <w:rsid w:val="00AE3B61"/>
    <w:rsid w:val="00AE3E59"/>
    <w:rsid w:val="00AE406C"/>
    <w:rsid w:val="00AE40DE"/>
    <w:rsid w:val="00AE41B7"/>
    <w:rsid w:val="00AE4773"/>
    <w:rsid w:val="00AE4ACA"/>
    <w:rsid w:val="00AE4BF7"/>
    <w:rsid w:val="00AE4E5E"/>
    <w:rsid w:val="00AE5909"/>
    <w:rsid w:val="00AE5B0D"/>
    <w:rsid w:val="00AE608F"/>
    <w:rsid w:val="00AE6177"/>
    <w:rsid w:val="00AE6996"/>
    <w:rsid w:val="00AE6A78"/>
    <w:rsid w:val="00AE6A9B"/>
    <w:rsid w:val="00AE6C35"/>
    <w:rsid w:val="00AE6E70"/>
    <w:rsid w:val="00AE6E73"/>
    <w:rsid w:val="00AE6EFD"/>
    <w:rsid w:val="00AE6F6B"/>
    <w:rsid w:val="00AE7261"/>
    <w:rsid w:val="00AE72C2"/>
    <w:rsid w:val="00AE7ECB"/>
    <w:rsid w:val="00AF047E"/>
    <w:rsid w:val="00AF04D0"/>
    <w:rsid w:val="00AF0C25"/>
    <w:rsid w:val="00AF0DAC"/>
    <w:rsid w:val="00AF1343"/>
    <w:rsid w:val="00AF14C3"/>
    <w:rsid w:val="00AF1BB9"/>
    <w:rsid w:val="00AF1FAF"/>
    <w:rsid w:val="00AF207D"/>
    <w:rsid w:val="00AF23CD"/>
    <w:rsid w:val="00AF2463"/>
    <w:rsid w:val="00AF31B9"/>
    <w:rsid w:val="00AF35FE"/>
    <w:rsid w:val="00AF36B7"/>
    <w:rsid w:val="00AF36F4"/>
    <w:rsid w:val="00AF3941"/>
    <w:rsid w:val="00AF3EDA"/>
    <w:rsid w:val="00AF3F7D"/>
    <w:rsid w:val="00AF3FBB"/>
    <w:rsid w:val="00AF401A"/>
    <w:rsid w:val="00AF43A5"/>
    <w:rsid w:val="00AF4838"/>
    <w:rsid w:val="00AF48F6"/>
    <w:rsid w:val="00AF498B"/>
    <w:rsid w:val="00AF49E7"/>
    <w:rsid w:val="00AF4B5C"/>
    <w:rsid w:val="00AF4CC8"/>
    <w:rsid w:val="00AF5126"/>
    <w:rsid w:val="00AF5240"/>
    <w:rsid w:val="00AF52F2"/>
    <w:rsid w:val="00AF5780"/>
    <w:rsid w:val="00AF585C"/>
    <w:rsid w:val="00AF67C6"/>
    <w:rsid w:val="00AF6AE3"/>
    <w:rsid w:val="00AF71F7"/>
    <w:rsid w:val="00AF789F"/>
    <w:rsid w:val="00AF7911"/>
    <w:rsid w:val="00AF7A2C"/>
    <w:rsid w:val="00AF7BA6"/>
    <w:rsid w:val="00AF7D74"/>
    <w:rsid w:val="00AF7F47"/>
    <w:rsid w:val="00B00235"/>
    <w:rsid w:val="00B002BE"/>
    <w:rsid w:val="00B00321"/>
    <w:rsid w:val="00B00589"/>
    <w:rsid w:val="00B008CB"/>
    <w:rsid w:val="00B00B17"/>
    <w:rsid w:val="00B02437"/>
    <w:rsid w:val="00B02653"/>
    <w:rsid w:val="00B029FA"/>
    <w:rsid w:val="00B02F21"/>
    <w:rsid w:val="00B03D4A"/>
    <w:rsid w:val="00B03F38"/>
    <w:rsid w:val="00B04530"/>
    <w:rsid w:val="00B04806"/>
    <w:rsid w:val="00B0510D"/>
    <w:rsid w:val="00B055A3"/>
    <w:rsid w:val="00B05DA8"/>
    <w:rsid w:val="00B06F2B"/>
    <w:rsid w:val="00B0774A"/>
    <w:rsid w:val="00B07BAC"/>
    <w:rsid w:val="00B10073"/>
    <w:rsid w:val="00B1039C"/>
    <w:rsid w:val="00B1082D"/>
    <w:rsid w:val="00B10881"/>
    <w:rsid w:val="00B108A6"/>
    <w:rsid w:val="00B10DED"/>
    <w:rsid w:val="00B1151D"/>
    <w:rsid w:val="00B115C5"/>
    <w:rsid w:val="00B11A58"/>
    <w:rsid w:val="00B11F31"/>
    <w:rsid w:val="00B12742"/>
    <w:rsid w:val="00B128BD"/>
    <w:rsid w:val="00B12B0F"/>
    <w:rsid w:val="00B132AE"/>
    <w:rsid w:val="00B13B7D"/>
    <w:rsid w:val="00B13CC0"/>
    <w:rsid w:val="00B14228"/>
    <w:rsid w:val="00B14254"/>
    <w:rsid w:val="00B14774"/>
    <w:rsid w:val="00B14B6E"/>
    <w:rsid w:val="00B15170"/>
    <w:rsid w:val="00B156BA"/>
    <w:rsid w:val="00B15BA1"/>
    <w:rsid w:val="00B16D53"/>
    <w:rsid w:val="00B16DD2"/>
    <w:rsid w:val="00B16DEE"/>
    <w:rsid w:val="00B16F6D"/>
    <w:rsid w:val="00B16FE0"/>
    <w:rsid w:val="00B174BB"/>
    <w:rsid w:val="00B174F5"/>
    <w:rsid w:val="00B179B1"/>
    <w:rsid w:val="00B17FDC"/>
    <w:rsid w:val="00B2059A"/>
    <w:rsid w:val="00B207AB"/>
    <w:rsid w:val="00B20B92"/>
    <w:rsid w:val="00B21180"/>
    <w:rsid w:val="00B21213"/>
    <w:rsid w:val="00B21235"/>
    <w:rsid w:val="00B21765"/>
    <w:rsid w:val="00B21D7B"/>
    <w:rsid w:val="00B22A37"/>
    <w:rsid w:val="00B22D25"/>
    <w:rsid w:val="00B22E95"/>
    <w:rsid w:val="00B23333"/>
    <w:rsid w:val="00B23444"/>
    <w:rsid w:val="00B23635"/>
    <w:rsid w:val="00B239B3"/>
    <w:rsid w:val="00B239F2"/>
    <w:rsid w:val="00B24055"/>
    <w:rsid w:val="00B24525"/>
    <w:rsid w:val="00B25723"/>
    <w:rsid w:val="00B2577A"/>
    <w:rsid w:val="00B26017"/>
    <w:rsid w:val="00B261EC"/>
    <w:rsid w:val="00B26528"/>
    <w:rsid w:val="00B266C0"/>
    <w:rsid w:val="00B267EA"/>
    <w:rsid w:val="00B2744C"/>
    <w:rsid w:val="00B27562"/>
    <w:rsid w:val="00B275C2"/>
    <w:rsid w:val="00B277DB"/>
    <w:rsid w:val="00B27DDE"/>
    <w:rsid w:val="00B311B5"/>
    <w:rsid w:val="00B3129C"/>
    <w:rsid w:val="00B31505"/>
    <w:rsid w:val="00B31B8E"/>
    <w:rsid w:val="00B31FF2"/>
    <w:rsid w:val="00B3272F"/>
    <w:rsid w:val="00B32CE8"/>
    <w:rsid w:val="00B32D08"/>
    <w:rsid w:val="00B32EDA"/>
    <w:rsid w:val="00B32FAE"/>
    <w:rsid w:val="00B3392B"/>
    <w:rsid w:val="00B33B67"/>
    <w:rsid w:val="00B33CBF"/>
    <w:rsid w:val="00B34397"/>
    <w:rsid w:val="00B34400"/>
    <w:rsid w:val="00B34564"/>
    <w:rsid w:val="00B34978"/>
    <w:rsid w:val="00B34D42"/>
    <w:rsid w:val="00B36199"/>
    <w:rsid w:val="00B3651B"/>
    <w:rsid w:val="00B36A28"/>
    <w:rsid w:val="00B36ABD"/>
    <w:rsid w:val="00B36B2F"/>
    <w:rsid w:val="00B36D27"/>
    <w:rsid w:val="00B36EB0"/>
    <w:rsid w:val="00B3728E"/>
    <w:rsid w:val="00B37654"/>
    <w:rsid w:val="00B3769D"/>
    <w:rsid w:val="00B379C7"/>
    <w:rsid w:val="00B37A3B"/>
    <w:rsid w:val="00B37B4D"/>
    <w:rsid w:val="00B37E21"/>
    <w:rsid w:val="00B37FAD"/>
    <w:rsid w:val="00B4030E"/>
    <w:rsid w:val="00B41029"/>
    <w:rsid w:val="00B41437"/>
    <w:rsid w:val="00B4154E"/>
    <w:rsid w:val="00B41935"/>
    <w:rsid w:val="00B41F94"/>
    <w:rsid w:val="00B427F8"/>
    <w:rsid w:val="00B4287D"/>
    <w:rsid w:val="00B42D12"/>
    <w:rsid w:val="00B42F70"/>
    <w:rsid w:val="00B4304A"/>
    <w:rsid w:val="00B431FC"/>
    <w:rsid w:val="00B433F7"/>
    <w:rsid w:val="00B43507"/>
    <w:rsid w:val="00B43A45"/>
    <w:rsid w:val="00B44597"/>
    <w:rsid w:val="00B4471E"/>
    <w:rsid w:val="00B449D9"/>
    <w:rsid w:val="00B44A4C"/>
    <w:rsid w:val="00B44A94"/>
    <w:rsid w:val="00B44B94"/>
    <w:rsid w:val="00B44E36"/>
    <w:rsid w:val="00B459C5"/>
    <w:rsid w:val="00B45DCD"/>
    <w:rsid w:val="00B460BB"/>
    <w:rsid w:val="00B465BB"/>
    <w:rsid w:val="00B466FD"/>
    <w:rsid w:val="00B469C7"/>
    <w:rsid w:val="00B46B59"/>
    <w:rsid w:val="00B46E76"/>
    <w:rsid w:val="00B46F67"/>
    <w:rsid w:val="00B47047"/>
    <w:rsid w:val="00B4733E"/>
    <w:rsid w:val="00B47E8C"/>
    <w:rsid w:val="00B5036B"/>
    <w:rsid w:val="00B506D1"/>
    <w:rsid w:val="00B50CB0"/>
    <w:rsid w:val="00B50D08"/>
    <w:rsid w:val="00B51288"/>
    <w:rsid w:val="00B5180E"/>
    <w:rsid w:val="00B519B8"/>
    <w:rsid w:val="00B51D5E"/>
    <w:rsid w:val="00B5238B"/>
    <w:rsid w:val="00B5395F"/>
    <w:rsid w:val="00B53BA4"/>
    <w:rsid w:val="00B53E02"/>
    <w:rsid w:val="00B541CB"/>
    <w:rsid w:val="00B54266"/>
    <w:rsid w:val="00B54395"/>
    <w:rsid w:val="00B54455"/>
    <w:rsid w:val="00B54839"/>
    <w:rsid w:val="00B54E40"/>
    <w:rsid w:val="00B551DF"/>
    <w:rsid w:val="00B55E6D"/>
    <w:rsid w:val="00B55E77"/>
    <w:rsid w:val="00B55F0B"/>
    <w:rsid w:val="00B56311"/>
    <w:rsid w:val="00B564B3"/>
    <w:rsid w:val="00B56ADF"/>
    <w:rsid w:val="00B57009"/>
    <w:rsid w:val="00B570B2"/>
    <w:rsid w:val="00B572A4"/>
    <w:rsid w:val="00B57301"/>
    <w:rsid w:val="00B57365"/>
    <w:rsid w:val="00B5755D"/>
    <w:rsid w:val="00B57A0A"/>
    <w:rsid w:val="00B57DED"/>
    <w:rsid w:val="00B57F0D"/>
    <w:rsid w:val="00B60389"/>
    <w:rsid w:val="00B6047D"/>
    <w:rsid w:val="00B60C52"/>
    <w:rsid w:val="00B612BC"/>
    <w:rsid w:val="00B61BB3"/>
    <w:rsid w:val="00B61C37"/>
    <w:rsid w:val="00B62544"/>
    <w:rsid w:val="00B629DC"/>
    <w:rsid w:val="00B635C0"/>
    <w:rsid w:val="00B63DD9"/>
    <w:rsid w:val="00B6445B"/>
    <w:rsid w:val="00B64B6F"/>
    <w:rsid w:val="00B64E46"/>
    <w:rsid w:val="00B657D7"/>
    <w:rsid w:val="00B65991"/>
    <w:rsid w:val="00B65A1E"/>
    <w:rsid w:val="00B65CAE"/>
    <w:rsid w:val="00B65D60"/>
    <w:rsid w:val="00B65EFD"/>
    <w:rsid w:val="00B66763"/>
    <w:rsid w:val="00B66F06"/>
    <w:rsid w:val="00B67392"/>
    <w:rsid w:val="00B67806"/>
    <w:rsid w:val="00B678AF"/>
    <w:rsid w:val="00B70961"/>
    <w:rsid w:val="00B70CFD"/>
    <w:rsid w:val="00B70FC6"/>
    <w:rsid w:val="00B71468"/>
    <w:rsid w:val="00B7148A"/>
    <w:rsid w:val="00B718A7"/>
    <w:rsid w:val="00B7193A"/>
    <w:rsid w:val="00B719A6"/>
    <w:rsid w:val="00B71AD2"/>
    <w:rsid w:val="00B71B45"/>
    <w:rsid w:val="00B720EC"/>
    <w:rsid w:val="00B721E5"/>
    <w:rsid w:val="00B72EE6"/>
    <w:rsid w:val="00B730EC"/>
    <w:rsid w:val="00B7335B"/>
    <w:rsid w:val="00B734F3"/>
    <w:rsid w:val="00B73891"/>
    <w:rsid w:val="00B73B27"/>
    <w:rsid w:val="00B73BA5"/>
    <w:rsid w:val="00B73EEA"/>
    <w:rsid w:val="00B74CFC"/>
    <w:rsid w:val="00B74DBB"/>
    <w:rsid w:val="00B74F5B"/>
    <w:rsid w:val="00B75236"/>
    <w:rsid w:val="00B7527B"/>
    <w:rsid w:val="00B75513"/>
    <w:rsid w:val="00B75634"/>
    <w:rsid w:val="00B756E8"/>
    <w:rsid w:val="00B75D88"/>
    <w:rsid w:val="00B7655E"/>
    <w:rsid w:val="00B767CB"/>
    <w:rsid w:val="00B76864"/>
    <w:rsid w:val="00B76E50"/>
    <w:rsid w:val="00B76F78"/>
    <w:rsid w:val="00B77118"/>
    <w:rsid w:val="00B772DC"/>
    <w:rsid w:val="00B777FD"/>
    <w:rsid w:val="00B77910"/>
    <w:rsid w:val="00B77994"/>
    <w:rsid w:val="00B77B36"/>
    <w:rsid w:val="00B77B41"/>
    <w:rsid w:val="00B77FAA"/>
    <w:rsid w:val="00B8014D"/>
    <w:rsid w:val="00B80446"/>
    <w:rsid w:val="00B80606"/>
    <w:rsid w:val="00B80C9F"/>
    <w:rsid w:val="00B80EA9"/>
    <w:rsid w:val="00B80FB8"/>
    <w:rsid w:val="00B8103C"/>
    <w:rsid w:val="00B81361"/>
    <w:rsid w:val="00B8173B"/>
    <w:rsid w:val="00B817D1"/>
    <w:rsid w:val="00B81D71"/>
    <w:rsid w:val="00B81E6B"/>
    <w:rsid w:val="00B82574"/>
    <w:rsid w:val="00B827B5"/>
    <w:rsid w:val="00B827CF"/>
    <w:rsid w:val="00B827DB"/>
    <w:rsid w:val="00B82D41"/>
    <w:rsid w:val="00B83092"/>
    <w:rsid w:val="00B84792"/>
    <w:rsid w:val="00B84AD5"/>
    <w:rsid w:val="00B85788"/>
    <w:rsid w:val="00B860E2"/>
    <w:rsid w:val="00B86396"/>
    <w:rsid w:val="00B8666A"/>
    <w:rsid w:val="00B86792"/>
    <w:rsid w:val="00B86870"/>
    <w:rsid w:val="00B8759B"/>
    <w:rsid w:val="00B8783D"/>
    <w:rsid w:val="00B87E35"/>
    <w:rsid w:val="00B900AD"/>
    <w:rsid w:val="00B90806"/>
    <w:rsid w:val="00B90DFF"/>
    <w:rsid w:val="00B91130"/>
    <w:rsid w:val="00B91358"/>
    <w:rsid w:val="00B91763"/>
    <w:rsid w:val="00B9179D"/>
    <w:rsid w:val="00B9188C"/>
    <w:rsid w:val="00B91D80"/>
    <w:rsid w:val="00B91DC8"/>
    <w:rsid w:val="00B9230F"/>
    <w:rsid w:val="00B925C2"/>
    <w:rsid w:val="00B9293C"/>
    <w:rsid w:val="00B92956"/>
    <w:rsid w:val="00B92B2C"/>
    <w:rsid w:val="00B92BE7"/>
    <w:rsid w:val="00B92F49"/>
    <w:rsid w:val="00B92FF3"/>
    <w:rsid w:val="00B9360F"/>
    <w:rsid w:val="00B93A27"/>
    <w:rsid w:val="00B942E4"/>
    <w:rsid w:val="00B945BC"/>
    <w:rsid w:val="00B94B6F"/>
    <w:rsid w:val="00B94D5D"/>
    <w:rsid w:val="00B94FF2"/>
    <w:rsid w:val="00B95293"/>
    <w:rsid w:val="00B95314"/>
    <w:rsid w:val="00B958FD"/>
    <w:rsid w:val="00B959A7"/>
    <w:rsid w:val="00B95B06"/>
    <w:rsid w:val="00B95C24"/>
    <w:rsid w:val="00B95CFD"/>
    <w:rsid w:val="00B95E3A"/>
    <w:rsid w:val="00B964CE"/>
    <w:rsid w:val="00B96B54"/>
    <w:rsid w:val="00B96B55"/>
    <w:rsid w:val="00B96BD7"/>
    <w:rsid w:val="00B96CAC"/>
    <w:rsid w:val="00B96DBA"/>
    <w:rsid w:val="00B96EE9"/>
    <w:rsid w:val="00B97020"/>
    <w:rsid w:val="00B975EF"/>
    <w:rsid w:val="00B97845"/>
    <w:rsid w:val="00B9784C"/>
    <w:rsid w:val="00B979D8"/>
    <w:rsid w:val="00BA00D9"/>
    <w:rsid w:val="00BA03D4"/>
    <w:rsid w:val="00BA080C"/>
    <w:rsid w:val="00BA0BC8"/>
    <w:rsid w:val="00BA0BF0"/>
    <w:rsid w:val="00BA1456"/>
    <w:rsid w:val="00BA180D"/>
    <w:rsid w:val="00BA1D85"/>
    <w:rsid w:val="00BA2403"/>
    <w:rsid w:val="00BA2867"/>
    <w:rsid w:val="00BA2885"/>
    <w:rsid w:val="00BA29DA"/>
    <w:rsid w:val="00BA2D5F"/>
    <w:rsid w:val="00BA377A"/>
    <w:rsid w:val="00BA39B1"/>
    <w:rsid w:val="00BA39BC"/>
    <w:rsid w:val="00BA3B75"/>
    <w:rsid w:val="00BA3FAA"/>
    <w:rsid w:val="00BA403A"/>
    <w:rsid w:val="00BA42FD"/>
    <w:rsid w:val="00BA521A"/>
    <w:rsid w:val="00BA55C7"/>
    <w:rsid w:val="00BA5661"/>
    <w:rsid w:val="00BA5A7E"/>
    <w:rsid w:val="00BA5EA1"/>
    <w:rsid w:val="00BA5EEF"/>
    <w:rsid w:val="00BA6072"/>
    <w:rsid w:val="00BA6170"/>
    <w:rsid w:val="00BA6334"/>
    <w:rsid w:val="00BA66D4"/>
    <w:rsid w:val="00BA754A"/>
    <w:rsid w:val="00BA7643"/>
    <w:rsid w:val="00BA770D"/>
    <w:rsid w:val="00BA77A7"/>
    <w:rsid w:val="00BA7B61"/>
    <w:rsid w:val="00BA7E19"/>
    <w:rsid w:val="00BA7EA7"/>
    <w:rsid w:val="00BB00D6"/>
    <w:rsid w:val="00BB0705"/>
    <w:rsid w:val="00BB0709"/>
    <w:rsid w:val="00BB0B10"/>
    <w:rsid w:val="00BB106B"/>
    <w:rsid w:val="00BB10D1"/>
    <w:rsid w:val="00BB14DF"/>
    <w:rsid w:val="00BB14EE"/>
    <w:rsid w:val="00BB1787"/>
    <w:rsid w:val="00BB19AB"/>
    <w:rsid w:val="00BB1A47"/>
    <w:rsid w:val="00BB1CF9"/>
    <w:rsid w:val="00BB219A"/>
    <w:rsid w:val="00BB2A40"/>
    <w:rsid w:val="00BB3BFF"/>
    <w:rsid w:val="00BB42CF"/>
    <w:rsid w:val="00BB44E1"/>
    <w:rsid w:val="00BB4B45"/>
    <w:rsid w:val="00BB4BCA"/>
    <w:rsid w:val="00BB5081"/>
    <w:rsid w:val="00BB5637"/>
    <w:rsid w:val="00BB5948"/>
    <w:rsid w:val="00BB5D6C"/>
    <w:rsid w:val="00BB61F8"/>
    <w:rsid w:val="00BB6789"/>
    <w:rsid w:val="00BB6A75"/>
    <w:rsid w:val="00BB6A8F"/>
    <w:rsid w:val="00BB79C9"/>
    <w:rsid w:val="00BB7CE6"/>
    <w:rsid w:val="00BB7DFC"/>
    <w:rsid w:val="00BC00BF"/>
    <w:rsid w:val="00BC043D"/>
    <w:rsid w:val="00BC0A76"/>
    <w:rsid w:val="00BC125B"/>
    <w:rsid w:val="00BC1688"/>
    <w:rsid w:val="00BC1CD5"/>
    <w:rsid w:val="00BC1D21"/>
    <w:rsid w:val="00BC1E74"/>
    <w:rsid w:val="00BC205E"/>
    <w:rsid w:val="00BC21E7"/>
    <w:rsid w:val="00BC22B0"/>
    <w:rsid w:val="00BC2EA3"/>
    <w:rsid w:val="00BC3233"/>
    <w:rsid w:val="00BC334D"/>
    <w:rsid w:val="00BC3682"/>
    <w:rsid w:val="00BC39CE"/>
    <w:rsid w:val="00BC3A6A"/>
    <w:rsid w:val="00BC3C18"/>
    <w:rsid w:val="00BC3D22"/>
    <w:rsid w:val="00BC3ED6"/>
    <w:rsid w:val="00BC51DB"/>
    <w:rsid w:val="00BC56B6"/>
    <w:rsid w:val="00BC570D"/>
    <w:rsid w:val="00BC5852"/>
    <w:rsid w:val="00BC5B16"/>
    <w:rsid w:val="00BC5F66"/>
    <w:rsid w:val="00BC5FE2"/>
    <w:rsid w:val="00BC6084"/>
    <w:rsid w:val="00BC608C"/>
    <w:rsid w:val="00BC6750"/>
    <w:rsid w:val="00BC6A33"/>
    <w:rsid w:val="00BC6A84"/>
    <w:rsid w:val="00BC6D12"/>
    <w:rsid w:val="00BC6D13"/>
    <w:rsid w:val="00BC6D49"/>
    <w:rsid w:val="00BC6D4B"/>
    <w:rsid w:val="00BC7145"/>
    <w:rsid w:val="00BC76A8"/>
    <w:rsid w:val="00BC7CA3"/>
    <w:rsid w:val="00BD000E"/>
    <w:rsid w:val="00BD03C9"/>
    <w:rsid w:val="00BD074D"/>
    <w:rsid w:val="00BD0DEF"/>
    <w:rsid w:val="00BD14D2"/>
    <w:rsid w:val="00BD1A7E"/>
    <w:rsid w:val="00BD1D2D"/>
    <w:rsid w:val="00BD2160"/>
    <w:rsid w:val="00BD2F42"/>
    <w:rsid w:val="00BD3017"/>
    <w:rsid w:val="00BD33DE"/>
    <w:rsid w:val="00BD359C"/>
    <w:rsid w:val="00BD3BD6"/>
    <w:rsid w:val="00BD3D8B"/>
    <w:rsid w:val="00BD3E3F"/>
    <w:rsid w:val="00BD3FF1"/>
    <w:rsid w:val="00BD4B8B"/>
    <w:rsid w:val="00BD4D34"/>
    <w:rsid w:val="00BD612E"/>
    <w:rsid w:val="00BD6917"/>
    <w:rsid w:val="00BD6B80"/>
    <w:rsid w:val="00BD6D57"/>
    <w:rsid w:val="00BD70DB"/>
    <w:rsid w:val="00BD7363"/>
    <w:rsid w:val="00BD7636"/>
    <w:rsid w:val="00BD7BD4"/>
    <w:rsid w:val="00BD7DFF"/>
    <w:rsid w:val="00BE0341"/>
    <w:rsid w:val="00BE0406"/>
    <w:rsid w:val="00BE0527"/>
    <w:rsid w:val="00BE055E"/>
    <w:rsid w:val="00BE08E9"/>
    <w:rsid w:val="00BE0947"/>
    <w:rsid w:val="00BE0DD7"/>
    <w:rsid w:val="00BE0FD0"/>
    <w:rsid w:val="00BE100A"/>
    <w:rsid w:val="00BE1151"/>
    <w:rsid w:val="00BE1478"/>
    <w:rsid w:val="00BE16AF"/>
    <w:rsid w:val="00BE24C1"/>
    <w:rsid w:val="00BE2583"/>
    <w:rsid w:val="00BE295C"/>
    <w:rsid w:val="00BE3107"/>
    <w:rsid w:val="00BE316F"/>
    <w:rsid w:val="00BE371C"/>
    <w:rsid w:val="00BE3721"/>
    <w:rsid w:val="00BE3735"/>
    <w:rsid w:val="00BE381E"/>
    <w:rsid w:val="00BE456A"/>
    <w:rsid w:val="00BE45E8"/>
    <w:rsid w:val="00BE46D6"/>
    <w:rsid w:val="00BE49AA"/>
    <w:rsid w:val="00BE4F5E"/>
    <w:rsid w:val="00BE52A2"/>
    <w:rsid w:val="00BE5584"/>
    <w:rsid w:val="00BE55EF"/>
    <w:rsid w:val="00BE5BE3"/>
    <w:rsid w:val="00BE6029"/>
    <w:rsid w:val="00BE6636"/>
    <w:rsid w:val="00BE6904"/>
    <w:rsid w:val="00BE69A0"/>
    <w:rsid w:val="00BE6B09"/>
    <w:rsid w:val="00BE6C0F"/>
    <w:rsid w:val="00BE77F5"/>
    <w:rsid w:val="00BE7B7C"/>
    <w:rsid w:val="00BE7C87"/>
    <w:rsid w:val="00BE7CB8"/>
    <w:rsid w:val="00BF022F"/>
    <w:rsid w:val="00BF0A1F"/>
    <w:rsid w:val="00BF0A21"/>
    <w:rsid w:val="00BF0AA1"/>
    <w:rsid w:val="00BF18A7"/>
    <w:rsid w:val="00BF1B1F"/>
    <w:rsid w:val="00BF1C24"/>
    <w:rsid w:val="00BF24B6"/>
    <w:rsid w:val="00BF26C0"/>
    <w:rsid w:val="00BF2B70"/>
    <w:rsid w:val="00BF2CD9"/>
    <w:rsid w:val="00BF2DBB"/>
    <w:rsid w:val="00BF2E02"/>
    <w:rsid w:val="00BF2E62"/>
    <w:rsid w:val="00BF35B3"/>
    <w:rsid w:val="00BF39BF"/>
    <w:rsid w:val="00BF3A29"/>
    <w:rsid w:val="00BF4756"/>
    <w:rsid w:val="00BF4D95"/>
    <w:rsid w:val="00BF5576"/>
    <w:rsid w:val="00BF5D80"/>
    <w:rsid w:val="00BF5E3B"/>
    <w:rsid w:val="00BF5F62"/>
    <w:rsid w:val="00BF62A2"/>
    <w:rsid w:val="00BF645B"/>
    <w:rsid w:val="00BF662E"/>
    <w:rsid w:val="00BF6B57"/>
    <w:rsid w:val="00BF6C27"/>
    <w:rsid w:val="00BF6D3D"/>
    <w:rsid w:val="00BF6F53"/>
    <w:rsid w:val="00BF7155"/>
    <w:rsid w:val="00BF7915"/>
    <w:rsid w:val="00BF7F44"/>
    <w:rsid w:val="00C00224"/>
    <w:rsid w:val="00C008B7"/>
    <w:rsid w:val="00C00AB1"/>
    <w:rsid w:val="00C00CD8"/>
    <w:rsid w:val="00C00E44"/>
    <w:rsid w:val="00C0102F"/>
    <w:rsid w:val="00C01157"/>
    <w:rsid w:val="00C011B0"/>
    <w:rsid w:val="00C01450"/>
    <w:rsid w:val="00C01764"/>
    <w:rsid w:val="00C020F3"/>
    <w:rsid w:val="00C0216C"/>
    <w:rsid w:val="00C02601"/>
    <w:rsid w:val="00C02CD0"/>
    <w:rsid w:val="00C02DAF"/>
    <w:rsid w:val="00C02F43"/>
    <w:rsid w:val="00C031D2"/>
    <w:rsid w:val="00C037BE"/>
    <w:rsid w:val="00C03852"/>
    <w:rsid w:val="00C039F7"/>
    <w:rsid w:val="00C03B3E"/>
    <w:rsid w:val="00C03C10"/>
    <w:rsid w:val="00C03C9B"/>
    <w:rsid w:val="00C03CD4"/>
    <w:rsid w:val="00C03DB3"/>
    <w:rsid w:val="00C03E3B"/>
    <w:rsid w:val="00C043ED"/>
    <w:rsid w:val="00C04E8A"/>
    <w:rsid w:val="00C04F51"/>
    <w:rsid w:val="00C05293"/>
    <w:rsid w:val="00C05708"/>
    <w:rsid w:val="00C05F33"/>
    <w:rsid w:val="00C067FC"/>
    <w:rsid w:val="00C0705E"/>
    <w:rsid w:val="00C07084"/>
    <w:rsid w:val="00C07100"/>
    <w:rsid w:val="00C0711C"/>
    <w:rsid w:val="00C0744E"/>
    <w:rsid w:val="00C07B32"/>
    <w:rsid w:val="00C07C4A"/>
    <w:rsid w:val="00C07C69"/>
    <w:rsid w:val="00C07F34"/>
    <w:rsid w:val="00C07F70"/>
    <w:rsid w:val="00C102E8"/>
    <w:rsid w:val="00C105B0"/>
    <w:rsid w:val="00C110C7"/>
    <w:rsid w:val="00C110FD"/>
    <w:rsid w:val="00C11290"/>
    <w:rsid w:val="00C121F8"/>
    <w:rsid w:val="00C1228F"/>
    <w:rsid w:val="00C12473"/>
    <w:rsid w:val="00C12486"/>
    <w:rsid w:val="00C125E7"/>
    <w:rsid w:val="00C12AD1"/>
    <w:rsid w:val="00C12D10"/>
    <w:rsid w:val="00C12D3F"/>
    <w:rsid w:val="00C13132"/>
    <w:rsid w:val="00C131DF"/>
    <w:rsid w:val="00C133B8"/>
    <w:rsid w:val="00C1346C"/>
    <w:rsid w:val="00C137DC"/>
    <w:rsid w:val="00C13D96"/>
    <w:rsid w:val="00C13F08"/>
    <w:rsid w:val="00C14628"/>
    <w:rsid w:val="00C14ABE"/>
    <w:rsid w:val="00C14EEA"/>
    <w:rsid w:val="00C15294"/>
    <w:rsid w:val="00C156AD"/>
    <w:rsid w:val="00C1592D"/>
    <w:rsid w:val="00C15A54"/>
    <w:rsid w:val="00C16B6A"/>
    <w:rsid w:val="00C16E08"/>
    <w:rsid w:val="00C16F56"/>
    <w:rsid w:val="00C1713A"/>
    <w:rsid w:val="00C174FA"/>
    <w:rsid w:val="00C17D5A"/>
    <w:rsid w:val="00C200B3"/>
    <w:rsid w:val="00C20668"/>
    <w:rsid w:val="00C21014"/>
    <w:rsid w:val="00C21E1D"/>
    <w:rsid w:val="00C21E78"/>
    <w:rsid w:val="00C226FC"/>
    <w:rsid w:val="00C22B09"/>
    <w:rsid w:val="00C23296"/>
    <w:rsid w:val="00C23481"/>
    <w:rsid w:val="00C24697"/>
    <w:rsid w:val="00C24B4C"/>
    <w:rsid w:val="00C24BD3"/>
    <w:rsid w:val="00C25253"/>
    <w:rsid w:val="00C25535"/>
    <w:rsid w:val="00C256ED"/>
    <w:rsid w:val="00C25A42"/>
    <w:rsid w:val="00C25DC1"/>
    <w:rsid w:val="00C25EC1"/>
    <w:rsid w:val="00C263F9"/>
    <w:rsid w:val="00C265F0"/>
    <w:rsid w:val="00C270AE"/>
    <w:rsid w:val="00C2743A"/>
    <w:rsid w:val="00C27498"/>
    <w:rsid w:val="00C30154"/>
    <w:rsid w:val="00C30F67"/>
    <w:rsid w:val="00C314AB"/>
    <w:rsid w:val="00C314DF"/>
    <w:rsid w:val="00C3182B"/>
    <w:rsid w:val="00C31BC7"/>
    <w:rsid w:val="00C31FDB"/>
    <w:rsid w:val="00C32146"/>
    <w:rsid w:val="00C322AC"/>
    <w:rsid w:val="00C3235C"/>
    <w:rsid w:val="00C3271B"/>
    <w:rsid w:val="00C3314C"/>
    <w:rsid w:val="00C33259"/>
    <w:rsid w:val="00C33521"/>
    <w:rsid w:val="00C3353F"/>
    <w:rsid w:val="00C33C6C"/>
    <w:rsid w:val="00C3402E"/>
    <w:rsid w:val="00C34309"/>
    <w:rsid w:val="00C34354"/>
    <w:rsid w:val="00C348FE"/>
    <w:rsid w:val="00C34AF0"/>
    <w:rsid w:val="00C35016"/>
    <w:rsid w:val="00C358CB"/>
    <w:rsid w:val="00C35911"/>
    <w:rsid w:val="00C35A5B"/>
    <w:rsid w:val="00C35D85"/>
    <w:rsid w:val="00C36470"/>
    <w:rsid w:val="00C36C40"/>
    <w:rsid w:val="00C36CC8"/>
    <w:rsid w:val="00C3726F"/>
    <w:rsid w:val="00C375C8"/>
    <w:rsid w:val="00C376E4"/>
    <w:rsid w:val="00C37903"/>
    <w:rsid w:val="00C379A6"/>
    <w:rsid w:val="00C37AC6"/>
    <w:rsid w:val="00C402A3"/>
    <w:rsid w:val="00C40460"/>
    <w:rsid w:val="00C40585"/>
    <w:rsid w:val="00C40687"/>
    <w:rsid w:val="00C406B7"/>
    <w:rsid w:val="00C407DA"/>
    <w:rsid w:val="00C40897"/>
    <w:rsid w:val="00C40E8B"/>
    <w:rsid w:val="00C41BEA"/>
    <w:rsid w:val="00C41D18"/>
    <w:rsid w:val="00C42250"/>
    <w:rsid w:val="00C4277E"/>
    <w:rsid w:val="00C42978"/>
    <w:rsid w:val="00C42D4D"/>
    <w:rsid w:val="00C42EC5"/>
    <w:rsid w:val="00C42F71"/>
    <w:rsid w:val="00C430A3"/>
    <w:rsid w:val="00C43955"/>
    <w:rsid w:val="00C43A1A"/>
    <w:rsid w:val="00C43B80"/>
    <w:rsid w:val="00C4462F"/>
    <w:rsid w:val="00C446EB"/>
    <w:rsid w:val="00C447DA"/>
    <w:rsid w:val="00C4539D"/>
    <w:rsid w:val="00C456F9"/>
    <w:rsid w:val="00C4581C"/>
    <w:rsid w:val="00C4617E"/>
    <w:rsid w:val="00C4647F"/>
    <w:rsid w:val="00C466F8"/>
    <w:rsid w:val="00C467D4"/>
    <w:rsid w:val="00C46FD9"/>
    <w:rsid w:val="00C4721B"/>
    <w:rsid w:val="00C478F7"/>
    <w:rsid w:val="00C47D89"/>
    <w:rsid w:val="00C47F80"/>
    <w:rsid w:val="00C50127"/>
    <w:rsid w:val="00C50352"/>
    <w:rsid w:val="00C50C5E"/>
    <w:rsid w:val="00C50CC5"/>
    <w:rsid w:val="00C5112B"/>
    <w:rsid w:val="00C51594"/>
    <w:rsid w:val="00C51688"/>
    <w:rsid w:val="00C51991"/>
    <w:rsid w:val="00C51B0D"/>
    <w:rsid w:val="00C51ED3"/>
    <w:rsid w:val="00C51F34"/>
    <w:rsid w:val="00C520EE"/>
    <w:rsid w:val="00C526B7"/>
    <w:rsid w:val="00C52764"/>
    <w:rsid w:val="00C52A96"/>
    <w:rsid w:val="00C52BAE"/>
    <w:rsid w:val="00C52D5A"/>
    <w:rsid w:val="00C531AC"/>
    <w:rsid w:val="00C53668"/>
    <w:rsid w:val="00C53AA5"/>
    <w:rsid w:val="00C53BA8"/>
    <w:rsid w:val="00C53E1D"/>
    <w:rsid w:val="00C54242"/>
    <w:rsid w:val="00C54493"/>
    <w:rsid w:val="00C5472C"/>
    <w:rsid w:val="00C550DB"/>
    <w:rsid w:val="00C55294"/>
    <w:rsid w:val="00C5561F"/>
    <w:rsid w:val="00C561AF"/>
    <w:rsid w:val="00C56533"/>
    <w:rsid w:val="00C56A0E"/>
    <w:rsid w:val="00C57591"/>
    <w:rsid w:val="00C605DC"/>
    <w:rsid w:val="00C6064B"/>
    <w:rsid w:val="00C609AA"/>
    <w:rsid w:val="00C610E5"/>
    <w:rsid w:val="00C613D1"/>
    <w:rsid w:val="00C6146F"/>
    <w:rsid w:val="00C6182A"/>
    <w:rsid w:val="00C61A83"/>
    <w:rsid w:val="00C61FD9"/>
    <w:rsid w:val="00C62048"/>
    <w:rsid w:val="00C625E0"/>
    <w:rsid w:val="00C6277B"/>
    <w:rsid w:val="00C62C8F"/>
    <w:rsid w:val="00C62FEF"/>
    <w:rsid w:val="00C630A7"/>
    <w:rsid w:val="00C63259"/>
    <w:rsid w:val="00C633BE"/>
    <w:rsid w:val="00C63914"/>
    <w:rsid w:val="00C63A6D"/>
    <w:rsid w:val="00C63F2A"/>
    <w:rsid w:val="00C6436F"/>
    <w:rsid w:val="00C6479C"/>
    <w:rsid w:val="00C64A17"/>
    <w:rsid w:val="00C64A33"/>
    <w:rsid w:val="00C64DD8"/>
    <w:rsid w:val="00C65678"/>
    <w:rsid w:val="00C65943"/>
    <w:rsid w:val="00C65F61"/>
    <w:rsid w:val="00C668DA"/>
    <w:rsid w:val="00C66AC1"/>
    <w:rsid w:val="00C6743B"/>
    <w:rsid w:val="00C6746F"/>
    <w:rsid w:val="00C67994"/>
    <w:rsid w:val="00C67ABE"/>
    <w:rsid w:val="00C67B63"/>
    <w:rsid w:val="00C67F06"/>
    <w:rsid w:val="00C702B5"/>
    <w:rsid w:val="00C70539"/>
    <w:rsid w:val="00C70905"/>
    <w:rsid w:val="00C70A6C"/>
    <w:rsid w:val="00C70BDE"/>
    <w:rsid w:val="00C70D58"/>
    <w:rsid w:val="00C7109F"/>
    <w:rsid w:val="00C71601"/>
    <w:rsid w:val="00C7162B"/>
    <w:rsid w:val="00C71FD7"/>
    <w:rsid w:val="00C720D3"/>
    <w:rsid w:val="00C72A7E"/>
    <w:rsid w:val="00C72DED"/>
    <w:rsid w:val="00C7363A"/>
    <w:rsid w:val="00C737A8"/>
    <w:rsid w:val="00C741D1"/>
    <w:rsid w:val="00C7421D"/>
    <w:rsid w:val="00C75102"/>
    <w:rsid w:val="00C75A83"/>
    <w:rsid w:val="00C76519"/>
    <w:rsid w:val="00C76D10"/>
    <w:rsid w:val="00C76FBF"/>
    <w:rsid w:val="00C770F1"/>
    <w:rsid w:val="00C7788F"/>
    <w:rsid w:val="00C77ADF"/>
    <w:rsid w:val="00C80096"/>
    <w:rsid w:val="00C802CC"/>
    <w:rsid w:val="00C8051B"/>
    <w:rsid w:val="00C80670"/>
    <w:rsid w:val="00C80727"/>
    <w:rsid w:val="00C80728"/>
    <w:rsid w:val="00C807EB"/>
    <w:rsid w:val="00C80AA0"/>
    <w:rsid w:val="00C80D0D"/>
    <w:rsid w:val="00C80EA1"/>
    <w:rsid w:val="00C80F9E"/>
    <w:rsid w:val="00C81038"/>
    <w:rsid w:val="00C8118F"/>
    <w:rsid w:val="00C811BB"/>
    <w:rsid w:val="00C815E7"/>
    <w:rsid w:val="00C81795"/>
    <w:rsid w:val="00C81BC6"/>
    <w:rsid w:val="00C81E54"/>
    <w:rsid w:val="00C822CB"/>
    <w:rsid w:val="00C82332"/>
    <w:rsid w:val="00C828D1"/>
    <w:rsid w:val="00C828F8"/>
    <w:rsid w:val="00C82CA8"/>
    <w:rsid w:val="00C82CBF"/>
    <w:rsid w:val="00C83B90"/>
    <w:rsid w:val="00C83C1E"/>
    <w:rsid w:val="00C84D97"/>
    <w:rsid w:val="00C850FB"/>
    <w:rsid w:val="00C85C3E"/>
    <w:rsid w:val="00C85CEA"/>
    <w:rsid w:val="00C86099"/>
    <w:rsid w:val="00C8610C"/>
    <w:rsid w:val="00C861DD"/>
    <w:rsid w:val="00C8629D"/>
    <w:rsid w:val="00C86C7E"/>
    <w:rsid w:val="00C86E16"/>
    <w:rsid w:val="00C87076"/>
    <w:rsid w:val="00C87243"/>
    <w:rsid w:val="00C874D3"/>
    <w:rsid w:val="00C879F9"/>
    <w:rsid w:val="00C87D9D"/>
    <w:rsid w:val="00C87EFA"/>
    <w:rsid w:val="00C87FBB"/>
    <w:rsid w:val="00C902F2"/>
    <w:rsid w:val="00C908D2"/>
    <w:rsid w:val="00C90BBA"/>
    <w:rsid w:val="00C9118A"/>
    <w:rsid w:val="00C91270"/>
    <w:rsid w:val="00C91496"/>
    <w:rsid w:val="00C9167D"/>
    <w:rsid w:val="00C91745"/>
    <w:rsid w:val="00C91A53"/>
    <w:rsid w:val="00C91E4A"/>
    <w:rsid w:val="00C91EFA"/>
    <w:rsid w:val="00C92459"/>
    <w:rsid w:val="00C9294E"/>
    <w:rsid w:val="00C93086"/>
    <w:rsid w:val="00C93D0F"/>
    <w:rsid w:val="00C93EAB"/>
    <w:rsid w:val="00C94011"/>
    <w:rsid w:val="00C940FE"/>
    <w:rsid w:val="00C941E3"/>
    <w:rsid w:val="00C94ED8"/>
    <w:rsid w:val="00C95048"/>
    <w:rsid w:val="00C9533E"/>
    <w:rsid w:val="00C95407"/>
    <w:rsid w:val="00C959BD"/>
    <w:rsid w:val="00C95E8C"/>
    <w:rsid w:val="00C95FCF"/>
    <w:rsid w:val="00C9632D"/>
    <w:rsid w:val="00C97127"/>
    <w:rsid w:val="00C9713C"/>
    <w:rsid w:val="00C9713E"/>
    <w:rsid w:val="00C975C9"/>
    <w:rsid w:val="00C975DF"/>
    <w:rsid w:val="00C976E4"/>
    <w:rsid w:val="00C977CA"/>
    <w:rsid w:val="00C97D7A"/>
    <w:rsid w:val="00C97DBD"/>
    <w:rsid w:val="00CA006C"/>
    <w:rsid w:val="00CA0A10"/>
    <w:rsid w:val="00CA0BD2"/>
    <w:rsid w:val="00CA0EE9"/>
    <w:rsid w:val="00CA12B0"/>
    <w:rsid w:val="00CA15ED"/>
    <w:rsid w:val="00CA162C"/>
    <w:rsid w:val="00CA1945"/>
    <w:rsid w:val="00CA194E"/>
    <w:rsid w:val="00CA2062"/>
    <w:rsid w:val="00CA23A3"/>
    <w:rsid w:val="00CA2D36"/>
    <w:rsid w:val="00CA2F9B"/>
    <w:rsid w:val="00CA3468"/>
    <w:rsid w:val="00CA36E4"/>
    <w:rsid w:val="00CA3805"/>
    <w:rsid w:val="00CA3957"/>
    <w:rsid w:val="00CA39A9"/>
    <w:rsid w:val="00CA3DB2"/>
    <w:rsid w:val="00CA3F7A"/>
    <w:rsid w:val="00CA415D"/>
    <w:rsid w:val="00CA43B9"/>
    <w:rsid w:val="00CA4600"/>
    <w:rsid w:val="00CA49FA"/>
    <w:rsid w:val="00CA4E8C"/>
    <w:rsid w:val="00CA5051"/>
    <w:rsid w:val="00CA52FD"/>
    <w:rsid w:val="00CA54CF"/>
    <w:rsid w:val="00CA5A7A"/>
    <w:rsid w:val="00CA5BD1"/>
    <w:rsid w:val="00CA5F63"/>
    <w:rsid w:val="00CA6279"/>
    <w:rsid w:val="00CA6A83"/>
    <w:rsid w:val="00CA6AD3"/>
    <w:rsid w:val="00CA6DB0"/>
    <w:rsid w:val="00CA7101"/>
    <w:rsid w:val="00CA7BAC"/>
    <w:rsid w:val="00CA7D6F"/>
    <w:rsid w:val="00CA7F18"/>
    <w:rsid w:val="00CB0092"/>
    <w:rsid w:val="00CB0467"/>
    <w:rsid w:val="00CB0575"/>
    <w:rsid w:val="00CB07F5"/>
    <w:rsid w:val="00CB0B17"/>
    <w:rsid w:val="00CB12A6"/>
    <w:rsid w:val="00CB1734"/>
    <w:rsid w:val="00CB18F8"/>
    <w:rsid w:val="00CB19B9"/>
    <w:rsid w:val="00CB1EF0"/>
    <w:rsid w:val="00CB20E9"/>
    <w:rsid w:val="00CB2275"/>
    <w:rsid w:val="00CB2320"/>
    <w:rsid w:val="00CB240E"/>
    <w:rsid w:val="00CB257D"/>
    <w:rsid w:val="00CB25C4"/>
    <w:rsid w:val="00CB25F9"/>
    <w:rsid w:val="00CB27B2"/>
    <w:rsid w:val="00CB2D30"/>
    <w:rsid w:val="00CB30DF"/>
    <w:rsid w:val="00CB3764"/>
    <w:rsid w:val="00CB37D0"/>
    <w:rsid w:val="00CB3893"/>
    <w:rsid w:val="00CB3C1D"/>
    <w:rsid w:val="00CB3D0B"/>
    <w:rsid w:val="00CB4169"/>
    <w:rsid w:val="00CB4242"/>
    <w:rsid w:val="00CB42D6"/>
    <w:rsid w:val="00CB45E3"/>
    <w:rsid w:val="00CB4625"/>
    <w:rsid w:val="00CB46BE"/>
    <w:rsid w:val="00CB47D7"/>
    <w:rsid w:val="00CB4DB6"/>
    <w:rsid w:val="00CB4E3C"/>
    <w:rsid w:val="00CB5580"/>
    <w:rsid w:val="00CB5585"/>
    <w:rsid w:val="00CB5B7A"/>
    <w:rsid w:val="00CB5BCF"/>
    <w:rsid w:val="00CB5E66"/>
    <w:rsid w:val="00CB5E93"/>
    <w:rsid w:val="00CB6468"/>
    <w:rsid w:val="00CB6503"/>
    <w:rsid w:val="00CB66C2"/>
    <w:rsid w:val="00CB6939"/>
    <w:rsid w:val="00CB6D52"/>
    <w:rsid w:val="00CB6E35"/>
    <w:rsid w:val="00CB7128"/>
    <w:rsid w:val="00CB752C"/>
    <w:rsid w:val="00CB7A43"/>
    <w:rsid w:val="00CB7C1B"/>
    <w:rsid w:val="00CB7F27"/>
    <w:rsid w:val="00CC02D4"/>
    <w:rsid w:val="00CC0EB6"/>
    <w:rsid w:val="00CC0EE7"/>
    <w:rsid w:val="00CC1972"/>
    <w:rsid w:val="00CC1F1B"/>
    <w:rsid w:val="00CC27FF"/>
    <w:rsid w:val="00CC2EE2"/>
    <w:rsid w:val="00CC32D7"/>
    <w:rsid w:val="00CC3515"/>
    <w:rsid w:val="00CC3F95"/>
    <w:rsid w:val="00CC422B"/>
    <w:rsid w:val="00CC4334"/>
    <w:rsid w:val="00CC47DC"/>
    <w:rsid w:val="00CC4F62"/>
    <w:rsid w:val="00CC557A"/>
    <w:rsid w:val="00CC56A4"/>
    <w:rsid w:val="00CC573B"/>
    <w:rsid w:val="00CC57F2"/>
    <w:rsid w:val="00CC5E65"/>
    <w:rsid w:val="00CC605D"/>
    <w:rsid w:val="00CC64FF"/>
    <w:rsid w:val="00CC654E"/>
    <w:rsid w:val="00CC6C76"/>
    <w:rsid w:val="00CC6DD0"/>
    <w:rsid w:val="00CC6F7D"/>
    <w:rsid w:val="00CC7004"/>
    <w:rsid w:val="00CC7B70"/>
    <w:rsid w:val="00CC7C3B"/>
    <w:rsid w:val="00CC7F48"/>
    <w:rsid w:val="00CC7FF7"/>
    <w:rsid w:val="00CD002C"/>
    <w:rsid w:val="00CD0899"/>
    <w:rsid w:val="00CD08D1"/>
    <w:rsid w:val="00CD0C65"/>
    <w:rsid w:val="00CD0F20"/>
    <w:rsid w:val="00CD1036"/>
    <w:rsid w:val="00CD1A56"/>
    <w:rsid w:val="00CD1AB7"/>
    <w:rsid w:val="00CD1BE5"/>
    <w:rsid w:val="00CD1C01"/>
    <w:rsid w:val="00CD1CD8"/>
    <w:rsid w:val="00CD1D35"/>
    <w:rsid w:val="00CD1E88"/>
    <w:rsid w:val="00CD20C3"/>
    <w:rsid w:val="00CD210E"/>
    <w:rsid w:val="00CD251E"/>
    <w:rsid w:val="00CD28AD"/>
    <w:rsid w:val="00CD3A65"/>
    <w:rsid w:val="00CD3A9C"/>
    <w:rsid w:val="00CD42F5"/>
    <w:rsid w:val="00CD45FE"/>
    <w:rsid w:val="00CD4924"/>
    <w:rsid w:val="00CD4B88"/>
    <w:rsid w:val="00CD4DA5"/>
    <w:rsid w:val="00CD5089"/>
    <w:rsid w:val="00CD5138"/>
    <w:rsid w:val="00CD59D1"/>
    <w:rsid w:val="00CD5E0F"/>
    <w:rsid w:val="00CD6045"/>
    <w:rsid w:val="00CD6149"/>
    <w:rsid w:val="00CD64C3"/>
    <w:rsid w:val="00CD6EDD"/>
    <w:rsid w:val="00CD720D"/>
    <w:rsid w:val="00CE0801"/>
    <w:rsid w:val="00CE0852"/>
    <w:rsid w:val="00CE08A6"/>
    <w:rsid w:val="00CE08AD"/>
    <w:rsid w:val="00CE0A74"/>
    <w:rsid w:val="00CE1437"/>
    <w:rsid w:val="00CE1599"/>
    <w:rsid w:val="00CE166D"/>
    <w:rsid w:val="00CE24A6"/>
    <w:rsid w:val="00CE255A"/>
    <w:rsid w:val="00CE3249"/>
    <w:rsid w:val="00CE469A"/>
    <w:rsid w:val="00CE48CE"/>
    <w:rsid w:val="00CE4D34"/>
    <w:rsid w:val="00CE4E27"/>
    <w:rsid w:val="00CE4E85"/>
    <w:rsid w:val="00CE51ED"/>
    <w:rsid w:val="00CE521C"/>
    <w:rsid w:val="00CE53DB"/>
    <w:rsid w:val="00CE56FA"/>
    <w:rsid w:val="00CE5EA9"/>
    <w:rsid w:val="00CE5F44"/>
    <w:rsid w:val="00CE6096"/>
    <w:rsid w:val="00CE6AE7"/>
    <w:rsid w:val="00CE6C96"/>
    <w:rsid w:val="00CE701E"/>
    <w:rsid w:val="00CE7371"/>
    <w:rsid w:val="00CE7596"/>
    <w:rsid w:val="00CE785B"/>
    <w:rsid w:val="00CE7933"/>
    <w:rsid w:val="00CE7D21"/>
    <w:rsid w:val="00CF04FD"/>
    <w:rsid w:val="00CF05DF"/>
    <w:rsid w:val="00CF0983"/>
    <w:rsid w:val="00CF09E3"/>
    <w:rsid w:val="00CF146F"/>
    <w:rsid w:val="00CF1726"/>
    <w:rsid w:val="00CF1E46"/>
    <w:rsid w:val="00CF211F"/>
    <w:rsid w:val="00CF220B"/>
    <w:rsid w:val="00CF24A2"/>
    <w:rsid w:val="00CF2C61"/>
    <w:rsid w:val="00CF3324"/>
    <w:rsid w:val="00CF352E"/>
    <w:rsid w:val="00CF3ABE"/>
    <w:rsid w:val="00CF3D5F"/>
    <w:rsid w:val="00CF3E3C"/>
    <w:rsid w:val="00CF4087"/>
    <w:rsid w:val="00CF4140"/>
    <w:rsid w:val="00CF41F0"/>
    <w:rsid w:val="00CF428F"/>
    <w:rsid w:val="00CF44C4"/>
    <w:rsid w:val="00CF4763"/>
    <w:rsid w:val="00CF49E3"/>
    <w:rsid w:val="00CF4FC8"/>
    <w:rsid w:val="00CF52C9"/>
    <w:rsid w:val="00CF559E"/>
    <w:rsid w:val="00CF58A5"/>
    <w:rsid w:val="00CF5921"/>
    <w:rsid w:val="00CF5C9B"/>
    <w:rsid w:val="00CF5D3B"/>
    <w:rsid w:val="00CF5D58"/>
    <w:rsid w:val="00CF5D8C"/>
    <w:rsid w:val="00CF5E21"/>
    <w:rsid w:val="00CF5EA2"/>
    <w:rsid w:val="00CF609C"/>
    <w:rsid w:val="00CF6207"/>
    <w:rsid w:val="00CF6802"/>
    <w:rsid w:val="00CF685C"/>
    <w:rsid w:val="00CF70CB"/>
    <w:rsid w:val="00CF7112"/>
    <w:rsid w:val="00CF736E"/>
    <w:rsid w:val="00CF7558"/>
    <w:rsid w:val="00CF76D7"/>
    <w:rsid w:val="00CF7B39"/>
    <w:rsid w:val="00CF7E76"/>
    <w:rsid w:val="00CF7F25"/>
    <w:rsid w:val="00CF7F32"/>
    <w:rsid w:val="00D01274"/>
    <w:rsid w:val="00D01DFE"/>
    <w:rsid w:val="00D01E0B"/>
    <w:rsid w:val="00D026A2"/>
    <w:rsid w:val="00D0273B"/>
    <w:rsid w:val="00D02C74"/>
    <w:rsid w:val="00D02CD9"/>
    <w:rsid w:val="00D0371C"/>
    <w:rsid w:val="00D0375F"/>
    <w:rsid w:val="00D038FE"/>
    <w:rsid w:val="00D03A3A"/>
    <w:rsid w:val="00D03AA8"/>
    <w:rsid w:val="00D0447A"/>
    <w:rsid w:val="00D044D8"/>
    <w:rsid w:val="00D04585"/>
    <w:rsid w:val="00D05069"/>
    <w:rsid w:val="00D05074"/>
    <w:rsid w:val="00D051BB"/>
    <w:rsid w:val="00D052FC"/>
    <w:rsid w:val="00D05502"/>
    <w:rsid w:val="00D05825"/>
    <w:rsid w:val="00D06837"/>
    <w:rsid w:val="00D0690C"/>
    <w:rsid w:val="00D0713C"/>
    <w:rsid w:val="00D07875"/>
    <w:rsid w:val="00D07A7A"/>
    <w:rsid w:val="00D10869"/>
    <w:rsid w:val="00D10968"/>
    <w:rsid w:val="00D10F7E"/>
    <w:rsid w:val="00D114E1"/>
    <w:rsid w:val="00D1156C"/>
    <w:rsid w:val="00D1180A"/>
    <w:rsid w:val="00D11840"/>
    <w:rsid w:val="00D11917"/>
    <w:rsid w:val="00D11C0C"/>
    <w:rsid w:val="00D11C90"/>
    <w:rsid w:val="00D11EAC"/>
    <w:rsid w:val="00D11F40"/>
    <w:rsid w:val="00D12443"/>
    <w:rsid w:val="00D13467"/>
    <w:rsid w:val="00D136AC"/>
    <w:rsid w:val="00D13A71"/>
    <w:rsid w:val="00D13FA0"/>
    <w:rsid w:val="00D144F7"/>
    <w:rsid w:val="00D14DEC"/>
    <w:rsid w:val="00D15B2D"/>
    <w:rsid w:val="00D15BE4"/>
    <w:rsid w:val="00D1638E"/>
    <w:rsid w:val="00D165D2"/>
    <w:rsid w:val="00D167B2"/>
    <w:rsid w:val="00D16E3E"/>
    <w:rsid w:val="00D16FE9"/>
    <w:rsid w:val="00D1702F"/>
    <w:rsid w:val="00D172AA"/>
    <w:rsid w:val="00D175D6"/>
    <w:rsid w:val="00D17C2E"/>
    <w:rsid w:val="00D2069D"/>
    <w:rsid w:val="00D20916"/>
    <w:rsid w:val="00D21251"/>
    <w:rsid w:val="00D215E3"/>
    <w:rsid w:val="00D21925"/>
    <w:rsid w:val="00D22039"/>
    <w:rsid w:val="00D2265A"/>
    <w:rsid w:val="00D22BA6"/>
    <w:rsid w:val="00D22C6A"/>
    <w:rsid w:val="00D22F57"/>
    <w:rsid w:val="00D2305C"/>
    <w:rsid w:val="00D23478"/>
    <w:rsid w:val="00D24298"/>
    <w:rsid w:val="00D24792"/>
    <w:rsid w:val="00D24FBE"/>
    <w:rsid w:val="00D24FE6"/>
    <w:rsid w:val="00D2556F"/>
    <w:rsid w:val="00D25C29"/>
    <w:rsid w:val="00D261A5"/>
    <w:rsid w:val="00D26343"/>
    <w:rsid w:val="00D26441"/>
    <w:rsid w:val="00D265D8"/>
    <w:rsid w:val="00D2698B"/>
    <w:rsid w:val="00D26B3A"/>
    <w:rsid w:val="00D27060"/>
    <w:rsid w:val="00D27572"/>
    <w:rsid w:val="00D276C3"/>
    <w:rsid w:val="00D27790"/>
    <w:rsid w:val="00D27ACB"/>
    <w:rsid w:val="00D27BF7"/>
    <w:rsid w:val="00D27C09"/>
    <w:rsid w:val="00D27D50"/>
    <w:rsid w:val="00D27DB9"/>
    <w:rsid w:val="00D30016"/>
    <w:rsid w:val="00D3001C"/>
    <w:rsid w:val="00D3067F"/>
    <w:rsid w:val="00D308C3"/>
    <w:rsid w:val="00D30951"/>
    <w:rsid w:val="00D311B3"/>
    <w:rsid w:val="00D31314"/>
    <w:rsid w:val="00D317EF"/>
    <w:rsid w:val="00D31D91"/>
    <w:rsid w:val="00D31F66"/>
    <w:rsid w:val="00D32075"/>
    <w:rsid w:val="00D32337"/>
    <w:rsid w:val="00D3302D"/>
    <w:rsid w:val="00D33623"/>
    <w:rsid w:val="00D33D6A"/>
    <w:rsid w:val="00D34275"/>
    <w:rsid w:val="00D34DDB"/>
    <w:rsid w:val="00D3516A"/>
    <w:rsid w:val="00D35450"/>
    <w:rsid w:val="00D3557A"/>
    <w:rsid w:val="00D35652"/>
    <w:rsid w:val="00D358DC"/>
    <w:rsid w:val="00D35A9D"/>
    <w:rsid w:val="00D35AC0"/>
    <w:rsid w:val="00D35B31"/>
    <w:rsid w:val="00D36535"/>
    <w:rsid w:val="00D365BC"/>
    <w:rsid w:val="00D36685"/>
    <w:rsid w:val="00D36835"/>
    <w:rsid w:val="00D36D21"/>
    <w:rsid w:val="00D36DCD"/>
    <w:rsid w:val="00D36F56"/>
    <w:rsid w:val="00D375B2"/>
    <w:rsid w:val="00D375E1"/>
    <w:rsid w:val="00D37A79"/>
    <w:rsid w:val="00D40838"/>
    <w:rsid w:val="00D409B7"/>
    <w:rsid w:val="00D40FF9"/>
    <w:rsid w:val="00D41166"/>
    <w:rsid w:val="00D41176"/>
    <w:rsid w:val="00D4150C"/>
    <w:rsid w:val="00D4158A"/>
    <w:rsid w:val="00D418BE"/>
    <w:rsid w:val="00D419D5"/>
    <w:rsid w:val="00D41C1D"/>
    <w:rsid w:val="00D425C7"/>
    <w:rsid w:val="00D434A8"/>
    <w:rsid w:val="00D43CD6"/>
    <w:rsid w:val="00D442F5"/>
    <w:rsid w:val="00D44E34"/>
    <w:rsid w:val="00D454FD"/>
    <w:rsid w:val="00D45736"/>
    <w:rsid w:val="00D4580A"/>
    <w:rsid w:val="00D45E65"/>
    <w:rsid w:val="00D4634F"/>
    <w:rsid w:val="00D46862"/>
    <w:rsid w:val="00D46A0C"/>
    <w:rsid w:val="00D46FCF"/>
    <w:rsid w:val="00D47512"/>
    <w:rsid w:val="00D47652"/>
    <w:rsid w:val="00D47818"/>
    <w:rsid w:val="00D47AB3"/>
    <w:rsid w:val="00D47DAD"/>
    <w:rsid w:val="00D500F6"/>
    <w:rsid w:val="00D5012D"/>
    <w:rsid w:val="00D50246"/>
    <w:rsid w:val="00D50A5C"/>
    <w:rsid w:val="00D50BF7"/>
    <w:rsid w:val="00D517C7"/>
    <w:rsid w:val="00D51B33"/>
    <w:rsid w:val="00D52084"/>
    <w:rsid w:val="00D521BD"/>
    <w:rsid w:val="00D5273D"/>
    <w:rsid w:val="00D52E5D"/>
    <w:rsid w:val="00D52FAE"/>
    <w:rsid w:val="00D53213"/>
    <w:rsid w:val="00D5347C"/>
    <w:rsid w:val="00D5426B"/>
    <w:rsid w:val="00D5434B"/>
    <w:rsid w:val="00D5439E"/>
    <w:rsid w:val="00D54551"/>
    <w:rsid w:val="00D545EA"/>
    <w:rsid w:val="00D54C15"/>
    <w:rsid w:val="00D54E19"/>
    <w:rsid w:val="00D55BF8"/>
    <w:rsid w:val="00D55C0D"/>
    <w:rsid w:val="00D55CFE"/>
    <w:rsid w:val="00D55EBC"/>
    <w:rsid w:val="00D55ED0"/>
    <w:rsid w:val="00D5699B"/>
    <w:rsid w:val="00D56BA7"/>
    <w:rsid w:val="00D56DCC"/>
    <w:rsid w:val="00D574D6"/>
    <w:rsid w:val="00D60390"/>
    <w:rsid w:val="00D603FB"/>
    <w:rsid w:val="00D60512"/>
    <w:rsid w:val="00D60AD9"/>
    <w:rsid w:val="00D610CB"/>
    <w:rsid w:val="00D61220"/>
    <w:rsid w:val="00D61F45"/>
    <w:rsid w:val="00D621FC"/>
    <w:rsid w:val="00D6227D"/>
    <w:rsid w:val="00D624A3"/>
    <w:rsid w:val="00D62583"/>
    <w:rsid w:val="00D62A8E"/>
    <w:rsid w:val="00D62B7C"/>
    <w:rsid w:val="00D62E73"/>
    <w:rsid w:val="00D62FAC"/>
    <w:rsid w:val="00D63460"/>
    <w:rsid w:val="00D63685"/>
    <w:rsid w:val="00D63E01"/>
    <w:rsid w:val="00D644C4"/>
    <w:rsid w:val="00D648FA"/>
    <w:rsid w:val="00D65385"/>
    <w:rsid w:val="00D659CA"/>
    <w:rsid w:val="00D65AD6"/>
    <w:rsid w:val="00D65BD7"/>
    <w:rsid w:val="00D6608B"/>
    <w:rsid w:val="00D66379"/>
    <w:rsid w:val="00D66868"/>
    <w:rsid w:val="00D66B7A"/>
    <w:rsid w:val="00D67009"/>
    <w:rsid w:val="00D671EF"/>
    <w:rsid w:val="00D675F5"/>
    <w:rsid w:val="00D67B8B"/>
    <w:rsid w:val="00D67B8E"/>
    <w:rsid w:val="00D67D1E"/>
    <w:rsid w:val="00D700AC"/>
    <w:rsid w:val="00D70236"/>
    <w:rsid w:val="00D702CE"/>
    <w:rsid w:val="00D70AC1"/>
    <w:rsid w:val="00D71642"/>
    <w:rsid w:val="00D71CD8"/>
    <w:rsid w:val="00D720BE"/>
    <w:rsid w:val="00D7256F"/>
    <w:rsid w:val="00D728DE"/>
    <w:rsid w:val="00D72BBF"/>
    <w:rsid w:val="00D72BDB"/>
    <w:rsid w:val="00D72E77"/>
    <w:rsid w:val="00D7305C"/>
    <w:rsid w:val="00D7368C"/>
    <w:rsid w:val="00D7384E"/>
    <w:rsid w:val="00D74452"/>
    <w:rsid w:val="00D74800"/>
    <w:rsid w:val="00D74852"/>
    <w:rsid w:val="00D74DE2"/>
    <w:rsid w:val="00D74E8C"/>
    <w:rsid w:val="00D75029"/>
    <w:rsid w:val="00D75212"/>
    <w:rsid w:val="00D75923"/>
    <w:rsid w:val="00D75972"/>
    <w:rsid w:val="00D761F8"/>
    <w:rsid w:val="00D76362"/>
    <w:rsid w:val="00D76F96"/>
    <w:rsid w:val="00D777FE"/>
    <w:rsid w:val="00D77C69"/>
    <w:rsid w:val="00D77C6A"/>
    <w:rsid w:val="00D80511"/>
    <w:rsid w:val="00D80F43"/>
    <w:rsid w:val="00D80F52"/>
    <w:rsid w:val="00D81096"/>
    <w:rsid w:val="00D82498"/>
    <w:rsid w:val="00D825C8"/>
    <w:rsid w:val="00D8293F"/>
    <w:rsid w:val="00D82987"/>
    <w:rsid w:val="00D82C11"/>
    <w:rsid w:val="00D82D0F"/>
    <w:rsid w:val="00D834F9"/>
    <w:rsid w:val="00D83A28"/>
    <w:rsid w:val="00D83A91"/>
    <w:rsid w:val="00D83DB6"/>
    <w:rsid w:val="00D83FC8"/>
    <w:rsid w:val="00D84211"/>
    <w:rsid w:val="00D84520"/>
    <w:rsid w:val="00D84DA3"/>
    <w:rsid w:val="00D84DB3"/>
    <w:rsid w:val="00D8606F"/>
    <w:rsid w:val="00D86460"/>
    <w:rsid w:val="00D8672A"/>
    <w:rsid w:val="00D8688F"/>
    <w:rsid w:val="00D86A33"/>
    <w:rsid w:val="00D86EA2"/>
    <w:rsid w:val="00D870C1"/>
    <w:rsid w:val="00D87456"/>
    <w:rsid w:val="00D879D4"/>
    <w:rsid w:val="00D900B1"/>
    <w:rsid w:val="00D90222"/>
    <w:rsid w:val="00D90A1E"/>
    <w:rsid w:val="00D90D7D"/>
    <w:rsid w:val="00D90E75"/>
    <w:rsid w:val="00D9146E"/>
    <w:rsid w:val="00D91632"/>
    <w:rsid w:val="00D9169B"/>
    <w:rsid w:val="00D91BDF"/>
    <w:rsid w:val="00D91E72"/>
    <w:rsid w:val="00D91F5B"/>
    <w:rsid w:val="00D92473"/>
    <w:rsid w:val="00D924F4"/>
    <w:rsid w:val="00D929A8"/>
    <w:rsid w:val="00D92F51"/>
    <w:rsid w:val="00D931A2"/>
    <w:rsid w:val="00D939C5"/>
    <w:rsid w:val="00D94292"/>
    <w:rsid w:val="00D944A0"/>
    <w:rsid w:val="00D94968"/>
    <w:rsid w:val="00D94986"/>
    <w:rsid w:val="00D94C50"/>
    <w:rsid w:val="00D94D21"/>
    <w:rsid w:val="00D95E6A"/>
    <w:rsid w:val="00D95F50"/>
    <w:rsid w:val="00D96429"/>
    <w:rsid w:val="00D96629"/>
    <w:rsid w:val="00D969A1"/>
    <w:rsid w:val="00D96E07"/>
    <w:rsid w:val="00D97185"/>
    <w:rsid w:val="00D97847"/>
    <w:rsid w:val="00DA0050"/>
    <w:rsid w:val="00DA016C"/>
    <w:rsid w:val="00DA02AF"/>
    <w:rsid w:val="00DA034C"/>
    <w:rsid w:val="00DA08FA"/>
    <w:rsid w:val="00DA0D48"/>
    <w:rsid w:val="00DA1076"/>
    <w:rsid w:val="00DA10FA"/>
    <w:rsid w:val="00DA18C3"/>
    <w:rsid w:val="00DA19DA"/>
    <w:rsid w:val="00DA2219"/>
    <w:rsid w:val="00DA25F1"/>
    <w:rsid w:val="00DA280E"/>
    <w:rsid w:val="00DA2CCF"/>
    <w:rsid w:val="00DA301B"/>
    <w:rsid w:val="00DA32E6"/>
    <w:rsid w:val="00DA386F"/>
    <w:rsid w:val="00DA3DBE"/>
    <w:rsid w:val="00DA3E5E"/>
    <w:rsid w:val="00DA3F32"/>
    <w:rsid w:val="00DA3F39"/>
    <w:rsid w:val="00DA49B9"/>
    <w:rsid w:val="00DA4A82"/>
    <w:rsid w:val="00DA510D"/>
    <w:rsid w:val="00DA51E4"/>
    <w:rsid w:val="00DA5259"/>
    <w:rsid w:val="00DA5521"/>
    <w:rsid w:val="00DA5B7E"/>
    <w:rsid w:val="00DA5EE4"/>
    <w:rsid w:val="00DA6019"/>
    <w:rsid w:val="00DA6F7E"/>
    <w:rsid w:val="00DA7421"/>
    <w:rsid w:val="00DA742A"/>
    <w:rsid w:val="00DA78D3"/>
    <w:rsid w:val="00DB0126"/>
    <w:rsid w:val="00DB03E5"/>
    <w:rsid w:val="00DB05F8"/>
    <w:rsid w:val="00DB0D8D"/>
    <w:rsid w:val="00DB0D91"/>
    <w:rsid w:val="00DB0EA4"/>
    <w:rsid w:val="00DB14F1"/>
    <w:rsid w:val="00DB1D51"/>
    <w:rsid w:val="00DB275C"/>
    <w:rsid w:val="00DB320D"/>
    <w:rsid w:val="00DB3336"/>
    <w:rsid w:val="00DB339B"/>
    <w:rsid w:val="00DB3B7E"/>
    <w:rsid w:val="00DB3E48"/>
    <w:rsid w:val="00DB3F88"/>
    <w:rsid w:val="00DB4745"/>
    <w:rsid w:val="00DB4938"/>
    <w:rsid w:val="00DB4ABA"/>
    <w:rsid w:val="00DB509F"/>
    <w:rsid w:val="00DB5641"/>
    <w:rsid w:val="00DB5BFE"/>
    <w:rsid w:val="00DB5C39"/>
    <w:rsid w:val="00DB5C57"/>
    <w:rsid w:val="00DB5F96"/>
    <w:rsid w:val="00DB6255"/>
    <w:rsid w:val="00DB6263"/>
    <w:rsid w:val="00DB679E"/>
    <w:rsid w:val="00DB6870"/>
    <w:rsid w:val="00DB6995"/>
    <w:rsid w:val="00DB6AE2"/>
    <w:rsid w:val="00DB6BB2"/>
    <w:rsid w:val="00DB6E7C"/>
    <w:rsid w:val="00DB71A3"/>
    <w:rsid w:val="00DB7357"/>
    <w:rsid w:val="00DB7F7E"/>
    <w:rsid w:val="00DC067D"/>
    <w:rsid w:val="00DC0AD6"/>
    <w:rsid w:val="00DC13D2"/>
    <w:rsid w:val="00DC1654"/>
    <w:rsid w:val="00DC1809"/>
    <w:rsid w:val="00DC1C86"/>
    <w:rsid w:val="00DC2D3E"/>
    <w:rsid w:val="00DC2F60"/>
    <w:rsid w:val="00DC304A"/>
    <w:rsid w:val="00DC3773"/>
    <w:rsid w:val="00DC3956"/>
    <w:rsid w:val="00DC3DC8"/>
    <w:rsid w:val="00DC411F"/>
    <w:rsid w:val="00DC4211"/>
    <w:rsid w:val="00DC4293"/>
    <w:rsid w:val="00DC4A5B"/>
    <w:rsid w:val="00DC4D2C"/>
    <w:rsid w:val="00DC5097"/>
    <w:rsid w:val="00DC52B3"/>
    <w:rsid w:val="00DC54C0"/>
    <w:rsid w:val="00DC57C6"/>
    <w:rsid w:val="00DC5B03"/>
    <w:rsid w:val="00DC5B63"/>
    <w:rsid w:val="00DC5BFB"/>
    <w:rsid w:val="00DC5ED2"/>
    <w:rsid w:val="00DC6060"/>
    <w:rsid w:val="00DC671F"/>
    <w:rsid w:val="00DC6CEB"/>
    <w:rsid w:val="00DC738A"/>
    <w:rsid w:val="00DC7DCE"/>
    <w:rsid w:val="00DD002E"/>
    <w:rsid w:val="00DD046C"/>
    <w:rsid w:val="00DD057B"/>
    <w:rsid w:val="00DD0C18"/>
    <w:rsid w:val="00DD104F"/>
    <w:rsid w:val="00DD12C2"/>
    <w:rsid w:val="00DD14F8"/>
    <w:rsid w:val="00DD1602"/>
    <w:rsid w:val="00DD1991"/>
    <w:rsid w:val="00DD2060"/>
    <w:rsid w:val="00DD218E"/>
    <w:rsid w:val="00DD2381"/>
    <w:rsid w:val="00DD2432"/>
    <w:rsid w:val="00DD247D"/>
    <w:rsid w:val="00DD25F0"/>
    <w:rsid w:val="00DD29AB"/>
    <w:rsid w:val="00DD29C0"/>
    <w:rsid w:val="00DD2BCB"/>
    <w:rsid w:val="00DD2C39"/>
    <w:rsid w:val="00DD2FAF"/>
    <w:rsid w:val="00DD3074"/>
    <w:rsid w:val="00DD372E"/>
    <w:rsid w:val="00DD3922"/>
    <w:rsid w:val="00DD3E05"/>
    <w:rsid w:val="00DD4642"/>
    <w:rsid w:val="00DD4817"/>
    <w:rsid w:val="00DD490B"/>
    <w:rsid w:val="00DD4AF9"/>
    <w:rsid w:val="00DD4CFB"/>
    <w:rsid w:val="00DD527B"/>
    <w:rsid w:val="00DD5597"/>
    <w:rsid w:val="00DD62A0"/>
    <w:rsid w:val="00DD65D3"/>
    <w:rsid w:val="00DD668A"/>
    <w:rsid w:val="00DD67E1"/>
    <w:rsid w:val="00DD6913"/>
    <w:rsid w:val="00DD7234"/>
    <w:rsid w:val="00DD73D1"/>
    <w:rsid w:val="00DD7B46"/>
    <w:rsid w:val="00DD7ED0"/>
    <w:rsid w:val="00DE0100"/>
    <w:rsid w:val="00DE03F0"/>
    <w:rsid w:val="00DE089E"/>
    <w:rsid w:val="00DE0D9A"/>
    <w:rsid w:val="00DE1829"/>
    <w:rsid w:val="00DE1AC9"/>
    <w:rsid w:val="00DE2941"/>
    <w:rsid w:val="00DE29B9"/>
    <w:rsid w:val="00DE2C4C"/>
    <w:rsid w:val="00DE2FF8"/>
    <w:rsid w:val="00DE3469"/>
    <w:rsid w:val="00DE3BAE"/>
    <w:rsid w:val="00DE43FA"/>
    <w:rsid w:val="00DE4457"/>
    <w:rsid w:val="00DE4785"/>
    <w:rsid w:val="00DE4C8D"/>
    <w:rsid w:val="00DE4D7A"/>
    <w:rsid w:val="00DE4D9A"/>
    <w:rsid w:val="00DE4DDC"/>
    <w:rsid w:val="00DE536F"/>
    <w:rsid w:val="00DE541F"/>
    <w:rsid w:val="00DE59FF"/>
    <w:rsid w:val="00DE5C36"/>
    <w:rsid w:val="00DE656E"/>
    <w:rsid w:val="00DE6DD4"/>
    <w:rsid w:val="00DE6F17"/>
    <w:rsid w:val="00DF061B"/>
    <w:rsid w:val="00DF0744"/>
    <w:rsid w:val="00DF08E1"/>
    <w:rsid w:val="00DF0918"/>
    <w:rsid w:val="00DF0CE0"/>
    <w:rsid w:val="00DF0D87"/>
    <w:rsid w:val="00DF1F10"/>
    <w:rsid w:val="00DF20DB"/>
    <w:rsid w:val="00DF227D"/>
    <w:rsid w:val="00DF2291"/>
    <w:rsid w:val="00DF2858"/>
    <w:rsid w:val="00DF29F8"/>
    <w:rsid w:val="00DF2A6E"/>
    <w:rsid w:val="00DF2F78"/>
    <w:rsid w:val="00DF30AE"/>
    <w:rsid w:val="00DF312E"/>
    <w:rsid w:val="00DF33FC"/>
    <w:rsid w:val="00DF362F"/>
    <w:rsid w:val="00DF3E23"/>
    <w:rsid w:val="00DF4230"/>
    <w:rsid w:val="00DF4261"/>
    <w:rsid w:val="00DF436C"/>
    <w:rsid w:val="00DF4D41"/>
    <w:rsid w:val="00DF50A0"/>
    <w:rsid w:val="00DF5C7D"/>
    <w:rsid w:val="00DF62EA"/>
    <w:rsid w:val="00DF69EE"/>
    <w:rsid w:val="00DF6E3A"/>
    <w:rsid w:val="00DF6E69"/>
    <w:rsid w:val="00DF6EC0"/>
    <w:rsid w:val="00DF7760"/>
    <w:rsid w:val="00DF7919"/>
    <w:rsid w:val="00DF7D3C"/>
    <w:rsid w:val="00DF7D5D"/>
    <w:rsid w:val="00E00D94"/>
    <w:rsid w:val="00E011B0"/>
    <w:rsid w:val="00E01304"/>
    <w:rsid w:val="00E013CF"/>
    <w:rsid w:val="00E0172B"/>
    <w:rsid w:val="00E01C68"/>
    <w:rsid w:val="00E01F44"/>
    <w:rsid w:val="00E02340"/>
    <w:rsid w:val="00E02495"/>
    <w:rsid w:val="00E02A4A"/>
    <w:rsid w:val="00E02AF0"/>
    <w:rsid w:val="00E02CDB"/>
    <w:rsid w:val="00E030A6"/>
    <w:rsid w:val="00E030EE"/>
    <w:rsid w:val="00E03568"/>
    <w:rsid w:val="00E03EA1"/>
    <w:rsid w:val="00E0414A"/>
    <w:rsid w:val="00E043CE"/>
    <w:rsid w:val="00E04A8F"/>
    <w:rsid w:val="00E04C01"/>
    <w:rsid w:val="00E05107"/>
    <w:rsid w:val="00E0531D"/>
    <w:rsid w:val="00E0541F"/>
    <w:rsid w:val="00E05AB8"/>
    <w:rsid w:val="00E05DB5"/>
    <w:rsid w:val="00E0600A"/>
    <w:rsid w:val="00E0618F"/>
    <w:rsid w:val="00E0632C"/>
    <w:rsid w:val="00E069AE"/>
    <w:rsid w:val="00E06A52"/>
    <w:rsid w:val="00E06C4C"/>
    <w:rsid w:val="00E07280"/>
    <w:rsid w:val="00E076DE"/>
    <w:rsid w:val="00E076FC"/>
    <w:rsid w:val="00E07973"/>
    <w:rsid w:val="00E07A21"/>
    <w:rsid w:val="00E07B9E"/>
    <w:rsid w:val="00E07E8C"/>
    <w:rsid w:val="00E10A10"/>
    <w:rsid w:val="00E10AF3"/>
    <w:rsid w:val="00E10C39"/>
    <w:rsid w:val="00E112CA"/>
    <w:rsid w:val="00E1156E"/>
    <w:rsid w:val="00E11861"/>
    <w:rsid w:val="00E12074"/>
    <w:rsid w:val="00E122B9"/>
    <w:rsid w:val="00E124B1"/>
    <w:rsid w:val="00E128E2"/>
    <w:rsid w:val="00E12BA8"/>
    <w:rsid w:val="00E12C74"/>
    <w:rsid w:val="00E12D00"/>
    <w:rsid w:val="00E12F56"/>
    <w:rsid w:val="00E130DF"/>
    <w:rsid w:val="00E132CD"/>
    <w:rsid w:val="00E13C2D"/>
    <w:rsid w:val="00E14139"/>
    <w:rsid w:val="00E143D7"/>
    <w:rsid w:val="00E143E0"/>
    <w:rsid w:val="00E14D14"/>
    <w:rsid w:val="00E14E3E"/>
    <w:rsid w:val="00E152A4"/>
    <w:rsid w:val="00E157AD"/>
    <w:rsid w:val="00E158DB"/>
    <w:rsid w:val="00E15DB9"/>
    <w:rsid w:val="00E16922"/>
    <w:rsid w:val="00E16E71"/>
    <w:rsid w:val="00E16EAA"/>
    <w:rsid w:val="00E1709A"/>
    <w:rsid w:val="00E170C8"/>
    <w:rsid w:val="00E1774E"/>
    <w:rsid w:val="00E17ABE"/>
    <w:rsid w:val="00E20068"/>
    <w:rsid w:val="00E20C56"/>
    <w:rsid w:val="00E2128C"/>
    <w:rsid w:val="00E21651"/>
    <w:rsid w:val="00E218F7"/>
    <w:rsid w:val="00E21B6B"/>
    <w:rsid w:val="00E21EF1"/>
    <w:rsid w:val="00E22558"/>
    <w:rsid w:val="00E22604"/>
    <w:rsid w:val="00E22CDE"/>
    <w:rsid w:val="00E22D96"/>
    <w:rsid w:val="00E22FBB"/>
    <w:rsid w:val="00E23351"/>
    <w:rsid w:val="00E23462"/>
    <w:rsid w:val="00E235CC"/>
    <w:rsid w:val="00E235FA"/>
    <w:rsid w:val="00E23944"/>
    <w:rsid w:val="00E23C79"/>
    <w:rsid w:val="00E23E36"/>
    <w:rsid w:val="00E23F01"/>
    <w:rsid w:val="00E2428D"/>
    <w:rsid w:val="00E247AD"/>
    <w:rsid w:val="00E2511B"/>
    <w:rsid w:val="00E2533F"/>
    <w:rsid w:val="00E2560A"/>
    <w:rsid w:val="00E265B6"/>
    <w:rsid w:val="00E26718"/>
    <w:rsid w:val="00E2689A"/>
    <w:rsid w:val="00E26AA1"/>
    <w:rsid w:val="00E26C00"/>
    <w:rsid w:val="00E26C70"/>
    <w:rsid w:val="00E26D40"/>
    <w:rsid w:val="00E26E21"/>
    <w:rsid w:val="00E26F07"/>
    <w:rsid w:val="00E27353"/>
    <w:rsid w:val="00E273EB"/>
    <w:rsid w:val="00E27525"/>
    <w:rsid w:val="00E27C76"/>
    <w:rsid w:val="00E301E8"/>
    <w:rsid w:val="00E30238"/>
    <w:rsid w:val="00E302A1"/>
    <w:rsid w:val="00E3062B"/>
    <w:rsid w:val="00E306ED"/>
    <w:rsid w:val="00E30974"/>
    <w:rsid w:val="00E31179"/>
    <w:rsid w:val="00E31232"/>
    <w:rsid w:val="00E3147B"/>
    <w:rsid w:val="00E31BB3"/>
    <w:rsid w:val="00E31D37"/>
    <w:rsid w:val="00E32ABD"/>
    <w:rsid w:val="00E32BA3"/>
    <w:rsid w:val="00E33321"/>
    <w:rsid w:val="00E33CBF"/>
    <w:rsid w:val="00E34182"/>
    <w:rsid w:val="00E35284"/>
    <w:rsid w:val="00E352BA"/>
    <w:rsid w:val="00E3537D"/>
    <w:rsid w:val="00E35904"/>
    <w:rsid w:val="00E35D6A"/>
    <w:rsid w:val="00E35EE1"/>
    <w:rsid w:val="00E36068"/>
    <w:rsid w:val="00E3609A"/>
    <w:rsid w:val="00E36197"/>
    <w:rsid w:val="00E36399"/>
    <w:rsid w:val="00E36A33"/>
    <w:rsid w:val="00E36B12"/>
    <w:rsid w:val="00E36C90"/>
    <w:rsid w:val="00E37469"/>
    <w:rsid w:val="00E374E2"/>
    <w:rsid w:val="00E37CE9"/>
    <w:rsid w:val="00E40407"/>
    <w:rsid w:val="00E40BA0"/>
    <w:rsid w:val="00E40CF4"/>
    <w:rsid w:val="00E40E2E"/>
    <w:rsid w:val="00E41E80"/>
    <w:rsid w:val="00E41EBC"/>
    <w:rsid w:val="00E42132"/>
    <w:rsid w:val="00E422DD"/>
    <w:rsid w:val="00E42333"/>
    <w:rsid w:val="00E4274A"/>
    <w:rsid w:val="00E4296D"/>
    <w:rsid w:val="00E42D2D"/>
    <w:rsid w:val="00E43016"/>
    <w:rsid w:val="00E43421"/>
    <w:rsid w:val="00E43656"/>
    <w:rsid w:val="00E43BCF"/>
    <w:rsid w:val="00E43E70"/>
    <w:rsid w:val="00E443AE"/>
    <w:rsid w:val="00E4466E"/>
    <w:rsid w:val="00E44A53"/>
    <w:rsid w:val="00E44A57"/>
    <w:rsid w:val="00E44CE3"/>
    <w:rsid w:val="00E45427"/>
    <w:rsid w:val="00E455F7"/>
    <w:rsid w:val="00E45E12"/>
    <w:rsid w:val="00E466C0"/>
    <w:rsid w:val="00E46907"/>
    <w:rsid w:val="00E46DF1"/>
    <w:rsid w:val="00E4755E"/>
    <w:rsid w:val="00E47BD8"/>
    <w:rsid w:val="00E503CE"/>
    <w:rsid w:val="00E508CA"/>
    <w:rsid w:val="00E50F7D"/>
    <w:rsid w:val="00E51102"/>
    <w:rsid w:val="00E51222"/>
    <w:rsid w:val="00E5180D"/>
    <w:rsid w:val="00E5196D"/>
    <w:rsid w:val="00E51A8E"/>
    <w:rsid w:val="00E51B9E"/>
    <w:rsid w:val="00E51C09"/>
    <w:rsid w:val="00E52137"/>
    <w:rsid w:val="00E522BD"/>
    <w:rsid w:val="00E525D4"/>
    <w:rsid w:val="00E52633"/>
    <w:rsid w:val="00E52A0A"/>
    <w:rsid w:val="00E53CC3"/>
    <w:rsid w:val="00E53FBC"/>
    <w:rsid w:val="00E53FF3"/>
    <w:rsid w:val="00E5407D"/>
    <w:rsid w:val="00E5424F"/>
    <w:rsid w:val="00E5499B"/>
    <w:rsid w:val="00E5522C"/>
    <w:rsid w:val="00E555EE"/>
    <w:rsid w:val="00E556A0"/>
    <w:rsid w:val="00E566DA"/>
    <w:rsid w:val="00E56BF8"/>
    <w:rsid w:val="00E56C11"/>
    <w:rsid w:val="00E56C9A"/>
    <w:rsid w:val="00E56DA8"/>
    <w:rsid w:val="00E56E86"/>
    <w:rsid w:val="00E57769"/>
    <w:rsid w:val="00E57886"/>
    <w:rsid w:val="00E57A67"/>
    <w:rsid w:val="00E60042"/>
    <w:rsid w:val="00E60D9A"/>
    <w:rsid w:val="00E60DE1"/>
    <w:rsid w:val="00E6166C"/>
    <w:rsid w:val="00E61838"/>
    <w:rsid w:val="00E623C7"/>
    <w:rsid w:val="00E623CA"/>
    <w:rsid w:val="00E625AF"/>
    <w:rsid w:val="00E6350D"/>
    <w:rsid w:val="00E639E6"/>
    <w:rsid w:val="00E63A54"/>
    <w:rsid w:val="00E63B66"/>
    <w:rsid w:val="00E63BD2"/>
    <w:rsid w:val="00E63C1F"/>
    <w:rsid w:val="00E6412B"/>
    <w:rsid w:val="00E6435B"/>
    <w:rsid w:val="00E64950"/>
    <w:rsid w:val="00E64AE7"/>
    <w:rsid w:val="00E64DED"/>
    <w:rsid w:val="00E64E3D"/>
    <w:rsid w:val="00E64E69"/>
    <w:rsid w:val="00E65163"/>
    <w:rsid w:val="00E651D5"/>
    <w:rsid w:val="00E652B1"/>
    <w:rsid w:val="00E65391"/>
    <w:rsid w:val="00E66351"/>
    <w:rsid w:val="00E665D3"/>
    <w:rsid w:val="00E6679A"/>
    <w:rsid w:val="00E66F4C"/>
    <w:rsid w:val="00E66F4D"/>
    <w:rsid w:val="00E67373"/>
    <w:rsid w:val="00E6759A"/>
    <w:rsid w:val="00E675ED"/>
    <w:rsid w:val="00E6791C"/>
    <w:rsid w:val="00E67C53"/>
    <w:rsid w:val="00E7019D"/>
    <w:rsid w:val="00E704C6"/>
    <w:rsid w:val="00E709C5"/>
    <w:rsid w:val="00E71543"/>
    <w:rsid w:val="00E71931"/>
    <w:rsid w:val="00E722FB"/>
    <w:rsid w:val="00E72C96"/>
    <w:rsid w:val="00E72DC1"/>
    <w:rsid w:val="00E736B4"/>
    <w:rsid w:val="00E73C9B"/>
    <w:rsid w:val="00E7400B"/>
    <w:rsid w:val="00E742E7"/>
    <w:rsid w:val="00E7438D"/>
    <w:rsid w:val="00E7477F"/>
    <w:rsid w:val="00E7604B"/>
    <w:rsid w:val="00E76432"/>
    <w:rsid w:val="00E76444"/>
    <w:rsid w:val="00E76635"/>
    <w:rsid w:val="00E76729"/>
    <w:rsid w:val="00E7731C"/>
    <w:rsid w:val="00E77866"/>
    <w:rsid w:val="00E77ACE"/>
    <w:rsid w:val="00E77BE6"/>
    <w:rsid w:val="00E77C74"/>
    <w:rsid w:val="00E77E0A"/>
    <w:rsid w:val="00E80208"/>
    <w:rsid w:val="00E80431"/>
    <w:rsid w:val="00E8093E"/>
    <w:rsid w:val="00E80CC0"/>
    <w:rsid w:val="00E8117D"/>
    <w:rsid w:val="00E818E9"/>
    <w:rsid w:val="00E81CCE"/>
    <w:rsid w:val="00E81D9E"/>
    <w:rsid w:val="00E81EE0"/>
    <w:rsid w:val="00E82A71"/>
    <w:rsid w:val="00E82ADE"/>
    <w:rsid w:val="00E83082"/>
    <w:rsid w:val="00E83178"/>
    <w:rsid w:val="00E831E0"/>
    <w:rsid w:val="00E8331D"/>
    <w:rsid w:val="00E83535"/>
    <w:rsid w:val="00E835D4"/>
    <w:rsid w:val="00E837E6"/>
    <w:rsid w:val="00E84776"/>
    <w:rsid w:val="00E85446"/>
    <w:rsid w:val="00E85612"/>
    <w:rsid w:val="00E85649"/>
    <w:rsid w:val="00E862DD"/>
    <w:rsid w:val="00E86379"/>
    <w:rsid w:val="00E86545"/>
    <w:rsid w:val="00E866DA"/>
    <w:rsid w:val="00E868DA"/>
    <w:rsid w:val="00E87311"/>
    <w:rsid w:val="00E873A7"/>
    <w:rsid w:val="00E8753F"/>
    <w:rsid w:val="00E87A53"/>
    <w:rsid w:val="00E87D7D"/>
    <w:rsid w:val="00E907CE"/>
    <w:rsid w:val="00E90BCE"/>
    <w:rsid w:val="00E90E0D"/>
    <w:rsid w:val="00E90FC1"/>
    <w:rsid w:val="00E910B6"/>
    <w:rsid w:val="00E910DA"/>
    <w:rsid w:val="00E9156F"/>
    <w:rsid w:val="00E91807"/>
    <w:rsid w:val="00E91C1B"/>
    <w:rsid w:val="00E91D6D"/>
    <w:rsid w:val="00E92058"/>
    <w:rsid w:val="00E92146"/>
    <w:rsid w:val="00E9267D"/>
    <w:rsid w:val="00E9322D"/>
    <w:rsid w:val="00E934E7"/>
    <w:rsid w:val="00E939A0"/>
    <w:rsid w:val="00E93AB9"/>
    <w:rsid w:val="00E94D89"/>
    <w:rsid w:val="00E94E9F"/>
    <w:rsid w:val="00E95096"/>
    <w:rsid w:val="00E950E4"/>
    <w:rsid w:val="00E95153"/>
    <w:rsid w:val="00E95221"/>
    <w:rsid w:val="00E955CF"/>
    <w:rsid w:val="00E95721"/>
    <w:rsid w:val="00E95927"/>
    <w:rsid w:val="00E96BEF"/>
    <w:rsid w:val="00E96E21"/>
    <w:rsid w:val="00E96E45"/>
    <w:rsid w:val="00E975E7"/>
    <w:rsid w:val="00E97664"/>
    <w:rsid w:val="00EA005D"/>
    <w:rsid w:val="00EA056C"/>
    <w:rsid w:val="00EA0815"/>
    <w:rsid w:val="00EA0EBC"/>
    <w:rsid w:val="00EA1803"/>
    <w:rsid w:val="00EA18E7"/>
    <w:rsid w:val="00EA1B71"/>
    <w:rsid w:val="00EA2046"/>
    <w:rsid w:val="00EA20CF"/>
    <w:rsid w:val="00EA2741"/>
    <w:rsid w:val="00EA308E"/>
    <w:rsid w:val="00EA371B"/>
    <w:rsid w:val="00EA3919"/>
    <w:rsid w:val="00EA3E89"/>
    <w:rsid w:val="00EA446C"/>
    <w:rsid w:val="00EA4E7D"/>
    <w:rsid w:val="00EA5312"/>
    <w:rsid w:val="00EA53C2"/>
    <w:rsid w:val="00EA5642"/>
    <w:rsid w:val="00EA584A"/>
    <w:rsid w:val="00EA5ADD"/>
    <w:rsid w:val="00EA5BB0"/>
    <w:rsid w:val="00EA62E0"/>
    <w:rsid w:val="00EA638D"/>
    <w:rsid w:val="00EA6C29"/>
    <w:rsid w:val="00EA6FF3"/>
    <w:rsid w:val="00EA7047"/>
    <w:rsid w:val="00EA77E4"/>
    <w:rsid w:val="00EA7D7A"/>
    <w:rsid w:val="00EB0367"/>
    <w:rsid w:val="00EB0434"/>
    <w:rsid w:val="00EB0D0D"/>
    <w:rsid w:val="00EB0DD0"/>
    <w:rsid w:val="00EB110C"/>
    <w:rsid w:val="00EB11A5"/>
    <w:rsid w:val="00EB157D"/>
    <w:rsid w:val="00EB186E"/>
    <w:rsid w:val="00EB1C11"/>
    <w:rsid w:val="00EB1CA5"/>
    <w:rsid w:val="00EB2839"/>
    <w:rsid w:val="00EB2B46"/>
    <w:rsid w:val="00EB2E08"/>
    <w:rsid w:val="00EB2E35"/>
    <w:rsid w:val="00EB31C3"/>
    <w:rsid w:val="00EB347F"/>
    <w:rsid w:val="00EB38E5"/>
    <w:rsid w:val="00EB3E8A"/>
    <w:rsid w:val="00EB4F66"/>
    <w:rsid w:val="00EB50B6"/>
    <w:rsid w:val="00EB52B7"/>
    <w:rsid w:val="00EB543B"/>
    <w:rsid w:val="00EB59A0"/>
    <w:rsid w:val="00EB5AB1"/>
    <w:rsid w:val="00EB5B05"/>
    <w:rsid w:val="00EB5E17"/>
    <w:rsid w:val="00EB5F51"/>
    <w:rsid w:val="00EB6894"/>
    <w:rsid w:val="00EB6A9B"/>
    <w:rsid w:val="00EB6D1A"/>
    <w:rsid w:val="00EB6EC1"/>
    <w:rsid w:val="00EB6FAB"/>
    <w:rsid w:val="00EB705C"/>
    <w:rsid w:val="00EB7279"/>
    <w:rsid w:val="00EB744E"/>
    <w:rsid w:val="00EB786C"/>
    <w:rsid w:val="00EB7AFF"/>
    <w:rsid w:val="00EB7C89"/>
    <w:rsid w:val="00EB7ECB"/>
    <w:rsid w:val="00EB7FEF"/>
    <w:rsid w:val="00EC008E"/>
    <w:rsid w:val="00EC03A8"/>
    <w:rsid w:val="00EC0424"/>
    <w:rsid w:val="00EC0659"/>
    <w:rsid w:val="00EC09D1"/>
    <w:rsid w:val="00EC0B16"/>
    <w:rsid w:val="00EC10E7"/>
    <w:rsid w:val="00EC1C04"/>
    <w:rsid w:val="00EC1F44"/>
    <w:rsid w:val="00EC2021"/>
    <w:rsid w:val="00EC231E"/>
    <w:rsid w:val="00EC2404"/>
    <w:rsid w:val="00EC24D8"/>
    <w:rsid w:val="00EC28C9"/>
    <w:rsid w:val="00EC2C96"/>
    <w:rsid w:val="00EC33B8"/>
    <w:rsid w:val="00EC37E3"/>
    <w:rsid w:val="00EC3927"/>
    <w:rsid w:val="00EC4254"/>
    <w:rsid w:val="00EC425C"/>
    <w:rsid w:val="00EC428F"/>
    <w:rsid w:val="00EC43EA"/>
    <w:rsid w:val="00EC4439"/>
    <w:rsid w:val="00EC4453"/>
    <w:rsid w:val="00EC4689"/>
    <w:rsid w:val="00EC47C4"/>
    <w:rsid w:val="00EC47EA"/>
    <w:rsid w:val="00EC4B61"/>
    <w:rsid w:val="00EC4D0B"/>
    <w:rsid w:val="00EC50C0"/>
    <w:rsid w:val="00EC55B8"/>
    <w:rsid w:val="00EC5A12"/>
    <w:rsid w:val="00EC5F84"/>
    <w:rsid w:val="00EC624B"/>
    <w:rsid w:val="00EC65F0"/>
    <w:rsid w:val="00EC6671"/>
    <w:rsid w:val="00EC6B0D"/>
    <w:rsid w:val="00EC746D"/>
    <w:rsid w:val="00EC7671"/>
    <w:rsid w:val="00EC7F56"/>
    <w:rsid w:val="00ED00A8"/>
    <w:rsid w:val="00ED0393"/>
    <w:rsid w:val="00ED0572"/>
    <w:rsid w:val="00ED058C"/>
    <w:rsid w:val="00ED0600"/>
    <w:rsid w:val="00ED0B88"/>
    <w:rsid w:val="00ED0BDB"/>
    <w:rsid w:val="00ED171F"/>
    <w:rsid w:val="00ED183D"/>
    <w:rsid w:val="00ED18CD"/>
    <w:rsid w:val="00ED2239"/>
    <w:rsid w:val="00ED27DD"/>
    <w:rsid w:val="00ED281A"/>
    <w:rsid w:val="00ED2CF8"/>
    <w:rsid w:val="00ED3329"/>
    <w:rsid w:val="00ED38FA"/>
    <w:rsid w:val="00ED3D3D"/>
    <w:rsid w:val="00ED3DEA"/>
    <w:rsid w:val="00ED40C5"/>
    <w:rsid w:val="00ED4333"/>
    <w:rsid w:val="00ED452C"/>
    <w:rsid w:val="00ED4F17"/>
    <w:rsid w:val="00ED53B3"/>
    <w:rsid w:val="00ED5620"/>
    <w:rsid w:val="00ED5B6E"/>
    <w:rsid w:val="00ED5DE6"/>
    <w:rsid w:val="00ED6A9D"/>
    <w:rsid w:val="00ED6DF0"/>
    <w:rsid w:val="00ED7892"/>
    <w:rsid w:val="00EE0109"/>
    <w:rsid w:val="00EE0167"/>
    <w:rsid w:val="00EE089C"/>
    <w:rsid w:val="00EE0DA8"/>
    <w:rsid w:val="00EE138E"/>
    <w:rsid w:val="00EE139D"/>
    <w:rsid w:val="00EE147C"/>
    <w:rsid w:val="00EE16A0"/>
    <w:rsid w:val="00EE19EF"/>
    <w:rsid w:val="00EE1A65"/>
    <w:rsid w:val="00EE1B19"/>
    <w:rsid w:val="00EE1B8B"/>
    <w:rsid w:val="00EE1C81"/>
    <w:rsid w:val="00EE1EC9"/>
    <w:rsid w:val="00EE211A"/>
    <w:rsid w:val="00EE2340"/>
    <w:rsid w:val="00EE3571"/>
    <w:rsid w:val="00EE369C"/>
    <w:rsid w:val="00EE38FC"/>
    <w:rsid w:val="00EE3BC5"/>
    <w:rsid w:val="00EE3FC5"/>
    <w:rsid w:val="00EE4344"/>
    <w:rsid w:val="00EE4367"/>
    <w:rsid w:val="00EE44F7"/>
    <w:rsid w:val="00EE4687"/>
    <w:rsid w:val="00EE4901"/>
    <w:rsid w:val="00EE4905"/>
    <w:rsid w:val="00EE51E9"/>
    <w:rsid w:val="00EE5267"/>
    <w:rsid w:val="00EE5410"/>
    <w:rsid w:val="00EE5B45"/>
    <w:rsid w:val="00EE6AE8"/>
    <w:rsid w:val="00EE6F0B"/>
    <w:rsid w:val="00EE7470"/>
    <w:rsid w:val="00EE76F2"/>
    <w:rsid w:val="00EE7C97"/>
    <w:rsid w:val="00EE7DD3"/>
    <w:rsid w:val="00EE7FE6"/>
    <w:rsid w:val="00EF0372"/>
    <w:rsid w:val="00EF04CC"/>
    <w:rsid w:val="00EF0A57"/>
    <w:rsid w:val="00EF1164"/>
    <w:rsid w:val="00EF2A57"/>
    <w:rsid w:val="00EF3085"/>
    <w:rsid w:val="00EF3886"/>
    <w:rsid w:val="00EF45FC"/>
    <w:rsid w:val="00EF4A9C"/>
    <w:rsid w:val="00EF4F10"/>
    <w:rsid w:val="00EF5946"/>
    <w:rsid w:val="00EF5B83"/>
    <w:rsid w:val="00EF5CF0"/>
    <w:rsid w:val="00EF5E24"/>
    <w:rsid w:val="00EF62B2"/>
    <w:rsid w:val="00EF6303"/>
    <w:rsid w:val="00EF634A"/>
    <w:rsid w:val="00EF6683"/>
    <w:rsid w:val="00EF6721"/>
    <w:rsid w:val="00EF6959"/>
    <w:rsid w:val="00EF6C39"/>
    <w:rsid w:val="00EF6EF2"/>
    <w:rsid w:val="00EF7019"/>
    <w:rsid w:val="00EF7342"/>
    <w:rsid w:val="00EF73C1"/>
    <w:rsid w:val="00EF7496"/>
    <w:rsid w:val="00EF74AE"/>
    <w:rsid w:val="00EF7E4F"/>
    <w:rsid w:val="00F00492"/>
    <w:rsid w:val="00F00681"/>
    <w:rsid w:val="00F00AD9"/>
    <w:rsid w:val="00F012FF"/>
    <w:rsid w:val="00F01943"/>
    <w:rsid w:val="00F01D17"/>
    <w:rsid w:val="00F0204D"/>
    <w:rsid w:val="00F02370"/>
    <w:rsid w:val="00F023C8"/>
    <w:rsid w:val="00F023DA"/>
    <w:rsid w:val="00F02573"/>
    <w:rsid w:val="00F025C2"/>
    <w:rsid w:val="00F02DDB"/>
    <w:rsid w:val="00F03141"/>
    <w:rsid w:val="00F0334C"/>
    <w:rsid w:val="00F03403"/>
    <w:rsid w:val="00F0371C"/>
    <w:rsid w:val="00F0396D"/>
    <w:rsid w:val="00F039EA"/>
    <w:rsid w:val="00F03A01"/>
    <w:rsid w:val="00F03C5F"/>
    <w:rsid w:val="00F03D4C"/>
    <w:rsid w:val="00F04159"/>
    <w:rsid w:val="00F041BC"/>
    <w:rsid w:val="00F0425D"/>
    <w:rsid w:val="00F042BA"/>
    <w:rsid w:val="00F0441B"/>
    <w:rsid w:val="00F04CDE"/>
    <w:rsid w:val="00F04E64"/>
    <w:rsid w:val="00F053EB"/>
    <w:rsid w:val="00F05625"/>
    <w:rsid w:val="00F05EC0"/>
    <w:rsid w:val="00F06192"/>
    <w:rsid w:val="00F06FB5"/>
    <w:rsid w:val="00F07145"/>
    <w:rsid w:val="00F07374"/>
    <w:rsid w:val="00F075B6"/>
    <w:rsid w:val="00F0765C"/>
    <w:rsid w:val="00F078AF"/>
    <w:rsid w:val="00F07EBF"/>
    <w:rsid w:val="00F1044F"/>
    <w:rsid w:val="00F105F6"/>
    <w:rsid w:val="00F10760"/>
    <w:rsid w:val="00F1090F"/>
    <w:rsid w:val="00F109A7"/>
    <w:rsid w:val="00F10D03"/>
    <w:rsid w:val="00F10DEE"/>
    <w:rsid w:val="00F11635"/>
    <w:rsid w:val="00F1215E"/>
    <w:rsid w:val="00F12781"/>
    <w:rsid w:val="00F12C2A"/>
    <w:rsid w:val="00F133C7"/>
    <w:rsid w:val="00F13A68"/>
    <w:rsid w:val="00F13E33"/>
    <w:rsid w:val="00F14142"/>
    <w:rsid w:val="00F14C42"/>
    <w:rsid w:val="00F150D5"/>
    <w:rsid w:val="00F154ED"/>
    <w:rsid w:val="00F15571"/>
    <w:rsid w:val="00F158D6"/>
    <w:rsid w:val="00F16146"/>
    <w:rsid w:val="00F16180"/>
    <w:rsid w:val="00F16332"/>
    <w:rsid w:val="00F1672B"/>
    <w:rsid w:val="00F168CF"/>
    <w:rsid w:val="00F168DF"/>
    <w:rsid w:val="00F16DD3"/>
    <w:rsid w:val="00F1721E"/>
    <w:rsid w:val="00F1730F"/>
    <w:rsid w:val="00F1756C"/>
    <w:rsid w:val="00F175C6"/>
    <w:rsid w:val="00F176AF"/>
    <w:rsid w:val="00F17CA5"/>
    <w:rsid w:val="00F200DA"/>
    <w:rsid w:val="00F203C3"/>
    <w:rsid w:val="00F20B04"/>
    <w:rsid w:val="00F20C06"/>
    <w:rsid w:val="00F20D20"/>
    <w:rsid w:val="00F20F3C"/>
    <w:rsid w:val="00F21057"/>
    <w:rsid w:val="00F211B0"/>
    <w:rsid w:val="00F214D2"/>
    <w:rsid w:val="00F21966"/>
    <w:rsid w:val="00F21A39"/>
    <w:rsid w:val="00F22116"/>
    <w:rsid w:val="00F22512"/>
    <w:rsid w:val="00F227A2"/>
    <w:rsid w:val="00F22806"/>
    <w:rsid w:val="00F22C30"/>
    <w:rsid w:val="00F23D27"/>
    <w:rsid w:val="00F2455E"/>
    <w:rsid w:val="00F246D7"/>
    <w:rsid w:val="00F24C3E"/>
    <w:rsid w:val="00F24C9E"/>
    <w:rsid w:val="00F2517B"/>
    <w:rsid w:val="00F25574"/>
    <w:rsid w:val="00F2563F"/>
    <w:rsid w:val="00F2595D"/>
    <w:rsid w:val="00F25B50"/>
    <w:rsid w:val="00F25E8D"/>
    <w:rsid w:val="00F25F50"/>
    <w:rsid w:val="00F2692F"/>
    <w:rsid w:val="00F271BB"/>
    <w:rsid w:val="00F27210"/>
    <w:rsid w:val="00F27273"/>
    <w:rsid w:val="00F27284"/>
    <w:rsid w:val="00F27B14"/>
    <w:rsid w:val="00F27BAC"/>
    <w:rsid w:val="00F304A9"/>
    <w:rsid w:val="00F30B7F"/>
    <w:rsid w:val="00F310A9"/>
    <w:rsid w:val="00F31140"/>
    <w:rsid w:val="00F3129F"/>
    <w:rsid w:val="00F3130C"/>
    <w:rsid w:val="00F3138C"/>
    <w:rsid w:val="00F313B9"/>
    <w:rsid w:val="00F3177A"/>
    <w:rsid w:val="00F317D7"/>
    <w:rsid w:val="00F320D6"/>
    <w:rsid w:val="00F324FC"/>
    <w:rsid w:val="00F325BC"/>
    <w:rsid w:val="00F32A3C"/>
    <w:rsid w:val="00F32A6A"/>
    <w:rsid w:val="00F32B4D"/>
    <w:rsid w:val="00F33144"/>
    <w:rsid w:val="00F3318B"/>
    <w:rsid w:val="00F345CD"/>
    <w:rsid w:val="00F3479E"/>
    <w:rsid w:val="00F350AB"/>
    <w:rsid w:val="00F3553D"/>
    <w:rsid w:val="00F35A36"/>
    <w:rsid w:val="00F35DFA"/>
    <w:rsid w:val="00F35E40"/>
    <w:rsid w:val="00F36D6A"/>
    <w:rsid w:val="00F36DB6"/>
    <w:rsid w:val="00F37438"/>
    <w:rsid w:val="00F3743C"/>
    <w:rsid w:val="00F37819"/>
    <w:rsid w:val="00F37E09"/>
    <w:rsid w:val="00F40190"/>
    <w:rsid w:val="00F404BC"/>
    <w:rsid w:val="00F40B28"/>
    <w:rsid w:val="00F40CA0"/>
    <w:rsid w:val="00F40DC1"/>
    <w:rsid w:val="00F41096"/>
    <w:rsid w:val="00F41593"/>
    <w:rsid w:val="00F41BEF"/>
    <w:rsid w:val="00F41F62"/>
    <w:rsid w:val="00F42010"/>
    <w:rsid w:val="00F421DB"/>
    <w:rsid w:val="00F42D59"/>
    <w:rsid w:val="00F4341A"/>
    <w:rsid w:val="00F43A40"/>
    <w:rsid w:val="00F43C8F"/>
    <w:rsid w:val="00F43D39"/>
    <w:rsid w:val="00F43F73"/>
    <w:rsid w:val="00F44305"/>
    <w:rsid w:val="00F4451C"/>
    <w:rsid w:val="00F44552"/>
    <w:rsid w:val="00F447AE"/>
    <w:rsid w:val="00F4514B"/>
    <w:rsid w:val="00F45330"/>
    <w:rsid w:val="00F462EE"/>
    <w:rsid w:val="00F469F5"/>
    <w:rsid w:val="00F46CC1"/>
    <w:rsid w:val="00F46D3C"/>
    <w:rsid w:val="00F46F85"/>
    <w:rsid w:val="00F46FA0"/>
    <w:rsid w:val="00F47FA2"/>
    <w:rsid w:val="00F47FAA"/>
    <w:rsid w:val="00F5002B"/>
    <w:rsid w:val="00F502EB"/>
    <w:rsid w:val="00F507E6"/>
    <w:rsid w:val="00F5088B"/>
    <w:rsid w:val="00F50A19"/>
    <w:rsid w:val="00F50A59"/>
    <w:rsid w:val="00F512DD"/>
    <w:rsid w:val="00F51C66"/>
    <w:rsid w:val="00F51F3B"/>
    <w:rsid w:val="00F52111"/>
    <w:rsid w:val="00F5253D"/>
    <w:rsid w:val="00F52677"/>
    <w:rsid w:val="00F5299B"/>
    <w:rsid w:val="00F52BEE"/>
    <w:rsid w:val="00F52EEE"/>
    <w:rsid w:val="00F52FBC"/>
    <w:rsid w:val="00F530AC"/>
    <w:rsid w:val="00F530B3"/>
    <w:rsid w:val="00F53790"/>
    <w:rsid w:val="00F53C08"/>
    <w:rsid w:val="00F53C1D"/>
    <w:rsid w:val="00F543AC"/>
    <w:rsid w:val="00F5493B"/>
    <w:rsid w:val="00F54CB2"/>
    <w:rsid w:val="00F55120"/>
    <w:rsid w:val="00F5513D"/>
    <w:rsid w:val="00F551E2"/>
    <w:rsid w:val="00F55B94"/>
    <w:rsid w:val="00F56267"/>
    <w:rsid w:val="00F57228"/>
    <w:rsid w:val="00F57A68"/>
    <w:rsid w:val="00F6015E"/>
    <w:rsid w:val="00F607B9"/>
    <w:rsid w:val="00F60BC6"/>
    <w:rsid w:val="00F60D4C"/>
    <w:rsid w:val="00F60E3C"/>
    <w:rsid w:val="00F61189"/>
    <w:rsid w:val="00F6180A"/>
    <w:rsid w:val="00F61921"/>
    <w:rsid w:val="00F61942"/>
    <w:rsid w:val="00F61D35"/>
    <w:rsid w:val="00F627CF"/>
    <w:rsid w:val="00F63249"/>
    <w:rsid w:val="00F636BE"/>
    <w:rsid w:val="00F636FE"/>
    <w:rsid w:val="00F6390A"/>
    <w:rsid w:val="00F646B6"/>
    <w:rsid w:val="00F649F0"/>
    <w:rsid w:val="00F64A2B"/>
    <w:rsid w:val="00F64A9F"/>
    <w:rsid w:val="00F652F9"/>
    <w:rsid w:val="00F65678"/>
    <w:rsid w:val="00F66039"/>
    <w:rsid w:val="00F66050"/>
    <w:rsid w:val="00F66B6D"/>
    <w:rsid w:val="00F66BC9"/>
    <w:rsid w:val="00F66E24"/>
    <w:rsid w:val="00F67557"/>
    <w:rsid w:val="00F67733"/>
    <w:rsid w:val="00F67AE6"/>
    <w:rsid w:val="00F67B84"/>
    <w:rsid w:val="00F70012"/>
    <w:rsid w:val="00F70032"/>
    <w:rsid w:val="00F706F7"/>
    <w:rsid w:val="00F7088D"/>
    <w:rsid w:val="00F70901"/>
    <w:rsid w:val="00F70ABB"/>
    <w:rsid w:val="00F70DD3"/>
    <w:rsid w:val="00F70E2E"/>
    <w:rsid w:val="00F7199C"/>
    <w:rsid w:val="00F719A8"/>
    <w:rsid w:val="00F71AC3"/>
    <w:rsid w:val="00F71C65"/>
    <w:rsid w:val="00F723F3"/>
    <w:rsid w:val="00F728D5"/>
    <w:rsid w:val="00F72C0C"/>
    <w:rsid w:val="00F72CA4"/>
    <w:rsid w:val="00F72D07"/>
    <w:rsid w:val="00F7330A"/>
    <w:rsid w:val="00F73776"/>
    <w:rsid w:val="00F73EA7"/>
    <w:rsid w:val="00F7402B"/>
    <w:rsid w:val="00F7462E"/>
    <w:rsid w:val="00F74B5C"/>
    <w:rsid w:val="00F74CEF"/>
    <w:rsid w:val="00F74DEA"/>
    <w:rsid w:val="00F74E22"/>
    <w:rsid w:val="00F75299"/>
    <w:rsid w:val="00F7552E"/>
    <w:rsid w:val="00F755B9"/>
    <w:rsid w:val="00F757C7"/>
    <w:rsid w:val="00F7589C"/>
    <w:rsid w:val="00F758F9"/>
    <w:rsid w:val="00F7600F"/>
    <w:rsid w:val="00F764F9"/>
    <w:rsid w:val="00F76790"/>
    <w:rsid w:val="00F76DA5"/>
    <w:rsid w:val="00F77CB8"/>
    <w:rsid w:val="00F77E1E"/>
    <w:rsid w:val="00F77EA1"/>
    <w:rsid w:val="00F8055D"/>
    <w:rsid w:val="00F80596"/>
    <w:rsid w:val="00F80AFA"/>
    <w:rsid w:val="00F80DB2"/>
    <w:rsid w:val="00F80FE4"/>
    <w:rsid w:val="00F8182C"/>
    <w:rsid w:val="00F8190F"/>
    <w:rsid w:val="00F81E80"/>
    <w:rsid w:val="00F82224"/>
    <w:rsid w:val="00F82399"/>
    <w:rsid w:val="00F824E8"/>
    <w:rsid w:val="00F82832"/>
    <w:rsid w:val="00F831C1"/>
    <w:rsid w:val="00F83365"/>
    <w:rsid w:val="00F834C8"/>
    <w:rsid w:val="00F837F0"/>
    <w:rsid w:val="00F838A2"/>
    <w:rsid w:val="00F83916"/>
    <w:rsid w:val="00F8433F"/>
    <w:rsid w:val="00F8455D"/>
    <w:rsid w:val="00F8472B"/>
    <w:rsid w:val="00F84783"/>
    <w:rsid w:val="00F84BE3"/>
    <w:rsid w:val="00F85553"/>
    <w:rsid w:val="00F857D0"/>
    <w:rsid w:val="00F858EE"/>
    <w:rsid w:val="00F85904"/>
    <w:rsid w:val="00F86DA5"/>
    <w:rsid w:val="00F86FCD"/>
    <w:rsid w:val="00F872A6"/>
    <w:rsid w:val="00F872B2"/>
    <w:rsid w:val="00F878C5"/>
    <w:rsid w:val="00F87916"/>
    <w:rsid w:val="00F901E6"/>
    <w:rsid w:val="00F90239"/>
    <w:rsid w:val="00F90265"/>
    <w:rsid w:val="00F90392"/>
    <w:rsid w:val="00F90B08"/>
    <w:rsid w:val="00F90E24"/>
    <w:rsid w:val="00F912E6"/>
    <w:rsid w:val="00F91316"/>
    <w:rsid w:val="00F918C8"/>
    <w:rsid w:val="00F9287B"/>
    <w:rsid w:val="00F9328B"/>
    <w:rsid w:val="00F93709"/>
    <w:rsid w:val="00F93C3D"/>
    <w:rsid w:val="00F944DE"/>
    <w:rsid w:val="00F94A0E"/>
    <w:rsid w:val="00F95357"/>
    <w:rsid w:val="00F9559D"/>
    <w:rsid w:val="00F95732"/>
    <w:rsid w:val="00F960E0"/>
    <w:rsid w:val="00F962BA"/>
    <w:rsid w:val="00F97C2D"/>
    <w:rsid w:val="00F97C57"/>
    <w:rsid w:val="00F97EC0"/>
    <w:rsid w:val="00FA0412"/>
    <w:rsid w:val="00FA071C"/>
    <w:rsid w:val="00FA1565"/>
    <w:rsid w:val="00FA1925"/>
    <w:rsid w:val="00FA19F5"/>
    <w:rsid w:val="00FA1CAC"/>
    <w:rsid w:val="00FA2254"/>
    <w:rsid w:val="00FA2328"/>
    <w:rsid w:val="00FA262C"/>
    <w:rsid w:val="00FA280C"/>
    <w:rsid w:val="00FA28EB"/>
    <w:rsid w:val="00FA29D8"/>
    <w:rsid w:val="00FA2C01"/>
    <w:rsid w:val="00FA2D5F"/>
    <w:rsid w:val="00FA2EEB"/>
    <w:rsid w:val="00FA352D"/>
    <w:rsid w:val="00FA3646"/>
    <w:rsid w:val="00FA3BAD"/>
    <w:rsid w:val="00FA41AA"/>
    <w:rsid w:val="00FA46EB"/>
    <w:rsid w:val="00FA487E"/>
    <w:rsid w:val="00FA49A5"/>
    <w:rsid w:val="00FA4ABD"/>
    <w:rsid w:val="00FA4C45"/>
    <w:rsid w:val="00FA501A"/>
    <w:rsid w:val="00FA50A9"/>
    <w:rsid w:val="00FA52C9"/>
    <w:rsid w:val="00FA5548"/>
    <w:rsid w:val="00FA5A5A"/>
    <w:rsid w:val="00FA5E60"/>
    <w:rsid w:val="00FA5ED7"/>
    <w:rsid w:val="00FA6115"/>
    <w:rsid w:val="00FA643B"/>
    <w:rsid w:val="00FA65DF"/>
    <w:rsid w:val="00FA6A80"/>
    <w:rsid w:val="00FA6EA7"/>
    <w:rsid w:val="00FA7471"/>
    <w:rsid w:val="00FA77D7"/>
    <w:rsid w:val="00FA781D"/>
    <w:rsid w:val="00FA789C"/>
    <w:rsid w:val="00FA7DBA"/>
    <w:rsid w:val="00FB0615"/>
    <w:rsid w:val="00FB0931"/>
    <w:rsid w:val="00FB1B22"/>
    <w:rsid w:val="00FB1B6B"/>
    <w:rsid w:val="00FB1D79"/>
    <w:rsid w:val="00FB1F83"/>
    <w:rsid w:val="00FB2070"/>
    <w:rsid w:val="00FB2177"/>
    <w:rsid w:val="00FB2697"/>
    <w:rsid w:val="00FB2BCA"/>
    <w:rsid w:val="00FB2D3C"/>
    <w:rsid w:val="00FB2F70"/>
    <w:rsid w:val="00FB3407"/>
    <w:rsid w:val="00FB3674"/>
    <w:rsid w:val="00FB36FE"/>
    <w:rsid w:val="00FB3BD2"/>
    <w:rsid w:val="00FB4B31"/>
    <w:rsid w:val="00FB4D72"/>
    <w:rsid w:val="00FB4F30"/>
    <w:rsid w:val="00FB5760"/>
    <w:rsid w:val="00FB57FE"/>
    <w:rsid w:val="00FB5CA6"/>
    <w:rsid w:val="00FB5DAF"/>
    <w:rsid w:val="00FB62E7"/>
    <w:rsid w:val="00FB6713"/>
    <w:rsid w:val="00FB6BB3"/>
    <w:rsid w:val="00FB6D94"/>
    <w:rsid w:val="00FB71E5"/>
    <w:rsid w:val="00FC004A"/>
    <w:rsid w:val="00FC008E"/>
    <w:rsid w:val="00FC0663"/>
    <w:rsid w:val="00FC06FC"/>
    <w:rsid w:val="00FC07CD"/>
    <w:rsid w:val="00FC0A3E"/>
    <w:rsid w:val="00FC165E"/>
    <w:rsid w:val="00FC2232"/>
    <w:rsid w:val="00FC230D"/>
    <w:rsid w:val="00FC2643"/>
    <w:rsid w:val="00FC2B80"/>
    <w:rsid w:val="00FC2BB2"/>
    <w:rsid w:val="00FC2EEC"/>
    <w:rsid w:val="00FC3FF6"/>
    <w:rsid w:val="00FC400C"/>
    <w:rsid w:val="00FC470F"/>
    <w:rsid w:val="00FC4778"/>
    <w:rsid w:val="00FC4890"/>
    <w:rsid w:val="00FC4C75"/>
    <w:rsid w:val="00FC4E2F"/>
    <w:rsid w:val="00FC4ECA"/>
    <w:rsid w:val="00FC5366"/>
    <w:rsid w:val="00FC573E"/>
    <w:rsid w:val="00FC58EB"/>
    <w:rsid w:val="00FC5DE2"/>
    <w:rsid w:val="00FC6C1B"/>
    <w:rsid w:val="00FC6DC5"/>
    <w:rsid w:val="00FC6DEC"/>
    <w:rsid w:val="00FC781D"/>
    <w:rsid w:val="00FD02C4"/>
    <w:rsid w:val="00FD0568"/>
    <w:rsid w:val="00FD06F7"/>
    <w:rsid w:val="00FD0D6F"/>
    <w:rsid w:val="00FD1489"/>
    <w:rsid w:val="00FD14DE"/>
    <w:rsid w:val="00FD183D"/>
    <w:rsid w:val="00FD1D73"/>
    <w:rsid w:val="00FD1DAE"/>
    <w:rsid w:val="00FD1DC0"/>
    <w:rsid w:val="00FD1FA4"/>
    <w:rsid w:val="00FD2006"/>
    <w:rsid w:val="00FD2748"/>
    <w:rsid w:val="00FD34BF"/>
    <w:rsid w:val="00FD3675"/>
    <w:rsid w:val="00FD3B5A"/>
    <w:rsid w:val="00FD3B9A"/>
    <w:rsid w:val="00FD3B9C"/>
    <w:rsid w:val="00FD48DF"/>
    <w:rsid w:val="00FD495E"/>
    <w:rsid w:val="00FD4969"/>
    <w:rsid w:val="00FD50BF"/>
    <w:rsid w:val="00FD5134"/>
    <w:rsid w:val="00FD53F7"/>
    <w:rsid w:val="00FD5938"/>
    <w:rsid w:val="00FD5BC8"/>
    <w:rsid w:val="00FD62E7"/>
    <w:rsid w:val="00FD6EF7"/>
    <w:rsid w:val="00FD6F51"/>
    <w:rsid w:val="00FD743A"/>
    <w:rsid w:val="00FD77DB"/>
    <w:rsid w:val="00FD7CD9"/>
    <w:rsid w:val="00FD7D4D"/>
    <w:rsid w:val="00FE0657"/>
    <w:rsid w:val="00FE09FB"/>
    <w:rsid w:val="00FE0C5C"/>
    <w:rsid w:val="00FE1046"/>
    <w:rsid w:val="00FE12C4"/>
    <w:rsid w:val="00FE1C02"/>
    <w:rsid w:val="00FE1D99"/>
    <w:rsid w:val="00FE1DDC"/>
    <w:rsid w:val="00FE1F07"/>
    <w:rsid w:val="00FE2112"/>
    <w:rsid w:val="00FE245C"/>
    <w:rsid w:val="00FE2707"/>
    <w:rsid w:val="00FE2B1A"/>
    <w:rsid w:val="00FE2EF6"/>
    <w:rsid w:val="00FE3075"/>
    <w:rsid w:val="00FE3155"/>
    <w:rsid w:val="00FE37AC"/>
    <w:rsid w:val="00FE451B"/>
    <w:rsid w:val="00FE4E87"/>
    <w:rsid w:val="00FE58EE"/>
    <w:rsid w:val="00FE5A3D"/>
    <w:rsid w:val="00FE6193"/>
    <w:rsid w:val="00FE6454"/>
    <w:rsid w:val="00FE69D0"/>
    <w:rsid w:val="00FE69E8"/>
    <w:rsid w:val="00FE6B6F"/>
    <w:rsid w:val="00FE6DEB"/>
    <w:rsid w:val="00FE6F36"/>
    <w:rsid w:val="00FE703E"/>
    <w:rsid w:val="00FE72B9"/>
    <w:rsid w:val="00FE7685"/>
    <w:rsid w:val="00FE7BAE"/>
    <w:rsid w:val="00FE7F68"/>
    <w:rsid w:val="00FF052D"/>
    <w:rsid w:val="00FF05C0"/>
    <w:rsid w:val="00FF07DC"/>
    <w:rsid w:val="00FF0A2B"/>
    <w:rsid w:val="00FF0AE4"/>
    <w:rsid w:val="00FF1251"/>
    <w:rsid w:val="00FF1266"/>
    <w:rsid w:val="00FF1319"/>
    <w:rsid w:val="00FF1469"/>
    <w:rsid w:val="00FF14A4"/>
    <w:rsid w:val="00FF1598"/>
    <w:rsid w:val="00FF19D5"/>
    <w:rsid w:val="00FF1CC2"/>
    <w:rsid w:val="00FF1FD7"/>
    <w:rsid w:val="00FF289E"/>
    <w:rsid w:val="00FF34DA"/>
    <w:rsid w:val="00FF370E"/>
    <w:rsid w:val="00FF39B7"/>
    <w:rsid w:val="00FF3D2A"/>
    <w:rsid w:val="00FF3F8B"/>
    <w:rsid w:val="00FF42AB"/>
    <w:rsid w:val="00FF481E"/>
    <w:rsid w:val="00FF4B30"/>
    <w:rsid w:val="00FF4FEC"/>
    <w:rsid w:val="00FF5017"/>
    <w:rsid w:val="00FF54CC"/>
    <w:rsid w:val="00FF54F4"/>
    <w:rsid w:val="00FF58B0"/>
    <w:rsid w:val="00FF5B5E"/>
    <w:rsid w:val="00FF5F9A"/>
    <w:rsid w:val="00FF6185"/>
    <w:rsid w:val="00FF7105"/>
    <w:rsid w:val="00FF7211"/>
    <w:rsid w:val="00FF7448"/>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7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72647"/>
    <w:rPr>
      <w:rFonts w:ascii="Times New Roman" w:eastAsia="Times New Roman" w:hAnsi="Times New Roman"/>
      <w:sz w:val="24"/>
      <w:szCs w:val="24"/>
      <w:lang w:val="sr-Cyrl-CS" w:eastAsia="en-US"/>
    </w:rPr>
  </w:style>
  <w:style w:type="paragraph" w:styleId="Naslov1">
    <w:name w:val="heading 1"/>
    <w:basedOn w:val="Normal"/>
    <w:next w:val="Normal"/>
    <w:link w:val="Naslov1Char"/>
    <w:autoRedefine/>
    <w:uiPriority w:val="9"/>
    <w:qFormat/>
    <w:rsid w:val="00251BF8"/>
    <w:pPr>
      <w:numPr>
        <w:numId w:val="22"/>
      </w:numPr>
      <w:spacing w:before="120"/>
      <w:jc w:val="both"/>
      <w:outlineLvl w:val="0"/>
    </w:pPr>
    <w:rPr>
      <w:rFonts w:ascii="Arial" w:hAnsi="Arial" w:cs="Arial"/>
      <w:b/>
      <w:color w:val="000000"/>
      <w:sz w:val="22"/>
      <w:szCs w:val="22"/>
      <w:lang w:val="en-US" w:eastAsia="x-none"/>
    </w:rPr>
  </w:style>
  <w:style w:type="paragraph" w:styleId="Naslov2">
    <w:name w:val="heading 2"/>
    <w:basedOn w:val="Normal"/>
    <w:next w:val="Normal"/>
    <w:link w:val="Naslov2Char1"/>
    <w:autoRedefine/>
    <w:uiPriority w:val="9"/>
    <w:qFormat/>
    <w:rsid w:val="002120E1"/>
    <w:pPr>
      <w:keepNext/>
      <w:tabs>
        <w:tab w:val="left" w:pos="142"/>
        <w:tab w:val="left" w:pos="426"/>
      </w:tabs>
      <w:suppressAutoHyphens/>
      <w:ind w:left="284" w:right="273"/>
      <w:contextualSpacing/>
      <w:jc w:val="both"/>
      <w:outlineLvl w:val="1"/>
    </w:pPr>
    <w:rPr>
      <w:rFonts w:ascii="Arial" w:eastAsia="TimesNewRomanPSMT" w:hAnsi="Arial" w:cs="Arial"/>
      <w:b/>
      <w:bCs/>
      <w:iCs/>
      <w:sz w:val="22"/>
      <w:szCs w:val="22"/>
      <w:lang w:val="sr-Cyrl-RS" w:eastAsia="x-none"/>
    </w:rPr>
  </w:style>
  <w:style w:type="paragraph" w:styleId="Naslov3">
    <w:name w:val="heading 3"/>
    <w:aliases w:val="Heading 3 Char Char Char Char"/>
    <w:basedOn w:val="Normal"/>
    <w:next w:val="Normal"/>
    <w:link w:val="Naslov3Char1"/>
    <w:uiPriority w:val="9"/>
    <w:qFormat/>
    <w:rsid w:val="00A41854"/>
    <w:pPr>
      <w:keepNext/>
      <w:spacing w:before="240" w:after="60"/>
      <w:outlineLvl w:val="2"/>
    </w:pPr>
    <w:rPr>
      <w:rFonts w:ascii="Arial" w:hAnsi="Arial"/>
      <w:b/>
      <w:bCs/>
      <w:sz w:val="26"/>
      <w:szCs w:val="26"/>
      <w:lang w:val="en-US"/>
    </w:rPr>
  </w:style>
  <w:style w:type="paragraph" w:styleId="Naslov4">
    <w:name w:val="heading 4"/>
    <w:basedOn w:val="Normal"/>
    <w:next w:val="Normal"/>
    <w:link w:val="Naslov4Char"/>
    <w:qFormat/>
    <w:rsid w:val="00CF5C9B"/>
    <w:pPr>
      <w:keepNext/>
      <w:outlineLvl w:val="3"/>
    </w:pPr>
    <w:rPr>
      <w:rFonts w:ascii="Tahoma" w:hAnsi="Tahoma"/>
      <w:szCs w:val="20"/>
      <w:lang w:val="en-US"/>
    </w:rPr>
  </w:style>
  <w:style w:type="paragraph" w:styleId="Naslov5">
    <w:name w:val="heading 5"/>
    <w:basedOn w:val="Normal"/>
    <w:next w:val="Normal"/>
    <w:link w:val="Naslov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Naslov6">
    <w:name w:val="heading 6"/>
    <w:basedOn w:val="Normal"/>
    <w:next w:val="Normal"/>
    <w:link w:val="Naslov6Char"/>
    <w:qFormat/>
    <w:rsid w:val="004F7430"/>
    <w:pPr>
      <w:spacing w:before="240" w:after="60"/>
      <w:ind w:left="1152" w:hanging="1152"/>
      <w:outlineLvl w:val="5"/>
    </w:pPr>
    <w:rPr>
      <w:rFonts w:ascii="Calibri" w:hAnsi="Calibri"/>
      <w:b/>
      <w:bCs/>
      <w:sz w:val="22"/>
      <w:szCs w:val="22"/>
      <w:lang w:eastAsia="x-none"/>
    </w:rPr>
  </w:style>
  <w:style w:type="paragraph" w:styleId="Naslov7">
    <w:name w:val="heading 7"/>
    <w:basedOn w:val="Normal"/>
    <w:next w:val="Normal"/>
    <w:link w:val="Naslov7Char"/>
    <w:qFormat/>
    <w:rsid w:val="004F7430"/>
    <w:pPr>
      <w:spacing w:before="240" w:after="60"/>
      <w:ind w:left="1296" w:hanging="1296"/>
      <w:outlineLvl w:val="6"/>
    </w:pPr>
    <w:rPr>
      <w:rFonts w:ascii="Calibri" w:hAnsi="Calibri"/>
      <w:lang w:eastAsia="x-none"/>
    </w:rPr>
  </w:style>
  <w:style w:type="paragraph" w:styleId="Naslov8">
    <w:name w:val="heading 8"/>
    <w:basedOn w:val="Normal"/>
    <w:next w:val="Normal"/>
    <w:link w:val="Naslov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Naslov9">
    <w:name w:val="heading 9"/>
    <w:basedOn w:val="Normal"/>
    <w:next w:val="Normal"/>
    <w:link w:val="Naslov9Char"/>
    <w:qFormat/>
    <w:rsid w:val="00A07203"/>
    <w:pPr>
      <w:spacing w:before="240" w:after="60"/>
      <w:outlineLvl w:val="8"/>
    </w:pPr>
    <w:rPr>
      <w:rFonts w:ascii="Cambria" w:hAnsi="Cambria"/>
      <w:sz w:val="22"/>
      <w:szCs w:val="22"/>
      <w:lang w:eastAsia="x-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4261E3"/>
    <w:rPr>
      <w:rFonts w:ascii="Arial" w:eastAsia="Times New Roman" w:hAnsi="Arial" w:cs="Arial"/>
      <w:b/>
      <w:color w:val="000000"/>
      <w:sz w:val="22"/>
      <w:szCs w:val="22"/>
      <w:lang w:val="en-US" w:eastAsia="x-none"/>
    </w:rPr>
  </w:style>
  <w:style w:type="character" w:customStyle="1" w:styleId="Naslov2Char1">
    <w:name w:val="Naslov 2 Char1"/>
    <w:link w:val="Naslov2"/>
    <w:uiPriority w:val="9"/>
    <w:rsid w:val="002120E1"/>
    <w:rPr>
      <w:rFonts w:ascii="Arial" w:eastAsia="TimesNewRomanPSMT" w:hAnsi="Arial" w:cs="Arial"/>
      <w:b/>
      <w:bCs/>
      <w:iCs/>
      <w:sz w:val="22"/>
      <w:szCs w:val="22"/>
      <w:lang w:val="sr-Cyrl-RS" w:eastAsia="x-none"/>
    </w:rPr>
  </w:style>
  <w:style w:type="character" w:customStyle="1" w:styleId="Naslov3Char1">
    <w:name w:val="Naslov 3 Char1"/>
    <w:aliases w:val="Heading 3 Char Char Char Char Char1"/>
    <w:link w:val="Naslov3"/>
    <w:uiPriority w:val="9"/>
    <w:rsid w:val="00A41854"/>
    <w:rPr>
      <w:rFonts w:ascii="Arial" w:eastAsia="Times New Roman" w:hAnsi="Arial" w:cs="Arial"/>
      <w:b/>
      <w:bCs/>
      <w:sz w:val="26"/>
      <w:szCs w:val="26"/>
      <w:lang w:val="en-US" w:eastAsia="en-US"/>
    </w:rPr>
  </w:style>
  <w:style w:type="character" w:customStyle="1" w:styleId="Naslov4Char">
    <w:name w:val="Naslov 4 Char"/>
    <w:link w:val="Naslov4"/>
    <w:rsid w:val="00CF5C9B"/>
    <w:rPr>
      <w:rFonts w:ascii="Tahoma" w:eastAsia="Times New Roman" w:hAnsi="Tahoma" w:cs="Tahoma"/>
      <w:sz w:val="24"/>
      <w:lang w:val="en-US" w:eastAsia="en-US"/>
    </w:rPr>
  </w:style>
  <w:style w:type="character" w:customStyle="1" w:styleId="Naslov5Char">
    <w:name w:val="Naslov 5 Char"/>
    <w:link w:val="Naslov5"/>
    <w:rsid w:val="00A07203"/>
    <w:rPr>
      <w:rFonts w:ascii="Arial" w:hAnsi="Arial"/>
      <w:b/>
      <w:bCs/>
      <w:sz w:val="32"/>
      <w:szCs w:val="32"/>
      <w:lang w:val="en-GB" w:eastAsia="ar-SA"/>
    </w:rPr>
  </w:style>
  <w:style w:type="character" w:customStyle="1" w:styleId="Naslov6Char">
    <w:name w:val="Naslov 6 Char"/>
    <w:link w:val="Naslov6"/>
    <w:rsid w:val="004F7430"/>
    <w:rPr>
      <w:rFonts w:eastAsia="Times New Roman"/>
      <w:b/>
      <w:bCs/>
      <w:sz w:val="22"/>
      <w:szCs w:val="22"/>
      <w:lang w:val="sr-Cyrl-CS"/>
    </w:rPr>
  </w:style>
  <w:style w:type="character" w:customStyle="1" w:styleId="Naslov7Char">
    <w:name w:val="Naslov 7 Char"/>
    <w:link w:val="Naslov7"/>
    <w:rsid w:val="004F7430"/>
    <w:rPr>
      <w:rFonts w:eastAsia="Times New Roman"/>
      <w:sz w:val="24"/>
      <w:szCs w:val="24"/>
      <w:lang w:val="sr-Cyrl-CS"/>
    </w:rPr>
  </w:style>
  <w:style w:type="character" w:customStyle="1" w:styleId="Naslov8Char">
    <w:name w:val="Naslov 8 Char"/>
    <w:link w:val="Naslov8"/>
    <w:rsid w:val="00A07203"/>
    <w:rPr>
      <w:b/>
      <w:bCs/>
      <w:sz w:val="24"/>
      <w:szCs w:val="24"/>
      <w:u w:val="single"/>
      <w:lang w:val="en-GB" w:eastAsia="ar-SA"/>
    </w:rPr>
  </w:style>
  <w:style w:type="character" w:customStyle="1" w:styleId="Naslov9Char">
    <w:name w:val="Naslov 9 Char"/>
    <w:link w:val="Naslov9"/>
    <w:rsid w:val="00A07203"/>
    <w:rPr>
      <w:rFonts w:ascii="Cambria" w:eastAsia="Times New Roman" w:hAnsi="Cambria"/>
      <w:sz w:val="22"/>
      <w:szCs w:val="22"/>
      <w:lang w:val="sr-Cyrl-CS"/>
    </w:rPr>
  </w:style>
  <w:style w:type="paragraph" w:styleId="Naslov">
    <w:name w:val="Title"/>
    <w:basedOn w:val="Normal"/>
    <w:link w:val="NaslovChar"/>
    <w:qFormat/>
    <w:rsid w:val="00416A57"/>
    <w:pPr>
      <w:spacing w:before="240" w:after="60"/>
      <w:jc w:val="center"/>
      <w:outlineLvl w:val="0"/>
    </w:pPr>
    <w:rPr>
      <w:rFonts w:ascii="Arial" w:hAnsi="Arial"/>
      <w:b/>
      <w:bCs/>
      <w:kern w:val="28"/>
      <w:sz w:val="32"/>
      <w:szCs w:val="32"/>
      <w:lang w:eastAsia="x-none"/>
    </w:rPr>
  </w:style>
  <w:style w:type="character" w:customStyle="1" w:styleId="NaslovChar">
    <w:name w:val="Naslov Char"/>
    <w:link w:val="Naslov"/>
    <w:rsid w:val="00416A57"/>
    <w:rPr>
      <w:rFonts w:ascii="Arial" w:eastAsia="Times New Roman" w:hAnsi="Arial" w:cs="Arial"/>
      <w:b/>
      <w:bCs/>
      <w:kern w:val="28"/>
      <w:sz w:val="32"/>
      <w:szCs w:val="32"/>
      <w:lang w:val="sr-Cyrl-CS"/>
    </w:rPr>
  </w:style>
  <w:style w:type="paragraph" w:styleId="Teloteksta2">
    <w:name w:val="Body Text 2"/>
    <w:basedOn w:val="Normal"/>
    <w:link w:val="Teloteksta2Char"/>
    <w:rsid w:val="00416A57"/>
    <w:pPr>
      <w:spacing w:after="120"/>
      <w:jc w:val="both"/>
    </w:pPr>
    <w:rPr>
      <w:rFonts w:ascii="CHelvPlain" w:hAnsi="CHelvPlain"/>
      <w:szCs w:val="20"/>
      <w:lang w:val="en-GB" w:eastAsia="x-none"/>
    </w:rPr>
  </w:style>
  <w:style w:type="character" w:customStyle="1" w:styleId="Teloteksta2Char">
    <w:name w:val="Telo teksta 2 Char"/>
    <w:link w:val="Teloteksta2"/>
    <w:rsid w:val="00416A57"/>
    <w:rPr>
      <w:rFonts w:ascii="CHelvPlain" w:eastAsia="Times New Roman" w:hAnsi="CHelvPlain" w:cs="Times New Roman"/>
      <w:sz w:val="24"/>
      <w:szCs w:val="20"/>
      <w:lang w:val="en-GB"/>
    </w:rPr>
  </w:style>
  <w:style w:type="character" w:styleId="Hiperveza">
    <w:name w:val="Hyperlink"/>
    <w:uiPriority w:val="99"/>
    <w:rsid w:val="00416A57"/>
    <w:rPr>
      <w:color w:val="0000FF"/>
      <w:u w:val="single"/>
    </w:rPr>
  </w:style>
  <w:style w:type="paragraph" w:styleId="SADRAJ1">
    <w:name w:val="toc 1"/>
    <w:basedOn w:val="Normal"/>
    <w:next w:val="Normal"/>
    <w:autoRedefine/>
    <w:uiPriority w:val="39"/>
    <w:qFormat/>
    <w:rsid w:val="00416A57"/>
    <w:pPr>
      <w:tabs>
        <w:tab w:val="left" w:pos="406"/>
        <w:tab w:val="right" w:leader="dot" w:pos="9639"/>
      </w:tabs>
      <w:ind w:left="426" w:right="906" w:hanging="426"/>
    </w:pPr>
    <w:rPr>
      <w:b/>
      <w:bCs/>
      <w:caps/>
      <w:sz w:val="22"/>
      <w:szCs w:val="22"/>
      <w:u w:val="single"/>
      <w:lang w:val="en-GB"/>
    </w:rPr>
  </w:style>
  <w:style w:type="paragraph" w:styleId="Zaglavljestranice">
    <w:name w:val="header"/>
    <w:aliases w:val=" Char Char Char Char Char, Char Char Char Char, Char Char Char,Char,Char Char Char Char Char,Char Char Char Char,header odd,header odd1"/>
    <w:basedOn w:val="Normal"/>
    <w:link w:val="ZaglavljestraniceChar"/>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ZaglavljestraniceChar">
    <w:name w:val="Zaglavlje stranice Char"/>
    <w:aliases w:val=" Char Char Char Char Char Char1, Char Char Char Char Char4, Char Char Char Char3,Char Char2,Char Char Char Char Char Char3,Char Char Char Char Char2,header odd Char,header odd1 Char"/>
    <w:link w:val="Zaglavljestranice"/>
    <w:rsid w:val="00284605"/>
    <w:rPr>
      <w:rFonts w:ascii="Arial" w:eastAsia="Times New Roman" w:hAnsi="Arial" w:cs="Arial"/>
      <w:sz w:val="24"/>
      <w:lang w:val="sr-Latn-CS"/>
    </w:rPr>
  </w:style>
  <w:style w:type="paragraph" w:styleId="Teloteksta">
    <w:name w:val="Body Text"/>
    <w:aliases w:val="body text,contents indent,heading3,bt,heading_txt,bodytxy2,??2,Corps de texte,body text1,body text2,body text3,body text4,body text5,body text6,body text7,body text8,body text9,body text11,body text21,body text31,body text41,bod"/>
    <w:basedOn w:val="Normal"/>
    <w:link w:val="TelotekstaChar"/>
    <w:unhideWhenUsed/>
    <w:qFormat/>
    <w:rsid w:val="00CF5C9B"/>
    <w:pPr>
      <w:spacing w:after="120"/>
    </w:pPr>
  </w:style>
  <w:style w:type="character" w:customStyle="1" w:styleId="TelotekstaChar">
    <w:name w:val="Telo teksta Char"/>
    <w:aliases w:val="body text Char,contents indent Char,heading3 Char,bt Char,heading_txt Char,bodytxy2 Char,??2 Char,Corps de texte Char,body text1 Char,body text2 Char,body text3 Char,body text4 Char,body text5 Char,body text6 Char,body text7 Char"/>
    <w:link w:val="Teloteksta"/>
    <w:rsid w:val="00CF5C9B"/>
    <w:rPr>
      <w:rFonts w:ascii="Times New Roman" w:eastAsia="Times New Roman" w:hAnsi="Times New Roman"/>
      <w:sz w:val="24"/>
      <w:szCs w:val="24"/>
      <w:lang w:val="sr-Cyrl-CS" w:eastAsia="en-US"/>
    </w:rPr>
  </w:style>
  <w:style w:type="paragraph" w:styleId="Uvlaenjetelateksta">
    <w:name w:val="Body Text Indent"/>
    <w:basedOn w:val="Normal"/>
    <w:link w:val="UvlaenjetelatekstaChar"/>
    <w:rsid w:val="00CF5C9B"/>
    <w:pPr>
      <w:ind w:left="414"/>
      <w:jc w:val="both"/>
    </w:pPr>
    <w:rPr>
      <w:rFonts w:ascii="CHelvItalic" w:hAnsi="CHelvItalic"/>
      <w:sz w:val="22"/>
      <w:szCs w:val="20"/>
      <w:lang w:val="en-US"/>
    </w:rPr>
  </w:style>
  <w:style w:type="character" w:customStyle="1" w:styleId="UvlaenjetelatekstaChar">
    <w:name w:val="Uvlačenje tela teksta Char"/>
    <w:link w:val="Uvlaenjetelateksta"/>
    <w:rsid w:val="00CF5C9B"/>
    <w:rPr>
      <w:rFonts w:ascii="CHelvItalic" w:eastAsia="Times New Roman" w:hAnsi="CHelvItalic"/>
      <w:sz w:val="22"/>
      <w:lang w:val="en-US" w:eastAsia="en-US"/>
    </w:rPr>
  </w:style>
  <w:style w:type="paragraph" w:styleId="Uvlaenjetelateksta2">
    <w:name w:val="Body Text Indent 2"/>
    <w:basedOn w:val="Normal"/>
    <w:link w:val="Uvlaenjetelateksta2Char"/>
    <w:rsid w:val="00CF5C9B"/>
    <w:pPr>
      <w:ind w:left="360"/>
      <w:jc w:val="both"/>
    </w:pPr>
    <w:rPr>
      <w:rFonts w:ascii="CHelvPlain" w:hAnsi="CHelvPlain"/>
      <w:sz w:val="22"/>
      <w:szCs w:val="20"/>
      <w:lang w:val="en-US"/>
    </w:rPr>
  </w:style>
  <w:style w:type="character" w:customStyle="1" w:styleId="Uvlaenjetelateksta2Char">
    <w:name w:val="Uvlačenje tela teksta 2 Char"/>
    <w:link w:val="Uvlaenjetelateksta2"/>
    <w:rsid w:val="00CF5C9B"/>
    <w:rPr>
      <w:rFonts w:ascii="CHelvPlain" w:eastAsia="Times New Roman" w:hAnsi="CHelvPlain"/>
      <w:sz w:val="22"/>
      <w:lang w:val="en-US" w:eastAsia="en-US"/>
    </w:rPr>
  </w:style>
  <w:style w:type="paragraph" w:styleId="Tekstubaloniu">
    <w:name w:val="Balloon Text"/>
    <w:basedOn w:val="Normal"/>
    <w:link w:val="TekstubaloniuChar"/>
    <w:uiPriority w:val="99"/>
    <w:rsid w:val="00CF5C9B"/>
    <w:rPr>
      <w:rFonts w:ascii="Tahoma" w:hAnsi="Tahoma"/>
      <w:sz w:val="16"/>
      <w:szCs w:val="16"/>
      <w:lang w:val="en-US"/>
    </w:rPr>
  </w:style>
  <w:style w:type="character" w:customStyle="1" w:styleId="TekstubaloniuChar">
    <w:name w:val="Tekst u balončiću Char"/>
    <w:link w:val="Tekstubaloniu"/>
    <w:uiPriority w:val="99"/>
    <w:rsid w:val="00CF5C9B"/>
    <w:rPr>
      <w:rFonts w:ascii="Tahoma" w:eastAsia="Times New Roman" w:hAnsi="Tahoma" w:cs="Tahoma"/>
      <w:sz w:val="16"/>
      <w:szCs w:val="16"/>
      <w:lang w:val="en-US" w:eastAsia="en-US"/>
    </w:rPr>
  </w:style>
  <w:style w:type="paragraph" w:styleId="Podnojestranice">
    <w:name w:val="footer"/>
    <w:basedOn w:val="Normal"/>
    <w:link w:val="PodnojestraniceChar"/>
    <w:uiPriority w:val="99"/>
    <w:rsid w:val="002E4E79"/>
    <w:pPr>
      <w:tabs>
        <w:tab w:val="center" w:pos="4320"/>
        <w:tab w:val="right" w:pos="8640"/>
      </w:tabs>
      <w:ind w:right="360"/>
      <w:jc w:val="center"/>
    </w:pPr>
    <w:rPr>
      <w:sz w:val="22"/>
      <w:lang w:eastAsia="x-none"/>
    </w:rPr>
  </w:style>
  <w:style w:type="character" w:customStyle="1" w:styleId="PodnojestraniceChar">
    <w:name w:val="Podnožje stranice Char"/>
    <w:link w:val="Podnojestranice"/>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istitekst">
    <w:name w:val="Plain Text"/>
    <w:basedOn w:val="Normal"/>
    <w:link w:val="istitekstChar"/>
    <w:rsid w:val="00CF5C9B"/>
    <w:rPr>
      <w:rFonts w:ascii="Courier New" w:hAnsi="Courier New"/>
      <w:sz w:val="20"/>
      <w:szCs w:val="20"/>
      <w:lang w:val="en-US"/>
    </w:rPr>
  </w:style>
  <w:style w:type="character" w:customStyle="1" w:styleId="istitekstChar">
    <w:name w:val="Čisti tekst Char"/>
    <w:link w:val="istitekst"/>
    <w:rsid w:val="00CF5C9B"/>
    <w:rPr>
      <w:rFonts w:ascii="Courier New" w:eastAsia="Times New Roman" w:hAnsi="Courier New" w:cs="Courier New"/>
      <w:lang w:val="en-US" w:eastAsia="en-US"/>
    </w:rPr>
  </w:style>
  <w:style w:type="character" w:styleId="Brojstranice">
    <w:name w:val="page number"/>
    <w:basedOn w:val="Podrazumevanifontpasusa"/>
    <w:rsid w:val="00CF5C9B"/>
  </w:style>
  <w:style w:type="character" w:styleId="Ispraenahiperveza">
    <w:name w:val="FollowedHyperlink"/>
    <w:uiPriority w:val="99"/>
    <w:rsid w:val="00A41854"/>
    <w:rPr>
      <w:color w:val="800080"/>
      <w:u w:val="single"/>
    </w:rPr>
  </w:style>
  <w:style w:type="paragraph" w:styleId="Podebljanitekst">
    <w:name w:val="Block Text"/>
    <w:basedOn w:val="Normal"/>
    <w:rsid w:val="00F72C0C"/>
    <w:pPr>
      <w:spacing w:before="120" w:after="120"/>
      <w:ind w:left="-600" w:right="-313"/>
      <w:jc w:val="both"/>
    </w:pPr>
    <w:rPr>
      <w:rFonts w:ascii="CHelvPlain" w:hAnsi="CHelvPlain"/>
      <w:sz w:val="22"/>
      <w:szCs w:val="22"/>
      <w:lang w:val="en-GB"/>
    </w:rPr>
  </w:style>
  <w:style w:type="paragraph" w:styleId="Teloteksta3">
    <w:name w:val="Body Text 3"/>
    <w:basedOn w:val="Normal"/>
    <w:link w:val="Teloteksta3Char"/>
    <w:rsid w:val="00F72C0C"/>
    <w:pPr>
      <w:spacing w:after="120"/>
    </w:pPr>
    <w:rPr>
      <w:sz w:val="16"/>
      <w:szCs w:val="16"/>
    </w:rPr>
  </w:style>
  <w:style w:type="character" w:customStyle="1" w:styleId="Teloteksta3Char">
    <w:name w:val="Telo teksta 3 Char"/>
    <w:link w:val="Teloteksta3"/>
    <w:rsid w:val="00F72C0C"/>
    <w:rPr>
      <w:rFonts w:ascii="Times New Roman" w:eastAsia="Times New Roman" w:hAnsi="Times New Roman"/>
      <w:sz w:val="16"/>
      <w:szCs w:val="16"/>
      <w:lang w:val="sr-Cyrl-CS" w:eastAsia="en-US"/>
    </w:rPr>
  </w:style>
  <w:style w:type="paragraph" w:customStyle="1" w:styleId="Pasus6pt">
    <w:name w:val="Pasus6pt"/>
    <w:basedOn w:val="Normal"/>
    <w:rsid w:val="00251BF8"/>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Pasussalistom">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PasussalistomChar"/>
    <w:uiPriority w:val="34"/>
    <w:qFormat/>
    <w:rsid w:val="000C2720"/>
    <w:pPr>
      <w:ind w:left="708"/>
    </w:pPr>
  </w:style>
  <w:style w:type="table" w:styleId="Koordinatnamreatabele">
    <w:name w:val="Table Grid"/>
    <w:aliases w:val="SBS Simple"/>
    <w:basedOn w:val="Normalnatabela"/>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Referencakomentara">
    <w:name w:val="annotation reference"/>
    <w:rsid w:val="006B3497"/>
    <w:rPr>
      <w:sz w:val="16"/>
      <w:szCs w:val="16"/>
    </w:rPr>
  </w:style>
  <w:style w:type="paragraph" w:styleId="Tekstkomentara">
    <w:name w:val="annotation text"/>
    <w:basedOn w:val="Normal"/>
    <w:link w:val="TekstkomentaraChar"/>
    <w:rsid w:val="006B3497"/>
    <w:rPr>
      <w:sz w:val="20"/>
      <w:szCs w:val="20"/>
    </w:rPr>
  </w:style>
  <w:style w:type="paragraph" w:styleId="Temakomentara">
    <w:name w:val="annotation subject"/>
    <w:basedOn w:val="Tekstkomentara"/>
    <w:next w:val="Tekstkomentara"/>
    <w:link w:val="Temakomentara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locked/>
    <w:rsid w:val="00193AFF"/>
    <w:rPr>
      <w:rFonts w:ascii="Arial" w:hAnsi="Arial"/>
      <w:sz w:val="24"/>
      <w:szCs w:val="24"/>
      <w:lang w:val="en-US" w:eastAsia="en-US" w:bidi="ar-SA"/>
    </w:rPr>
  </w:style>
  <w:style w:type="paragraph" w:customStyle="1" w:styleId="BlockQuotationLast">
    <w:name w:val="Block Quotation Last"/>
    <w:basedOn w:val="Normal"/>
    <w:next w:val="Teloteksta"/>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Podrazumevanifontpasusa"/>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Teloteksta"/>
    <w:rsid w:val="00A07203"/>
    <w:pPr>
      <w:keepNext/>
      <w:suppressAutoHyphens/>
      <w:spacing w:before="240" w:after="120"/>
    </w:pPr>
    <w:rPr>
      <w:rFonts w:ascii="Helvetica" w:eastAsia="DejaVu Sans" w:hAnsi="Helvetica" w:cs="DejaVu Sans"/>
      <w:sz w:val="28"/>
      <w:szCs w:val="28"/>
      <w:lang w:val="en-GB" w:eastAsia="ar-SA"/>
    </w:rPr>
  </w:style>
  <w:style w:type="paragraph" w:styleId="Lista">
    <w:name w:val="List"/>
    <w:aliases w:val="List Bulleted"/>
    <w:basedOn w:val="Teloteksta"/>
    <w:rsid w:val="00A07203"/>
    <w:pPr>
      <w:suppressAutoHyphens/>
      <w:spacing w:after="0"/>
      <w:jc w:val="both"/>
    </w:pPr>
    <w:rPr>
      <w:rFonts w:ascii="Times" w:hAnsi="Times"/>
      <w:sz w:val="20"/>
      <w:szCs w:val="20"/>
      <w:lang w:val="en-GB" w:eastAsia="ar-SA"/>
    </w:rPr>
  </w:style>
  <w:style w:type="paragraph" w:styleId="Natpis">
    <w:name w:val="caption"/>
    <w:basedOn w:val="Normal"/>
    <w:qFormat/>
    <w:rsid w:val="00A07203"/>
    <w:pPr>
      <w:suppressLineNumbers/>
      <w:suppressAutoHyphens/>
      <w:spacing w:before="120" w:after="120"/>
    </w:pPr>
    <w:rPr>
      <w:rFonts w:ascii="Times" w:hAnsi="Times"/>
      <w:i/>
      <w:iCs/>
      <w:lang w:val="en-GB" w:eastAsia="ar-SA"/>
    </w:rPr>
  </w:style>
  <w:style w:type="paragraph" w:styleId="Podnaslov">
    <w:name w:val="Subtitle"/>
    <w:basedOn w:val="Normal"/>
    <w:next w:val="Teloteksta"/>
    <w:link w:val="PodnaslovChar"/>
    <w:qFormat/>
    <w:rsid w:val="00A07203"/>
    <w:pPr>
      <w:suppressAutoHyphens/>
    </w:pPr>
    <w:rPr>
      <w:rFonts w:ascii="HelveticaPlainItalic" w:hAnsi="HelveticaPlainItalic"/>
      <w:sz w:val="36"/>
      <w:szCs w:val="36"/>
      <w:lang w:val="en-GB" w:eastAsia="ar-SA"/>
    </w:rPr>
  </w:style>
  <w:style w:type="character" w:customStyle="1" w:styleId="PodnaslovChar">
    <w:name w:val="Podnaslov Char"/>
    <w:link w:val="Podnaslov"/>
    <w:rsid w:val="00A07203"/>
    <w:rPr>
      <w:rFonts w:ascii="HelveticaPlainItalic" w:eastAsia="Times New Roman" w:hAnsi="HelveticaPlainItalic"/>
      <w:sz w:val="36"/>
      <w:szCs w:val="36"/>
      <w:lang w:val="en-GB" w:eastAsia="ar-SA"/>
    </w:rPr>
  </w:style>
  <w:style w:type="paragraph" w:styleId="Uvlaenjetelateksta3">
    <w:name w:val="Body Text Indent 3"/>
    <w:basedOn w:val="Normal"/>
    <w:link w:val="Uvlaenjetelateksta3Char"/>
    <w:rsid w:val="00A07203"/>
    <w:pPr>
      <w:suppressAutoHyphens/>
      <w:spacing w:after="120"/>
      <w:ind w:left="283"/>
    </w:pPr>
    <w:rPr>
      <w:sz w:val="16"/>
      <w:szCs w:val="16"/>
      <w:lang w:eastAsia="ar-SA"/>
    </w:rPr>
  </w:style>
  <w:style w:type="character" w:customStyle="1" w:styleId="Uvlaenjetelateksta3Char">
    <w:name w:val="Uvlačenje tela teksta 3 Char"/>
    <w:link w:val="Uvlaenjetelateksta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Teloteksta"/>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Znakzanabrajanjenalisti">
    <w:name w:val="List Bullet"/>
    <w:basedOn w:val="Normal"/>
    <w:rsid w:val="00251BF8"/>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251BF8"/>
    <w:pPr>
      <w:numPr>
        <w:numId w:val="4"/>
      </w:numPr>
      <w:spacing w:after="120"/>
      <w:jc w:val="both"/>
    </w:pPr>
    <w:rPr>
      <w:rFonts w:ascii="HelveticaPlain" w:hAnsi="HelveticaPlain"/>
      <w:lang w:val="en-US"/>
    </w:rPr>
  </w:style>
  <w:style w:type="character" w:customStyle="1" w:styleId="tekstnei1">
    <w:name w:val="tekst_nei1"/>
    <w:rsid w:val="00251BF8"/>
    <w:rPr>
      <w:vanish w:val="0"/>
      <w:webHidden w:val="0"/>
      <w:specVanish w:val="0"/>
    </w:rPr>
  </w:style>
  <w:style w:type="paragraph" w:customStyle="1" w:styleId="a">
    <w:name w:val="Табела лево"/>
    <w:aliases w:val="Тл"/>
    <w:basedOn w:val="Normal"/>
    <w:link w:val="Char"/>
    <w:autoRedefine/>
    <w:rsid w:val="00251BF8"/>
    <w:pPr>
      <w:widowControl w:val="0"/>
      <w:numPr>
        <w:numId w:val="5"/>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Naslov"/>
    <w:autoRedefine/>
    <w:rsid w:val="00251BF8"/>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10">
    <w:name w:val="Naslov1"/>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Naslov1"/>
    <w:rsid w:val="00251BF8"/>
    <w:pPr>
      <w:tabs>
        <w:tab w:val="left" w:pos="567"/>
        <w:tab w:val="right" w:leader="dot" w:pos="9639"/>
      </w:tabs>
      <w:autoSpaceDE w:val="0"/>
      <w:autoSpaceDN w:val="0"/>
      <w:spacing w:after="120"/>
      <w:ind w:left="0"/>
      <w:jc w:val="left"/>
    </w:pPr>
    <w:rPr>
      <w:rFonts w:ascii="HelveticaBold" w:hAnsi="HelveticaBold" w:cs="Times New Roman"/>
      <w:b w:val="0"/>
      <w:bCs/>
      <w:caps/>
      <w:szCs w:val="20"/>
      <w:lang w:val="sr-Latn-CS"/>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Naslov1"/>
    <w:next w:val="Normal"/>
    <w:link w:val="AnnexetitleChar"/>
    <w:autoRedefine/>
    <w:rsid w:val="00251BF8"/>
    <w:pPr>
      <w:tabs>
        <w:tab w:val="left" w:pos="1701"/>
        <w:tab w:val="left" w:pos="2552"/>
      </w:tabs>
      <w:spacing w:before="240" w:after="240"/>
      <w:ind w:left="0"/>
      <w:outlineLvl w:val="9"/>
    </w:pPr>
    <w:rPr>
      <w:bCs/>
      <w:caps/>
      <w:sz w:val="32"/>
      <w:szCs w:val="24"/>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Povratadrnakoverti">
    <w:name w:val="envelope return"/>
    <w:basedOn w:val="Normal"/>
    <w:rsid w:val="004F7430"/>
    <w:rPr>
      <w:rFonts w:ascii="CTimesRoman" w:hAnsi="CTimesRoman"/>
      <w:lang w:val="en-US"/>
    </w:rPr>
  </w:style>
  <w:style w:type="paragraph" w:styleId="Adresanakoverti">
    <w:name w:val="envelope address"/>
    <w:basedOn w:val="Normal"/>
    <w:rsid w:val="00251BF8"/>
    <w:pPr>
      <w:framePr w:w="7920" w:h="1980" w:hRule="exact" w:hSpace="180" w:wrap="auto" w:hAnchor="page" w:xAlign="center" w:yAlign="bottom"/>
      <w:ind w:left="2880"/>
    </w:pPr>
    <w:rPr>
      <w:rFonts w:ascii="CTimesBold" w:hAnsi="CTimesBold"/>
      <w:lang w:val="en-US"/>
    </w:rPr>
  </w:style>
  <w:style w:type="character" w:styleId="Brojreda">
    <w:name w:val="line number"/>
    <w:basedOn w:val="Podrazumevanifontpasusa"/>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Bezliste"/>
    <w:semiHidden/>
    <w:rsid w:val="00BF3A29"/>
  </w:style>
  <w:style w:type="table" w:customStyle="1" w:styleId="TableGrid1">
    <w:name w:val="Table Grid1"/>
    <w:basedOn w:val="Normalnatabela"/>
    <w:next w:val="Koordinatnamreatabele"/>
    <w:uiPriority w:val="59"/>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link w:val="BezrazmakaChar"/>
    <w:uiPriority w:val="1"/>
    <w:qFormat/>
    <w:rsid w:val="00D62A8E"/>
    <w:rPr>
      <w:rFonts w:eastAsia="Times New Roman"/>
      <w:sz w:val="22"/>
      <w:szCs w:val="22"/>
      <w:lang w:val="en-US" w:eastAsia="en-US"/>
    </w:rPr>
  </w:style>
  <w:style w:type="character" w:customStyle="1" w:styleId="BezrazmakaChar">
    <w:name w:val="Bez razmaka Char"/>
    <w:link w:val="Bezrazmaka"/>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Bezliste"/>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Uvlaenjetelateksta"/>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1">
    <w:name w:val="Naslov 21"/>
    <w:basedOn w:val="Naslov1"/>
    <w:link w:val="Naslov2Char"/>
    <w:qFormat/>
    <w:rsid w:val="00251BF8"/>
    <w:pPr>
      <w:spacing w:before="240" w:after="240"/>
    </w:pPr>
    <w:rPr>
      <w:bCs/>
      <w:sz w:val="24"/>
      <w:szCs w:val="24"/>
      <w:lang w:val="sr-Cyrl-CS" w:eastAsia="sr-Latn-CS"/>
    </w:rPr>
  </w:style>
  <w:style w:type="paragraph" w:customStyle="1" w:styleId="Naslov31">
    <w:name w:val="Naslov 31"/>
    <w:basedOn w:val="Naslov21"/>
    <w:link w:val="Naslov3Char"/>
    <w:qFormat/>
    <w:rsid w:val="00C605DC"/>
    <w:rPr>
      <w:b w:val="0"/>
    </w:rPr>
  </w:style>
  <w:style w:type="character" w:customStyle="1" w:styleId="Naslov2Char">
    <w:name w:val="Naslov 2 Char"/>
    <w:link w:val="Naslov21"/>
    <w:rsid w:val="00C605DC"/>
    <w:rPr>
      <w:rFonts w:ascii="Arial" w:eastAsia="Times New Roman" w:hAnsi="Arial" w:cs="Arial"/>
      <w:b/>
      <w:bCs/>
      <w:color w:val="000000"/>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1"/>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Naslovsadraja">
    <w:name w:val="TOC Heading"/>
    <w:basedOn w:val="Naslov1"/>
    <w:next w:val="Normal"/>
    <w:uiPriority w:val="39"/>
    <w:qFormat/>
    <w:rsid w:val="00251BF8"/>
    <w:pPr>
      <w:keepLines/>
      <w:spacing w:before="480" w:line="276" w:lineRule="auto"/>
      <w:outlineLvl w:val="9"/>
    </w:pPr>
    <w:rPr>
      <w:rFonts w:ascii="Cambria" w:hAnsi="Cambria" w:cs="Times New Roman"/>
      <w:bCs/>
      <w:color w:val="365F91"/>
      <w:sz w:val="28"/>
      <w:szCs w:val="28"/>
    </w:rPr>
  </w:style>
  <w:style w:type="paragraph" w:styleId="SADRAJ2">
    <w:name w:val="toc 2"/>
    <w:basedOn w:val="Normal"/>
    <w:next w:val="Normal"/>
    <w:autoRedefine/>
    <w:uiPriority w:val="39"/>
    <w:unhideWhenUsed/>
    <w:qFormat/>
    <w:rsid w:val="00C605DC"/>
    <w:pPr>
      <w:spacing w:after="100" w:line="276" w:lineRule="auto"/>
      <w:ind w:left="220"/>
      <w:jc w:val="both"/>
    </w:pPr>
    <w:rPr>
      <w:rFonts w:ascii="Calibri" w:hAnsi="Calibri"/>
      <w:sz w:val="22"/>
      <w:szCs w:val="22"/>
      <w:lang w:val="sr-Latn-CS" w:eastAsia="sr-Latn-CS"/>
    </w:rPr>
  </w:style>
  <w:style w:type="paragraph" w:styleId="SADRAJ3">
    <w:name w:val="toc 3"/>
    <w:basedOn w:val="Normal"/>
    <w:next w:val="Normal"/>
    <w:autoRedefine/>
    <w:uiPriority w:val="39"/>
    <w:unhideWhenUsed/>
    <w:qFormat/>
    <w:rsid w:val="00C605DC"/>
    <w:pPr>
      <w:spacing w:after="100" w:line="276" w:lineRule="auto"/>
      <w:ind w:left="440"/>
      <w:jc w:val="both"/>
    </w:pPr>
    <w:rPr>
      <w:rFonts w:ascii="Calibri" w:hAnsi="Calibri"/>
      <w:sz w:val="22"/>
      <w:szCs w:val="22"/>
      <w:lang w:val="sr-Latn-CS" w:eastAsia="sr-Latn-CS"/>
    </w:rPr>
  </w:style>
  <w:style w:type="paragraph" w:styleId="SADRAJ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SADRAJ5">
    <w:name w:val="toc 5"/>
    <w:basedOn w:val="Normal"/>
    <w:next w:val="Normal"/>
    <w:autoRedefine/>
    <w:unhideWhenUsed/>
    <w:rsid w:val="00C605DC"/>
    <w:pPr>
      <w:spacing w:after="100" w:line="276" w:lineRule="auto"/>
      <w:ind w:left="880"/>
      <w:jc w:val="both"/>
    </w:pPr>
    <w:rPr>
      <w:rFonts w:ascii="Calibri" w:hAnsi="Calibri"/>
      <w:sz w:val="22"/>
      <w:szCs w:val="22"/>
      <w:lang w:val="sr-Latn-CS" w:eastAsia="sr-Latn-CS"/>
    </w:rPr>
  </w:style>
  <w:style w:type="paragraph" w:styleId="SADRAJ6">
    <w:name w:val="toc 6"/>
    <w:basedOn w:val="Normal"/>
    <w:next w:val="Normal"/>
    <w:autoRedefine/>
    <w:unhideWhenUsed/>
    <w:rsid w:val="00C605DC"/>
    <w:pPr>
      <w:spacing w:after="100" w:line="276" w:lineRule="auto"/>
      <w:ind w:left="1100"/>
      <w:jc w:val="both"/>
    </w:pPr>
    <w:rPr>
      <w:rFonts w:ascii="Calibri" w:hAnsi="Calibri"/>
      <w:sz w:val="22"/>
      <w:szCs w:val="22"/>
      <w:lang w:val="sr-Latn-CS" w:eastAsia="sr-Latn-CS"/>
    </w:rPr>
  </w:style>
  <w:style w:type="paragraph" w:styleId="SADRAJ7">
    <w:name w:val="toc 7"/>
    <w:basedOn w:val="Normal"/>
    <w:next w:val="Normal"/>
    <w:autoRedefine/>
    <w:unhideWhenUsed/>
    <w:rsid w:val="00C605DC"/>
    <w:pPr>
      <w:spacing w:after="100" w:line="276" w:lineRule="auto"/>
      <w:ind w:left="1320"/>
      <w:jc w:val="both"/>
    </w:pPr>
    <w:rPr>
      <w:rFonts w:ascii="Calibri" w:hAnsi="Calibri"/>
      <w:sz w:val="22"/>
      <w:szCs w:val="22"/>
      <w:lang w:val="sr-Latn-CS" w:eastAsia="sr-Latn-CS"/>
    </w:rPr>
  </w:style>
  <w:style w:type="paragraph" w:styleId="SADRAJ8">
    <w:name w:val="toc 8"/>
    <w:basedOn w:val="Normal"/>
    <w:next w:val="Normal"/>
    <w:autoRedefine/>
    <w:unhideWhenUsed/>
    <w:rsid w:val="00C605DC"/>
    <w:pPr>
      <w:spacing w:after="100" w:line="276" w:lineRule="auto"/>
      <w:ind w:left="1540"/>
      <w:jc w:val="both"/>
    </w:pPr>
    <w:rPr>
      <w:rFonts w:ascii="Calibri" w:hAnsi="Calibri"/>
      <w:sz w:val="22"/>
      <w:szCs w:val="22"/>
      <w:lang w:val="sr-Latn-CS" w:eastAsia="sr-Latn-CS"/>
    </w:rPr>
  </w:style>
  <w:style w:type="paragraph" w:styleId="SADRAJ9">
    <w:name w:val="toc 9"/>
    <w:basedOn w:val="Normal"/>
    <w:next w:val="Normal"/>
    <w:autoRedefine/>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Bezliste"/>
    <w:uiPriority w:val="99"/>
    <w:semiHidden/>
    <w:rsid w:val="003F080B"/>
  </w:style>
  <w:style w:type="numbering" w:customStyle="1" w:styleId="1111111">
    <w:name w:val="1 / 1.1 / 1.1.11"/>
    <w:basedOn w:val="Bezliste"/>
    <w:next w:val="111111"/>
    <w:rsid w:val="003F080B"/>
    <w:pPr>
      <w:numPr>
        <w:numId w:val="1"/>
      </w:numPr>
    </w:pPr>
  </w:style>
  <w:style w:type="table" w:customStyle="1" w:styleId="TableGrid2">
    <w:name w:val="Table Grid2"/>
    <w:basedOn w:val="Normalnatabela"/>
    <w:next w:val="Koordinatnamreatabele"/>
    <w:uiPriority w:val="39"/>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39"/>
    <w:rsid w:val="00FE1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931A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sussalistomChar">
    <w:name w:val="Pasus sa listom Char"/>
    <w:aliases w:val="Liste 1 Char,List Paragraph1 Char,Use Case List Paragraph Char,Heading2 Char,Colorful List - Accent 11 Char,Bullet List Char,YC Bulet Char,lp1 Char,numbered Char,FooterText Char,Paragraphe de liste1 Char,Bulletr List Paragraph Char"/>
    <w:link w:val="Pasussalistom"/>
    <w:uiPriority w:val="34"/>
    <w:qFormat/>
    <w:rsid w:val="00DE03F0"/>
    <w:rPr>
      <w:rFonts w:ascii="Times New Roman" w:eastAsia="Times New Roman" w:hAnsi="Times New Roman"/>
      <w:sz w:val="24"/>
      <w:szCs w:val="24"/>
      <w:lang w:val="sr-Cyrl-CS" w:eastAsia="en-US"/>
    </w:rPr>
  </w:style>
  <w:style w:type="table" w:customStyle="1" w:styleId="TableGrid5">
    <w:name w:val="Table Grid5"/>
    <w:basedOn w:val="Normalnatabela"/>
    <w:next w:val="Koordinatnamreatabele"/>
    <w:rsid w:val="00CB25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color w:val="000000"/>
      <w:sz w:val="32"/>
      <w:szCs w:val="24"/>
      <w:lang w:val="en-GB" w:eastAsia="x-none"/>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Naglaavanje">
    <w:name w:val="Emphasis"/>
    <w:qFormat/>
    <w:rsid w:val="00344C3E"/>
    <w:rPr>
      <w:i/>
      <w:iCs/>
    </w:rPr>
  </w:style>
  <w:style w:type="paragraph" w:styleId="Mapadokumenta">
    <w:name w:val="Document Map"/>
    <w:basedOn w:val="Normal"/>
    <w:link w:val="MapadokumentaChar"/>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
    <w:rsid w:val="00344C3E"/>
    <w:pPr>
      <w:spacing w:before="120" w:after="0" w:line="240" w:lineRule="atLeast"/>
      <w:jc w:val="center"/>
    </w:pPr>
    <w:rPr>
      <w:lang w:val="en-US"/>
    </w:rPr>
  </w:style>
  <w:style w:type="paragraph" w:styleId="Tekstfusnote">
    <w:name w:val="footnote text"/>
    <w:basedOn w:val="Normal"/>
    <w:link w:val="TekstfusnoteChar"/>
    <w:rsid w:val="00344C3E"/>
    <w:pPr>
      <w:spacing w:before="180"/>
      <w:jc w:val="both"/>
    </w:pPr>
    <w:rPr>
      <w:rFonts w:ascii="Arial" w:hAnsi="Arial"/>
      <w:noProof/>
      <w:sz w:val="20"/>
      <w:szCs w:val="20"/>
      <w:lang w:val="sr-Latn-CS" w:eastAsia="x-none"/>
    </w:rPr>
  </w:style>
  <w:style w:type="character" w:styleId="Referencafusnote">
    <w:name w:val="footnote reference"/>
    <w:rsid w:val="00344C3E"/>
    <w:rPr>
      <w:vertAlign w:val="superscript"/>
    </w:rPr>
  </w:style>
  <w:style w:type="paragraph" w:styleId="Normalnouvlapasusa">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0">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251BF8"/>
    <w:pPr>
      <w:spacing w:before="180"/>
      <w:ind w:left="1004" w:hanging="284"/>
      <w:jc w:val="both"/>
    </w:pPr>
    <w:rPr>
      <w:rFonts w:ascii="Arial" w:hAnsi="Arial"/>
      <w:snapToGrid w:val="0"/>
      <w:color w:val="000000"/>
      <w:szCs w:val="20"/>
      <w:lang w:val="en-GB"/>
    </w:rPr>
  </w:style>
  <w:style w:type="paragraph" w:styleId="Tabelailustracija">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Zaglavljestranice"/>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251BF8"/>
    <w:pPr>
      <w:numPr>
        <w:numId w:val="9"/>
      </w:numPr>
      <w:spacing w:before="240" w:after="240"/>
      <w:jc w:val="center"/>
    </w:pPr>
    <w:rPr>
      <w:rFonts w:ascii="Arial" w:hAnsi="Arial"/>
      <w:szCs w:val="20"/>
      <w:lang w:val="sr-Latn-CS"/>
    </w:rPr>
  </w:style>
  <w:style w:type="paragraph" w:customStyle="1" w:styleId="Heding4">
    <w:name w:val="Heding 4"/>
    <w:basedOn w:val="Naslov4"/>
    <w:autoRedefine/>
    <w:rsid w:val="00251BF8"/>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Naslov1"/>
    <w:rsid w:val="00251BF8"/>
    <w:pPr>
      <w:tabs>
        <w:tab w:val="left" w:pos="426"/>
        <w:tab w:val="num" w:pos="850"/>
      </w:tabs>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Naslov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elailustracija"/>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elailustracija"/>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Naglaeno">
    <w:name w:val="Strong"/>
    <w:uiPriority w:val="22"/>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0">
    <w:name w:val="Char"/>
    <w:rsid w:val="00344C3E"/>
    <w:rPr>
      <w:b/>
      <w:bCs/>
      <w:noProof/>
      <w:sz w:val="28"/>
      <w:szCs w:val="28"/>
      <w:lang w:val="sr-Latn-CS" w:eastAsia="en-US" w:bidi="ar-SA"/>
    </w:rPr>
  </w:style>
  <w:style w:type="paragraph" w:customStyle="1" w:styleId="bodytext">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Podrazumevanifontpasusa"/>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Podrazumevanifontpasusa"/>
    <w:rsid w:val="00344C3E"/>
  </w:style>
  <w:style w:type="character" w:customStyle="1" w:styleId="small">
    <w:name w:val="small"/>
    <w:basedOn w:val="Podrazumevanifontpasusa"/>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Podrazumevanifontpasusa"/>
    <w:rsid w:val="00344C3E"/>
  </w:style>
  <w:style w:type="character" w:customStyle="1" w:styleId="tocnumber2">
    <w:name w:val="tocnumber2"/>
    <w:basedOn w:val="Podrazumevanifontpasusa"/>
    <w:rsid w:val="00344C3E"/>
  </w:style>
  <w:style w:type="character" w:customStyle="1" w:styleId="toctext">
    <w:name w:val="toctext"/>
    <w:basedOn w:val="Podrazumevanifontpasusa"/>
    <w:rsid w:val="00344C3E"/>
  </w:style>
  <w:style w:type="character" w:customStyle="1" w:styleId="editsection">
    <w:name w:val="editsection"/>
    <w:basedOn w:val="Podrazumevanifontpasusa"/>
    <w:rsid w:val="00344C3E"/>
  </w:style>
  <w:style w:type="character" w:customStyle="1" w:styleId="mw-headline">
    <w:name w:val="mw-headline"/>
    <w:basedOn w:val="Podrazumevanifontpasusa"/>
    <w:rsid w:val="00344C3E"/>
  </w:style>
  <w:style w:type="character" w:styleId="HTMLcitat">
    <w:name w:val="HTML Cite"/>
    <w:rsid w:val="00344C3E"/>
    <w:rPr>
      <w:i w:val="0"/>
      <w:iCs w:val="0"/>
    </w:rPr>
  </w:style>
  <w:style w:type="character" w:styleId="HTMLkd">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Podrazumevanifontpasusa"/>
    <w:rsid w:val="00344C3E"/>
  </w:style>
  <w:style w:type="character" w:customStyle="1" w:styleId="printonly">
    <w:name w:val="printonly"/>
    <w:basedOn w:val="Podrazumevanifontpasusa"/>
    <w:rsid w:val="00344C3E"/>
  </w:style>
  <w:style w:type="character" w:customStyle="1" w:styleId="wpautodate">
    <w:name w:val="wpautodate"/>
    <w:basedOn w:val="Podrazumevanifontpasusa"/>
    <w:rsid w:val="00344C3E"/>
  </w:style>
  <w:style w:type="character" w:customStyle="1" w:styleId="z3988">
    <w:name w:val="z3988"/>
    <w:basedOn w:val="Podrazumevanifontpasusa"/>
    <w:rsid w:val="00344C3E"/>
  </w:style>
  <w:style w:type="character" w:customStyle="1" w:styleId="text2">
    <w:name w:val="text2"/>
    <w:basedOn w:val="Podrazumevanifontpasusa"/>
    <w:rsid w:val="00344C3E"/>
  </w:style>
  <w:style w:type="character" w:customStyle="1" w:styleId="cite">
    <w:name w:val="cite"/>
    <w:basedOn w:val="Podrazumevanifontpasusa"/>
    <w:rsid w:val="00344C3E"/>
  </w:style>
  <w:style w:type="character" w:customStyle="1" w:styleId="a3">
    <w:name w:val="a3"/>
    <w:basedOn w:val="Podrazumevanifontpasusa"/>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Podrazumevanifontpasusa"/>
    <w:rsid w:val="00344C3E"/>
  </w:style>
  <w:style w:type="character" w:customStyle="1" w:styleId="grame">
    <w:name w:val="grame"/>
    <w:basedOn w:val="Podrazumevanifontpasusa"/>
    <w:rsid w:val="00344C3E"/>
  </w:style>
  <w:style w:type="character" w:customStyle="1" w:styleId="CommentTextChar">
    <w:name w:val="Comment Text Char"/>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Naslov3"/>
    <w:rsid w:val="00344C3E"/>
    <w:pPr>
      <w:spacing w:before="120"/>
    </w:pPr>
    <w:rPr>
      <w:b w:val="0"/>
      <w:szCs w:val="20"/>
      <w:u w:val="single"/>
      <w:lang w:val="sr-Cyrl-CS" w:eastAsia="sr-Latn-CS"/>
    </w:rPr>
  </w:style>
  <w:style w:type="paragraph" w:customStyle="1" w:styleId="StyleHeading3Before6pt1">
    <w:name w:val="Style Heading 3 + Before:  6 pt1"/>
    <w:basedOn w:val="Naslov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Naslov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Naslov3"/>
    <w:rsid w:val="00344C3E"/>
    <w:pPr>
      <w:spacing w:before="120"/>
    </w:pPr>
    <w:rPr>
      <w:b w:val="0"/>
      <w:bCs w:val="0"/>
      <w:iCs/>
      <w:szCs w:val="22"/>
      <w:u w:val="single"/>
      <w:lang w:val="sr-Cyrl-CS" w:eastAsia="sr-Latn-CS"/>
    </w:rPr>
  </w:style>
  <w:style w:type="paragraph" w:customStyle="1" w:styleId="aaatabelaheading3">
    <w:name w:val="aaa tabela heading 3"/>
    <w:basedOn w:val="Naslov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Naslov3"/>
    <w:next w:val="Naslov4"/>
    <w:rsid w:val="00344C3E"/>
    <w:pPr>
      <w:spacing w:before="120"/>
    </w:pPr>
    <w:rPr>
      <w:bCs w:val="0"/>
      <w:sz w:val="22"/>
      <w:szCs w:val="22"/>
      <w:u w:val="single"/>
      <w:lang w:val="sr-Cyrl-CS" w:eastAsia="sr-Latn-CS"/>
    </w:rPr>
  </w:style>
  <w:style w:type="paragraph" w:customStyle="1" w:styleId="StyleHeading4Arial12pt">
    <w:name w:val="Style Heading 4 + Arial 12 pt"/>
    <w:basedOn w:val="Naslov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a"/>
    <w:rsid w:val="00251BF8"/>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istitekst"/>
    <w:rsid w:val="00344C3E"/>
    <w:pPr>
      <w:jc w:val="center"/>
    </w:pPr>
    <w:rPr>
      <w:rFonts w:ascii="Times New Roman" w:hAnsi="Times New Roman"/>
      <w:b/>
      <w:sz w:val="32"/>
    </w:rPr>
  </w:style>
  <w:style w:type="table" w:customStyle="1" w:styleId="TableGrid6">
    <w:name w:val="Table Grid6"/>
    <w:basedOn w:val="Normalnatabela"/>
    <w:next w:val="Koordinatnamreatabele"/>
    <w:uiPriority w:val="59"/>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1"/>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character" w:customStyle="1" w:styleId="Bodytext0">
    <w:name w:val="Body text_"/>
    <w:link w:val="BodyText4"/>
    <w:locked/>
    <w:rsid w:val="004817DA"/>
    <w:rPr>
      <w:rFonts w:ascii="Arial" w:hAnsi="Arial"/>
      <w:sz w:val="19"/>
      <w:szCs w:val="19"/>
      <w:shd w:val="clear" w:color="auto" w:fill="FFFFFF"/>
    </w:rPr>
  </w:style>
  <w:style w:type="paragraph" w:customStyle="1" w:styleId="BodyText4">
    <w:name w:val="Body Text4"/>
    <w:basedOn w:val="Normal"/>
    <w:link w:val="Bodytext0"/>
    <w:rsid w:val="004817DA"/>
    <w:pPr>
      <w:widowControl w:val="0"/>
      <w:shd w:val="clear" w:color="auto" w:fill="FFFFFF"/>
      <w:spacing w:before="360" w:after="60" w:line="223" w:lineRule="exact"/>
      <w:ind w:hanging="680"/>
      <w:jc w:val="both"/>
    </w:pPr>
    <w:rPr>
      <w:rFonts w:ascii="Arial" w:eastAsia="Calibri" w:hAnsi="Arial"/>
      <w:sz w:val="19"/>
      <w:szCs w:val="19"/>
      <w:lang w:val="x-none" w:eastAsia="x-none"/>
    </w:rPr>
  </w:style>
  <w:style w:type="paragraph" w:customStyle="1" w:styleId="NormalArial">
    <w:name w:val="Normal + Arial"/>
    <w:aliases w:val="Left:  12.7 mm"/>
    <w:basedOn w:val="Normal"/>
    <w:uiPriority w:val="99"/>
    <w:rsid w:val="004E4A39"/>
    <w:pPr>
      <w:ind w:left="720"/>
    </w:pPr>
    <w:rPr>
      <w:rFonts w:ascii="Arial" w:hAnsi="Arial" w:cs="Arial"/>
      <w:lang w:val="en-GB"/>
    </w:rPr>
  </w:style>
  <w:style w:type="paragraph" w:customStyle="1" w:styleId="Style65">
    <w:name w:val="Style65"/>
    <w:basedOn w:val="Normal"/>
    <w:rsid w:val="001E24CA"/>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DD62A0"/>
    <w:pPr>
      <w:spacing w:before="100" w:beforeAutospacing="1" w:after="100" w:afterAutospacing="1"/>
    </w:pPr>
    <w:rPr>
      <w:lang w:val="en-US"/>
    </w:rPr>
  </w:style>
  <w:style w:type="paragraph" w:customStyle="1" w:styleId="xl66">
    <w:name w:val="xl66"/>
    <w:basedOn w:val="Normal"/>
    <w:rsid w:val="00DD62A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DD62A0"/>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DD62A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DD62A0"/>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DD62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DD62A0"/>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DD62A0"/>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DD62A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866600"/>
    <w:rPr>
      <w:rFonts w:ascii="Arial" w:eastAsia="Times New Roman" w:hAnsi="Arial"/>
      <w:b/>
      <w:bCs/>
      <w:sz w:val="24"/>
      <w:szCs w:val="24"/>
    </w:rPr>
  </w:style>
  <w:style w:type="character" w:customStyle="1" w:styleId="CharChar220">
    <w:name w:val="Char Char22"/>
    <w:rsid w:val="00866600"/>
    <w:rPr>
      <w:rFonts w:ascii="Arial" w:eastAsia="Times New Roman" w:hAnsi="Arial"/>
      <w:iCs/>
      <w:sz w:val="24"/>
      <w:szCs w:val="24"/>
      <w:lang w:val="sr-Latn-CS"/>
    </w:rPr>
  </w:style>
  <w:style w:type="character" w:customStyle="1" w:styleId="CharChar210">
    <w:name w:val="Char Char21"/>
    <w:rsid w:val="00866600"/>
    <w:rPr>
      <w:rFonts w:ascii="Tahoma" w:eastAsia="Times New Roman" w:hAnsi="Tahoma" w:cs="Tahoma"/>
      <w:sz w:val="24"/>
      <w:lang w:val="en-US" w:eastAsia="en-US"/>
    </w:rPr>
  </w:style>
  <w:style w:type="character" w:customStyle="1" w:styleId="CharChar200">
    <w:name w:val="Char Char20"/>
    <w:rsid w:val="0086660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866600"/>
    <w:pPr>
      <w:widowControl w:val="0"/>
      <w:autoSpaceDE w:val="0"/>
      <w:autoSpaceDN w:val="0"/>
      <w:adjustRightInd w:val="0"/>
    </w:pPr>
    <w:rPr>
      <w:lang w:val="en-US"/>
    </w:rPr>
  </w:style>
  <w:style w:type="paragraph" w:customStyle="1" w:styleId="KDKomentar">
    <w:name w:val="KDKomentar"/>
    <w:basedOn w:val="Normal"/>
    <w:link w:val="KDKomentarChar"/>
    <w:qFormat/>
    <w:rsid w:val="00866600"/>
    <w:pPr>
      <w:tabs>
        <w:tab w:val="left" w:pos="1134"/>
      </w:tabs>
      <w:spacing w:before="120"/>
      <w:jc w:val="both"/>
    </w:pPr>
    <w:rPr>
      <w:rFonts w:ascii="Arial" w:hAnsi="Arial"/>
      <w:i/>
      <w:color w:val="00B0F0"/>
      <w:sz w:val="20"/>
      <w:szCs w:val="20"/>
      <w:lang w:val="ru-RU" w:eastAsia="x-none"/>
    </w:rPr>
  </w:style>
  <w:style w:type="character" w:customStyle="1" w:styleId="KDKomentarChar">
    <w:name w:val="KDKomentar Char"/>
    <w:link w:val="KDKomentar"/>
    <w:rsid w:val="00866600"/>
    <w:rPr>
      <w:rFonts w:ascii="Arial" w:eastAsia="Times New Roman" w:hAnsi="Arial"/>
      <w:i/>
      <w:color w:val="00B0F0"/>
      <w:lang w:val="ru-RU" w:eastAsia="x-none"/>
    </w:rPr>
  </w:style>
  <w:style w:type="paragraph" w:customStyle="1" w:styleId="KDPodnaslov2">
    <w:name w:val="KDPodnaslov2"/>
    <w:basedOn w:val="KDPodnaslov1"/>
    <w:next w:val="Normal"/>
    <w:link w:val="KDPodnaslov2Char"/>
    <w:qFormat/>
    <w:rsid w:val="00866600"/>
    <w:pPr>
      <w:outlineLvl w:val="1"/>
    </w:pPr>
    <w:rPr>
      <w:lang w:val="x-none"/>
    </w:rPr>
  </w:style>
  <w:style w:type="character" w:customStyle="1" w:styleId="KDPodnaslov2Char">
    <w:name w:val="KDPodnaslov2 Char"/>
    <w:link w:val="KDPodnaslov2"/>
    <w:rsid w:val="00866600"/>
    <w:rPr>
      <w:rFonts w:ascii="Arial" w:eastAsia="Times New Roman" w:hAnsi="Arial"/>
      <w:b/>
      <w:sz w:val="22"/>
      <w:szCs w:val="22"/>
      <w:lang w:val="x-none" w:eastAsia="x-none"/>
    </w:rPr>
  </w:style>
  <w:style w:type="paragraph" w:customStyle="1" w:styleId="KDNabrajanje">
    <w:name w:val="KDNabrajanje"/>
    <w:basedOn w:val="Normal"/>
    <w:link w:val="KDNabrajanjeChar"/>
    <w:qFormat/>
    <w:rsid w:val="00251BF8"/>
    <w:pPr>
      <w:numPr>
        <w:numId w:val="13"/>
      </w:numPr>
      <w:tabs>
        <w:tab w:val="num" w:pos="567"/>
      </w:tabs>
      <w:spacing w:before="80"/>
      <w:ind w:left="568" w:hanging="284"/>
      <w:jc w:val="both"/>
    </w:pPr>
    <w:rPr>
      <w:rFonts w:ascii="Arial" w:hAnsi="Arial"/>
      <w:sz w:val="22"/>
      <w:szCs w:val="22"/>
      <w:lang w:val="ru-RU"/>
    </w:rPr>
  </w:style>
  <w:style w:type="character" w:customStyle="1" w:styleId="KDNabrajanjeChar">
    <w:name w:val="KDNabrajanje Char"/>
    <w:link w:val="KDNabrajanje"/>
    <w:rsid w:val="00866600"/>
    <w:rPr>
      <w:rFonts w:ascii="Arial" w:eastAsia="Times New Roman" w:hAnsi="Arial"/>
      <w:sz w:val="22"/>
      <w:szCs w:val="22"/>
      <w:lang w:val="ru-RU" w:eastAsia="en-US"/>
    </w:rPr>
  </w:style>
  <w:style w:type="character" w:customStyle="1" w:styleId="BodyTextIndentChar1">
    <w:name w:val="Body Text Indent Char1"/>
    <w:rsid w:val="005A39D0"/>
    <w:rPr>
      <w:rFonts w:ascii="CHelvItalic" w:eastAsia="Times New Roman" w:hAnsi="CHelvItalic" w:cs="Times New Roman"/>
      <w:szCs w:val="20"/>
    </w:rPr>
  </w:style>
  <w:style w:type="character" w:customStyle="1" w:styleId="BodyTextChar1">
    <w:name w:val="Body Text Char1"/>
    <w:uiPriority w:val="99"/>
    <w:rsid w:val="004E1991"/>
    <w:rPr>
      <w:rFonts w:ascii="Times New Roman" w:eastAsia="Times New Roman" w:hAnsi="Times New Roman" w:cs="Times New Roman"/>
      <w:sz w:val="24"/>
      <w:szCs w:val="24"/>
      <w:lang w:val="sr-Cyrl-CS"/>
    </w:rPr>
  </w:style>
  <w:style w:type="paragraph" w:customStyle="1" w:styleId="KDPodnaslov3">
    <w:name w:val="KDPodnaslov3"/>
    <w:basedOn w:val="KDPodnaslov2"/>
    <w:next w:val="Normal"/>
    <w:link w:val="KDPodnaslov3Char"/>
    <w:qFormat/>
    <w:rsid w:val="001A4C13"/>
    <w:pPr>
      <w:tabs>
        <w:tab w:val="left" w:pos="851"/>
      </w:tabs>
      <w:spacing w:before="120"/>
      <w:jc w:val="both"/>
      <w:outlineLvl w:val="2"/>
    </w:pPr>
    <w:rPr>
      <w:b w:val="0"/>
      <w:lang w:val="en-US" w:eastAsia="en-US"/>
    </w:rPr>
  </w:style>
  <w:style w:type="character" w:customStyle="1" w:styleId="KDPodnaslov3Char">
    <w:name w:val="KDPodnaslov3 Char"/>
    <w:link w:val="KDPodnaslov3"/>
    <w:rsid w:val="001A4C13"/>
    <w:rPr>
      <w:rFonts w:ascii="Arial" w:eastAsia="Times New Roman" w:hAnsi="Arial"/>
      <w:sz w:val="22"/>
      <w:szCs w:val="22"/>
    </w:rPr>
  </w:style>
  <w:style w:type="paragraph" w:customStyle="1" w:styleId="KDObrazac">
    <w:name w:val="KDObrazac"/>
    <w:basedOn w:val="Normal"/>
    <w:qFormat/>
    <w:rsid w:val="00FA0412"/>
    <w:pPr>
      <w:spacing w:before="120"/>
      <w:jc w:val="right"/>
      <w:outlineLvl w:val="1"/>
    </w:pPr>
    <w:rPr>
      <w:rFonts w:ascii="Arial" w:hAnsi="Arial" w:cs="Arial"/>
      <w:b/>
      <w:sz w:val="22"/>
      <w:szCs w:val="22"/>
      <w:lang w:val="en-US"/>
    </w:rPr>
  </w:style>
  <w:style w:type="numbering" w:customStyle="1" w:styleId="NoList3">
    <w:name w:val="No List3"/>
    <w:next w:val="Bezliste"/>
    <w:uiPriority w:val="99"/>
    <w:semiHidden/>
    <w:unhideWhenUsed/>
    <w:rsid w:val="004E0AFB"/>
  </w:style>
  <w:style w:type="numbering" w:customStyle="1" w:styleId="Bezliste1">
    <w:name w:val="Bez liste1"/>
    <w:next w:val="Bezliste"/>
    <w:uiPriority w:val="99"/>
    <w:semiHidden/>
    <w:unhideWhenUsed/>
    <w:rsid w:val="00466843"/>
  </w:style>
  <w:style w:type="table" w:customStyle="1" w:styleId="Koordinatnamreatabele1">
    <w:name w:val="Koordinatna mreža tabele1"/>
    <w:basedOn w:val="Normalnatabela"/>
    <w:next w:val="Koordinatnamreatabele"/>
    <w:uiPriority w:val="99"/>
    <w:rsid w:val="0046684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
    <w:name w:val="Bez liste2"/>
    <w:next w:val="Bezliste"/>
    <w:uiPriority w:val="99"/>
    <w:semiHidden/>
    <w:unhideWhenUsed/>
    <w:rsid w:val="005268BE"/>
  </w:style>
  <w:style w:type="table" w:customStyle="1" w:styleId="Koordinatnamreatabele2">
    <w:name w:val="Koordinatna mreža tabele2"/>
    <w:basedOn w:val="Normalnatabela"/>
    <w:next w:val="Koordinatnamreatabele"/>
    <w:uiPriority w:val="99"/>
    <w:rsid w:val="005268BE"/>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locked/>
    <w:rsid w:val="00D84DB3"/>
    <w:rPr>
      <w:b/>
      <w:bCs/>
      <w:sz w:val="21"/>
      <w:szCs w:val="21"/>
      <w:shd w:val="clear" w:color="auto" w:fill="FFFFFF"/>
    </w:rPr>
  </w:style>
  <w:style w:type="paragraph" w:customStyle="1" w:styleId="Bodytext60">
    <w:name w:val="Body text (6)"/>
    <w:basedOn w:val="Normal"/>
    <w:link w:val="Bodytext6"/>
    <w:rsid w:val="00D84DB3"/>
    <w:pPr>
      <w:widowControl w:val="0"/>
      <w:shd w:val="clear" w:color="auto" w:fill="FFFFFF"/>
      <w:spacing w:before="60" w:after="240" w:line="0" w:lineRule="atLeast"/>
      <w:jc w:val="center"/>
    </w:pPr>
    <w:rPr>
      <w:rFonts w:ascii="Calibri" w:eastAsia="Calibri" w:hAnsi="Calibri"/>
      <w:b/>
      <w:bCs/>
      <w:sz w:val="21"/>
      <w:szCs w:val="21"/>
      <w:lang w:val="sr-Latn-CS" w:eastAsia="sr-Latn-CS"/>
    </w:rPr>
  </w:style>
  <w:style w:type="paragraph" w:styleId="Uvlprpasutekstu">
    <w:name w:val="Body Text First Indent"/>
    <w:basedOn w:val="Teloteksta"/>
    <w:link w:val="UvlprpasutekstuChar"/>
    <w:rsid w:val="004849BD"/>
    <w:pPr>
      <w:ind w:firstLine="210"/>
    </w:pPr>
  </w:style>
  <w:style w:type="character" w:customStyle="1" w:styleId="UvlprpasutekstuChar">
    <w:name w:val="Uvl. pr. pas. u tekstu Char"/>
    <w:link w:val="Uvlprpasutekstu"/>
    <w:rsid w:val="004849BD"/>
    <w:rPr>
      <w:rFonts w:ascii="Times New Roman" w:eastAsia="Times New Roman" w:hAnsi="Times New Roman"/>
      <w:sz w:val="24"/>
      <w:szCs w:val="24"/>
      <w:lang w:val="sr-Cyrl-CS" w:eastAsia="en-US"/>
    </w:rPr>
  </w:style>
  <w:style w:type="numbering" w:customStyle="1" w:styleId="Bezliste3">
    <w:name w:val="Bez liste3"/>
    <w:next w:val="Bezliste"/>
    <w:uiPriority w:val="99"/>
    <w:semiHidden/>
    <w:unhideWhenUsed/>
    <w:rsid w:val="009F1DE8"/>
  </w:style>
  <w:style w:type="character" w:styleId="Tekstuvaramesta">
    <w:name w:val="Placeholder Text"/>
    <w:uiPriority w:val="99"/>
    <w:semiHidden/>
    <w:rsid w:val="009F1DE8"/>
    <w:rPr>
      <w:rFonts w:cs="Times New Roman"/>
      <w:color w:val="808080"/>
    </w:rPr>
  </w:style>
  <w:style w:type="table" w:customStyle="1" w:styleId="Koordinatnamreatabele3">
    <w:name w:val="Koordinatna mreža tabele3"/>
    <w:basedOn w:val="Normalnatabela"/>
    <w:next w:val="Koordinatnamreatabele"/>
    <w:locked/>
    <w:rsid w:val="009F1DE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next w:val="Koordinatnamreatabele"/>
    <w:uiPriority w:val="59"/>
    <w:rsid w:val="009F1DE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
    <w:name w:val="Bez liste11"/>
    <w:next w:val="Bezliste"/>
    <w:uiPriority w:val="99"/>
    <w:semiHidden/>
    <w:unhideWhenUsed/>
    <w:rsid w:val="009F1DE8"/>
  </w:style>
  <w:style w:type="table" w:customStyle="1" w:styleId="Koordinatnamreatabele11">
    <w:name w:val="Koordinatna mreža tabele11"/>
    <w:basedOn w:val="Normalnatabela"/>
    <w:next w:val="Koordinatnamreatabele"/>
    <w:uiPriority w:val="99"/>
    <w:rsid w:val="009F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aChar">
    <w:name w:val="Tekst komentara Char"/>
    <w:link w:val="Tekstkomentara"/>
    <w:uiPriority w:val="99"/>
    <w:rsid w:val="009F1DE8"/>
    <w:rPr>
      <w:rFonts w:ascii="Times New Roman" w:eastAsia="Times New Roman" w:hAnsi="Times New Roman"/>
      <w:lang w:val="sr-Cyrl-CS" w:eastAsia="en-US"/>
    </w:rPr>
  </w:style>
  <w:style w:type="character" w:customStyle="1" w:styleId="TemakomentaraChar">
    <w:name w:val="Tema komentara Char"/>
    <w:link w:val="Temakomentara"/>
    <w:uiPriority w:val="99"/>
    <w:rsid w:val="009F1DE8"/>
    <w:rPr>
      <w:rFonts w:ascii="Times New Roman" w:eastAsia="Times New Roman" w:hAnsi="Times New Roman"/>
      <w:b/>
      <w:bCs/>
      <w:lang w:val="sr-Cyrl-CS" w:eastAsia="en-US"/>
    </w:rPr>
  </w:style>
  <w:style w:type="numbering" w:customStyle="1" w:styleId="NoList11">
    <w:name w:val="No List11"/>
    <w:next w:val="Bezliste"/>
    <w:semiHidden/>
    <w:rsid w:val="009F1DE8"/>
  </w:style>
  <w:style w:type="table" w:customStyle="1" w:styleId="TableGrid111">
    <w:name w:val="Table Grid111"/>
    <w:basedOn w:val="Normalnatabela"/>
    <w:next w:val="Koordinatnamreatabele"/>
    <w:rsid w:val="009F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Bezliste"/>
    <w:next w:val="111111"/>
    <w:rsid w:val="009F1DE8"/>
    <w:pPr>
      <w:numPr>
        <w:numId w:val="10"/>
      </w:numPr>
    </w:pPr>
  </w:style>
  <w:style w:type="numbering" w:customStyle="1" w:styleId="NoList21">
    <w:name w:val="No List21"/>
    <w:next w:val="Bezliste"/>
    <w:uiPriority w:val="99"/>
    <w:semiHidden/>
    <w:rsid w:val="009F1DE8"/>
  </w:style>
  <w:style w:type="numbering" w:customStyle="1" w:styleId="11111111">
    <w:name w:val="1 / 1.1 / 1.1.111"/>
    <w:basedOn w:val="Bezliste"/>
    <w:next w:val="111111"/>
    <w:rsid w:val="009F1DE8"/>
    <w:pPr>
      <w:numPr>
        <w:numId w:val="4"/>
      </w:numPr>
    </w:pPr>
  </w:style>
  <w:style w:type="character" w:customStyle="1" w:styleId="MapadokumentaChar">
    <w:name w:val="Mapa dokumenta Char"/>
    <w:link w:val="Mapadokumenta"/>
    <w:rsid w:val="009F1DE8"/>
    <w:rPr>
      <w:rFonts w:ascii="Tahoma" w:eastAsia="Times New Roman" w:hAnsi="Tahoma"/>
      <w:sz w:val="16"/>
      <w:szCs w:val="16"/>
      <w:lang w:val="sr-Cyrl-CS" w:eastAsia="en-US"/>
    </w:rPr>
  </w:style>
  <w:style w:type="character" w:customStyle="1" w:styleId="TekstfusnoteChar">
    <w:name w:val="Tekst fusnote Char"/>
    <w:link w:val="Tekstfusnote"/>
    <w:rsid w:val="009F1DE8"/>
    <w:rPr>
      <w:rFonts w:ascii="Arial" w:eastAsia="Times New Roman" w:hAnsi="Arial"/>
      <w:noProof/>
      <w:lang w:eastAsia="x-none"/>
    </w:rPr>
  </w:style>
  <w:style w:type="paragraph" w:customStyle="1" w:styleId="Normal10">
    <w:name w:val="Normal1"/>
    <w:basedOn w:val="Normal"/>
    <w:rsid w:val="009F1DE8"/>
    <w:pPr>
      <w:spacing w:before="100" w:beforeAutospacing="1" w:after="100" w:afterAutospacing="1"/>
    </w:pPr>
    <w:rPr>
      <w:rFonts w:ascii="Calibri" w:eastAsia="Calibri" w:hAnsi="Calibri"/>
      <w:lang w:val="sr-Latn-CS" w:eastAsia="sr-Latn-CS"/>
    </w:rPr>
  </w:style>
  <w:style w:type="numbering" w:customStyle="1" w:styleId="Style21">
    <w:name w:val="Style21"/>
    <w:rsid w:val="009F1DE8"/>
    <w:pPr>
      <w:numPr>
        <w:numId w:val="12"/>
      </w:numPr>
    </w:pPr>
  </w:style>
  <w:style w:type="numbering" w:customStyle="1" w:styleId="NoList31">
    <w:name w:val="No List31"/>
    <w:next w:val="Bezliste"/>
    <w:uiPriority w:val="99"/>
    <w:semiHidden/>
    <w:unhideWhenUsed/>
    <w:rsid w:val="009F1DE8"/>
  </w:style>
  <w:style w:type="paragraph" w:customStyle="1" w:styleId="Normal2">
    <w:name w:val="Normal2"/>
    <w:basedOn w:val="Normal"/>
    <w:rsid w:val="009F1DE8"/>
    <w:pPr>
      <w:spacing w:before="100" w:beforeAutospacing="1" w:after="100" w:afterAutospacing="1"/>
    </w:pPr>
    <w:rPr>
      <w:rFonts w:ascii="Calibri" w:eastAsia="Calibri" w:hAnsi="Calibri"/>
      <w:lang w:val="sr-Latn-CS" w:eastAsia="sr-Latn-CS"/>
    </w:rPr>
  </w:style>
  <w:style w:type="numbering" w:customStyle="1" w:styleId="Bezliste21">
    <w:name w:val="Bez liste21"/>
    <w:next w:val="Bezliste"/>
    <w:uiPriority w:val="99"/>
    <w:semiHidden/>
    <w:unhideWhenUsed/>
    <w:rsid w:val="009F1DE8"/>
  </w:style>
  <w:style w:type="table" w:customStyle="1" w:styleId="Koordinatnamreatabele4">
    <w:name w:val="Koordinatna mreža tabele4"/>
    <w:basedOn w:val="Normalnatabela"/>
    <w:next w:val="Koordinatnamreatabele"/>
    <w:uiPriority w:val="39"/>
    <w:rsid w:val="005676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4">
    <w:name w:val="Body Text14"/>
    <w:basedOn w:val="Normal"/>
    <w:rsid w:val="00EC03A8"/>
    <w:pPr>
      <w:shd w:val="clear" w:color="auto" w:fill="FFFFFF"/>
      <w:spacing w:after="1080" w:line="274" w:lineRule="exact"/>
      <w:ind w:hanging="1160"/>
      <w:jc w:val="center"/>
    </w:pPr>
    <w:rPr>
      <w:rFonts w:ascii="Arial" w:eastAsia="Arial" w:hAnsi="Arial" w:cs="Arial"/>
      <w:sz w:val="23"/>
      <w:szCs w:val="23"/>
      <w:lang w:val="sr-Latn-CS" w:eastAsia="sr-Latn-CS"/>
    </w:rPr>
  </w:style>
  <w:style w:type="character" w:customStyle="1" w:styleId="WW8Num4z0">
    <w:name w:val="WW8Num4z0"/>
    <w:rsid w:val="001609E6"/>
    <w:rPr>
      <w:rFonts w:ascii="Symbol" w:hAnsi="Symbol"/>
    </w:rPr>
  </w:style>
  <w:style w:type="character" w:customStyle="1" w:styleId="WW8Num11z0">
    <w:name w:val="WW8Num11z0"/>
    <w:rsid w:val="001609E6"/>
    <w:rPr>
      <w:rFonts w:ascii="Symbol" w:hAnsi="Symbol"/>
    </w:rPr>
  </w:style>
  <w:style w:type="character" w:customStyle="1" w:styleId="WW8Num15z0">
    <w:name w:val="WW8Num15z0"/>
    <w:rsid w:val="001609E6"/>
    <w:rPr>
      <w:rFonts w:ascii="Symbol" w:hAnsi="Symbol"/>
    </w:rPr>
  </w:style>
  <w:style w:type="character" w:customStyle="1" w:styleId="WW8Num16z0">
    <w:name w:val="WW8Num16z0"/>
    <w:rsid w:val="001609E6"/>
    <w:rPr>
      <w:rFonts w:ascii="Symbol" w:hAnsi="Symbol" w:cs="Times New Roman"/>
    </w:rPr>
  </w:style>
  <w:style w:type="character" w:customStyle="1" w:styleId="WW8Num17z0">
    <w:name w:val="WW8Num17z0"/>
    <w:rsid w:val="001609E6"/>
    <w:rPr>
      <w:rFonts w:ascii="Symbol" w:hAnsi="Symbol"/>
    </w:rPr>
  </w:style>
  <w:style w:type="character" w:customStyle="1" w:styleId="WW8Num19z1">
    <w:name w:val="WW8Num19z1"/>
    <w:rsid w:val="001609E6"/>
    <w:rPr>
      <w:rFonts w:ascii="Times New Roman" w:hAnsi="Times New Roman" w:cs="Times New Roman"/>
    </w:rPr>
  </w:style>
  <w:style w:type="character" w:customStyle="1" w:styleId="WW8Num25z0">
    <w:name w:val="WW8Num25z0"/>
    <w:rsid w:val="001609E6"/>
    <w:rPr>
      <w:rFonts w:ascii="Symbol" w:hAnsi="Symbol"/>
    </w:rPr>
  </w:style>
  <w:style w:type="character" w:customStyle="1" w:styleId="WW8Num27z0">
    <w:name w:val="WW8Num27z0"/>
    <w:rsid w:val="001609E6"/>
    <w:rPr>
      <w:rFonts w:ascii="Symbol" w:hAnsi="Symbol"/>
    </w:rPr>
  </w:style>
  <w:style w:type="character" w:customStyle="1" w:styleId="WW8Num28z0">
    <w:name w:val="WW8Num28z0"/>
    <w:rsid w:val="001609E6"/>
    <w:rPr>
      <w:rFonts w:ascii="Symbol" w:hAnsi="Symbol"/>
    </w:rPr>
  </w:style>
  <w:style w:type="character" w:customStyle="1" w:styleId="WW8Num31z0">
    <w:name w:val="WW8Num31z0"/>
    <w:rsid w:val="001609E6"/>
    <w:rPr>
      <w:rFonts w:ascii="Symbol" w:hAnsi="Symbol"/>
    </w:rPr>
  </w:style>
  <w:style w:type="character" w:customStyle="1" w:styleId="WW8Num35z0">
    <w:name w:val="WW8Num35z0"/>
    <w:rsid w:val="001609E6"/>
    <w:rPr>
      <w:rFonts w:ascii="Symbol" w:hAnsi="Symbol"/>
    </w:rPr>
  </w:style>
  <w:style w:type="character" w:customStyle="1" w:styleId="WW8Num40z0">
    <w:name w:val="WW8Num40z0"/>
    <w:rsid w:val="001609E6"/>
    <w:rPr>
      <w:rFonts w:ascii="Symbol" w:hAnsi="Symbol"/>
    </w:rPr>
  </w:style>
  <w:style w:type="character" w:customStyle="1" w:styleId="WW8Num41z0">
    <w:name w:val="WW8Num41z0"/>
    <w:rsid w:val="001609E6"/>
    <w:rPr>
      <w:rFonts w:ascii="Symbol" w:hAnsi="Symbol"/>
    </w:rPr>
  </w:style>
  <w:style w:type="character" w:customStyle="1" w:styleId="WW-WW8Num2z0">
    <w:name w:val="WW-WW8Num2z0"/>
    <w:rsid w:val="001609E6"/>
    <w:rPr>
      <w:rFonts w:ascii="Symbol" w:hAnsi="Symbol"/>
    </w:rPr>
  </w:style>
  <w:style w:type="character" w:customStyle="1" w:styleId="WW-WW8Num3z0">
    <w:name w:val="WW-WW8Num3z0"/>
    <w:rsid w:val="001609E6"/>
    <w:rPr>
      <w:rFonts w:ascii="Symbol" w:hAnsi="Symbol"/>
    </w:rPr>
  </w:style>
  <w:style w:type="character" w:customStyle="1" w:styleId="WW-WW8Num4z0">
    <w:name w:val="WW-WW8Num4z0"/>
    <w:rsid w:val="001609E6"/>
    <w:rPr>
      <w:rFonts w:ascii="Symbol" w:hAnsi="Symbol"/>
    </w:rPr>
  </w:style>
  <w:style w:type="character" w:customStyle="1" w:styleId="WW-WW8Num5z0">
    <w:name w:val="WW-WW8Num5z0"/>
    <w:rsid w:val="001609E6"/>
    <w:rPr>
      <w:rFonts w:ascii="Symbol" w:hAnsi="Symbol" w:cs="Times New Roman"/>
    </w:rPr>
  </w:style>
  <w:style w:type="character" w:customStyle="1" w:styleId="WW-WW8Num6z0">
    <w:name w:val="WW-WW8Num6z0"/>
    <w:rsid w:val="001609E6"/>
    <w:rPr>
      <w:rFonts w:ascii="Symbol" w:hAnsi="Symbol"/>
    </w:rPr>
  </w:style>
  <w:style w:type="character" w:customStyle="1" w:styleId="WW-WW8Num11z0">
    <w:name w:val="WW-WW8Num11z0"/>
    <w:rsid w:val="001609E6"/>
    <w:rPr>
      <w:rFonts w:ascii="Symbol" w:hAnsi="Symbol"/>
    </w:rPr>
  </w:style>
  <w:style w:type="character" w:customStyle="1" w:styleId="WW-WW8Num15z0">
    <w:name w:val="WW-WW8Num15z0"/>
    <w:rsid w:val="001609E6"/>
    <w:rPr>
      <w:rFonts w:ascii="Symbol" w:hAnsi="Symbol"/>
    </w:rPr>
  </w:style>
  <w:style w:type="character" w:customStyle="1" w:styleId="WW-WW8Num16z0">
    <w:name w:val="WW-WW8Num16z0"/>
    <w:rsid w:val="001609E6"/>
    <w:rPr>
      <w:rFonts w:ascii="Symbol" w:hAnsi="Symbol" w:cs="Times New Roman"/>
    </w:rPr>
  </w:style>
  <w:style w:type="character" w:customStyle="1" w:styleId="WW-WW8Num17z0">
    <w:name w:val="WW-WW8Num17z0"/>
    <w:rsid w:val="001609E6"/>
    <w:rPr>
      <w:rFonts w:ascii="Symbol" w:hAnsi="Symbol"/>
    </w:rPr>
  </w:style>
  <w:style w:type="character" w:customStyle="1" w:styleId="WW-WW8Num19z1">
    <w:name w:val="WW-WW8Num19z1"/>
    <w:rsid w:val="001609E6"/>
    <w:rPr>
      <w:rFonts w:ascii="Times New Roman" w:hAnsi="Times New Roman" w:cs="Times New Roman"/>
    </w:rPr>
  </w:style>
  <w:style w:type="character" w:customStyle="1" w:styleId="WW-WW8Num20z0">
    <w:name w:val="WW-WW8Num20z0"/>
    <w:rsid w:val="001609E6"/>
    <w:rPr>
      <w:rFonts w:ascii="Courier New" w:hAnsi="Courier New"/>
      <w:color w:val="auto"/>
    </w:rPr>
  </w:style>
  <w:style w:type="character" w:customStyle="1" w:styleId="WW-WW8Num21z0">
    <w:name w:val="WW-WW8Num21z0"/>
    <w:rsid w:val="001609E6"/>
    <w:rPr>
      <w:rFonts w:ascii="Symbol" w:hAnsi="Symbol"/>
    </w:rPr>
  </w:style>
  <w:style w:type="character" w:customStyle="1" w:styleId="WW-WW8Num24z1">
    <w:name w:val="WW-WW8Num24z1"/>
    <w:rsid w:val="001609E6"/>
    <w:rPr>
      <w:rFonts w:ascii="Symbol" w:hAnsi="Symbol"/>
    </w:rPr>
  </w:style>
  <w:style w:type="character" w:customStyle="1" w:styleId="WW-WW8Num25z0">
    <w:name w:val="WW-WW8Num25z0"/>
    <w:rsid w:val="001609E6"/>
    <w:rPr>
      <w:rFonts w:ascii="Symbol" w:hAnsi="Symbol"/>
    </w:rPr>
  </w:style>
  <w:style w:type="character" w:customStyle="1" w:styleId="WW-WW8Num26z0">
    <w:name w:val="WW-WW8Num26z0"/>
    <w:rsid w:val="001609E6"/>
    <w:rPr>
      <w:i w:val="0"/>
    </w:rPr>
  </w:style>
  <w:style w:type="character" w:customStyle="1" w:styleId="WW-WW8Num27z0">
    <w:name w:val="WW-WW8Num27z0"/>
    <w:rsid w:val="001609E6"/>
    <w:rPr>
      <w:rFonts w:ascii="Symbol" w:hAnsi="Symbol"/>
    </w:rPr>
  </w:style>
  <w:style w:type="character" w:customStyle="1" w:styleId="WW-WW8Num28z0">
    <w:name w:val="WW-WW8Num28z0"/>
    <w:rsid w:val="001609E6"/>
    <w:rPr>
      <w:rFonts w:ascii="Symbol" w:hAnsi="Symbol"/>
    </w:rPr>
  </w:style>
  <w:style w:type="character" w:customStyle="1" w:styleId="WW-WW8Num29z0">
    <w:name w:val="WW-WW8Num29z0"/>
    <w:rsid w:val="001609E6"/>
    <w:rPr>
      <w:rFonts w:ascii="Symbol" w:hAnsi="Symbol"/>
    </w:rPr>
  </w:style>
  <w:style w:type="character" w:customStyle="1" w:styleId="WW-WW8Num31z0">
    <w:name w:val="WW-WW8Num31z0"/>
    <w:rsid w:val="001609E6"/>
    <w:rPr>
      <w:rFonts w:ascii="Symbol" w:hAnsi="Symbol"/>
    </w:rPr>
  </w:style>
  <w:style w:type="character" w:customStyle="1" w:styleId="WW-WW8Num34z0">
    <w:name w:val="WW-WW8Num34z0"/>
    <w:rsid w:val="001609E6"/>
    <w:rPr>
      <w:rFonts w:ascii="Symbol" w:hAnsi="Symbol"/>
    </w:rPr>
  </w:style>
  <w:style w:type="character" w:customStyle="1" w:styleId="WW-WW8Num35z0">
    <w:name w:val="WW-WW8Num35z0"/>
    <w:rsid w:val="001609E6"/>
    <w:rPr>
      <w:rFonts w:ascii="Symbol" w:hAnsi="Symbol"/>
    </w:rPr>
  </w:style>
  <w:style w:type="character" w:customStyle="1" w:styleId="WW-WW8Num38z1">
    <w:name w:val="WW-WW8Num38z1"/>
    <w:rsid w:val="001609E6"/>
    <w:rPr>
      <w:rFonts w:ascii="Courier New" w:hAnsi="Courier New" w:cs="Courier New"/>
    </w:rPr>
  </w:style>
  <w:style w:type="character" w:customStyle="1" w:styleId="WW-WW8Num38z2">
    <w:name w:val="WW-WW8Num38z2"/>
    <w:rsid w:val="001609E6"/>
    <w:rPr>
      <w:rFonts w:ascii="Wingdings" w:hAnsi="Wingdings"/>
    </w:rPr>
  </w:style>
  <w:style w:type="character" w:customStyle="1" w:styleId="WW-WW8Num38z3">
    <w:name w:val="WW-WW8Num38z3"/>
    <w:rsid w:val="001609E6"/>
    <w:rPr>
      <w:rFonts w:ascii="Symbol" w:hAnsi="Symbol"/>
    </w:rPr>
  </w:style>
  <w:style w:type="character" w:customStyle="1" w:styleId="WW-WW8Num39z0">
    <w:name w:val="WW-WW8Num39z0"/>
    <w:rsid w:val="001609E6"/>
    <w:rPr>
      <w:rFonts w:ascii="Symbol" w:hAnsi="Symbol"/>
    </w:rPr>
  </w:style>
  <w:style w:type="character" w:customStyle="1" w:styleId="WW-WW8Num40z0">
    <w:name w:val="WW-WW8Num40z0"/>
    <w:rsid w:val="001609E6"/>
    <w:rPr>
      <w:rFonts w:ascii="Symbol" w:hAnsi="Symbol"/>
    </w:rPr>
  </w:style>
  <w:style w:type="character" w:customStyle="1" w:styleId="WW-WW8Num41z0">
    <w:name w:val="WW-WW8Num41z0"/>
    <w:rsid w:val="001609E6"/>
    <w:rPr>
      <w:rFonts w:ascii="Symbol" w:hAnsi="Symbol"/>
    </w:rPr>
  </w:style>
  <w:style w:type="character" w:customStyle="1" w:styleId="WW-WW8Num42z0">
    <w:name w:val="WW-WW8Num42z0"/>
    <w:rsid w:val="001609E6"/>
    <w:rPr>
      <w:rFonts w:ascii="Symbol" w:hAnsi="Symbol"/>
    </w:rPr>
  </w:style>
  <w:style w:type="character" w:customStyle="1" w:styleId="WW-WW8Num43z0">
    <w:name w:val="WW-WW8Num43z0"/>
    <w:rsid w:val="001609E6"/>
    <w:rPr>
      <w:rFonts w:ascii="Symbol" w:hAnsi="Symbol"/>
    </w:rPr>
  </w:style>
  <w:style w:type="character" w:customStyle="1" w:styleId="WW-WW8Num44z0">
    <w:name w:val="WW-WW8Num44z0"/>
    <w:rsid w:val="001609E6"/>
    <w:rPr>
      <w:rFonts w:ascii="Symbol" w:hAnsi="Symbol"/>
    </w:rPr>
  </w:style>
  <w:style w:type="character" w:customStyle="1" w:styleId="WW-WW8Num46z0">
    <w:name w:val="WW-WW8Num46z0"/>
    <w:rsid w:val="001609E6"/>
    <w:rPr>
      <w:rFonts w:ascii="Symbol" w:hAnsi="Symbol"/>
    </w:rPr>
  </w:style>
  <w:style w:type="character" w:customStyle="1" w:styleId="WW-Absatz-Standardschriftart1">
    <w:name w:val="WW-Absatz-Standardschriftart1"/>
    <w:rsid w:val="001609E6"/>
  </w:style>
  <w:style w:type="character" w:customStyle="1" w:styleId="WW-WW8Num2z01">
    <w:name w:val="WW-WW8Num2z01"/>
    <w:rsid w:val="001609E6"/>
    <w:rPr>
      <w:rFonts w:ascii="Symbol" w:hAnsi="Symbol"/>
    </w:rPr>
  </w:style>
  <w:style w:type="character" w:customStyle="1" w:styleId="WW-WW8Num3z01">
    <w:name w:val="WW-WW8Num3z01"/>
    <w:rsid w:val="001609E6"/>
    <w:rPr>
      <w:rFonts w:ascii="Symbol" w:hAnsi="Symbol"/>
    </w:rPr>
  </w:style>
  <w:style w:type="character" w:customStyle="1" w:styleId="WW-WW8Num4z01">
    <w:name w:val="WW-WW8Num4z01"/>
    <w:rsid w:val="001609E6"/>
    <w:rPr>
      <w:rFonts w:ascii="Symbol" w:hAnsi="Symbol"/>
    </w:rPr>
  </w:style>
  <w:style w:type="character" w:customStyle="1" w:styleId="WW-WW8Num5z01">
    <w:name w:val="WW-WW8Num5z01"/>
    <w:rsid w:val="001609E6"/>
    <w:rPr>
      <w:rFonts w:ascii="Symbol" w:hAnsi="Symbol" w:cs="Times New Roman"/>
    </w:rPr>
  </w:style>
  <w:style w:type="character" w:customStyle="1" w:styleId="WW-WW8Num6z01">
    <w:name w:val="WW-WW8Num6z01"/>
    <w:rsid w:val="001609E6"/>
    <w:rPr>
      <w:rFonts w:ascii="Symbol" w:hAnsi="Symbol"/>
    </w:rPr>
  </w:style>
  <w:style w:type="character" w:customStyle="1" w:styleId="WW-WW8Num11z01">
    <w:name w:val="WW-WW8Num11z01"/>
    <w:rsid w:val="001609E6"/>
    <w:rPr>
      <w:rFonts w:ascii="Symbol" w:hAnsi="Symbol"/>
    </w:rPr>
  </w:style>
  <w:style w:type="character" w:customStyle="1" w:styleId="WW-WW8Num15z01">
    <w:name w:val="WW-WW8Num15z01"/>
    <w:rsid w:val="001609E6"/>
    <w:rPr>
      <w:rFonts w:ascii="Symbol" w:hAnsi="Symbol"/>
    </w:rPr>
  </w:style>
  <w:style w:type="character" w:customStyle="1" w:styleId="WW-WW8Num16z01">
    <w:name w:val="WW-WW8Num16z01"/>
    <w:rsid w:val="001609E6"/>
    <w:rPr>
      <w:rFonts w:ascii="Symbol" w:hAnsi="Symbol" w:cs="Times New Roman"/>
    </w:rPr>
  </w:style>
  <w:style w:type="character" w:customStyle="1" w:styleId="WW-WW8Num17z01">
    <w:name w:val="WW-WW8Num17z01"/>
    <w:rsid w:val="001609E6"/>
    <w:rPr>
      <w:rFonts w:ascii="Symbol" w:hAnsi="Symbol"/>
    </w:rPr>
  </w:style>
  <w:style w:type="character" w:customStyle="1" w:styleId="WW-WW8Num19z11">
    <w:name w:val="WW-WW8Num19z11"/>
    <w:rsid w:val="001609E6"/>
    <w:rPr>
      <w:rFonts w:ascii="Times New Roman" w:hAnsi="Times New Roman" w:cs="Times New Roman"/>
    </w:rPr>
  </w:style>
  <w:style w:type="character" w:customStyle="1" w:styleId="WW-WW8Num20z01">
    <w:name w:val="WW-WW8Num20z01"/>
    <w:rsid w:val="001609E6"/>
    <w:rPr>
      <w:rFonts w:ascii="Courier New" w:hAnsi="Courier New"/>
      <w:color w:val="auto"/>
    </w:rPr>
  </w:style>
  <w:style w:type="character" w:customStyle="1" w:styleId="WW-WW8Num21z01">
    <w:name w:val="WW-WW8Num21z01"/>
    <w:rsid w:val="001609E6"/>
    <w:rPr>
      <w:rFonts w:ascii="Symbol" w:hAnsi="Symbol"/>
    </w:rPr>
  </w:style>
  <w:style w:type="character" w:customStyle="1" w:styleId="WW-WW8Num24z11">
    <w:name w:val="WW-WW8Num24z11"/>
    <w:rsid w:val="001609E6"/>
    <w:rPr>
      <w:rFonts w:ascii="Symbol" w:hAnsi="Symbol"/>
    </w:rPr>
  </w:style>
  <w:style w:type="character" w:customStyle="1" w:styleId="WW-WW8Num25z01">
    <w:name w:val="WW-WW8Num25z01"/>
    <w:rsid w:val="001609E6"/>
    <w:rPr>
      <w:rFonts w:ascii="Symbol" w:hAnsi="Symbol"/>
    </w:rPr>
  </w:style>
  <w:style w:type="character" w:customStyle="1" w:styleId="WW-WW8Num26z01">
    <w:name w:val="WW-WW8Num26z01"/>
    <w:rsid w:val="001609E6"/>
    <w:rPr>
      <w:i w:val="0"/>
    </w:rPr>
  </w:style>
  <w:style w:type="character" w:customStyle="1" w:styleId="WW-WW8Num27z01">
    <w:name w:val="WW-WW8Num27z01"/>
    <w:rsid w:val="001609E6"/>
    <w:rPr>
      <w:rFonts w:ascii="Symbol" w:hAnsi="Symbol"/>
    </w:rPr>
  </w:style>
  <w:style w:type="character" w:customStyle="1" w:styleId="WW-WW8Num28z01">
    <w:name w:val="WW-WW8Num28z01"/>
    <w:rsid w:val="001609E6"/>
    <w:rPr>
      <w:rFonts w:ascii="Symbol" w:hAnsi="Symbol"/>
    </w:rPr>
  </w:style>
  <w:style w:type="character" w:customStyle="1" w:styleId="WW-WW8Num29z01">
    <w:name w:val="WW-WW8Num29z01"/>
    <w:rsid w:val="001609E6"/>
    <w:rPr>
      <w:rFonts w:ascii="Symbol" w:hAnsi="Symbol"/>
    </w:rPr>
  </w:style>
  <w:style w:type="character" w:customStyle="1" w:styleId="WW-WW8Num31z01">
    <w:name w:val="WW-WW8Num31z01"/>
    <w:rsid w:val="001609E6"/>
    <w:rPr>
      <w:rFonts w:ascii="Symbol" w:hAnsi="Symbol"/>
    </w:rPr>
  </w:style>
  <w:style w:type="character" w:customStyle="1" w:styleId="WW-WW8Num34z01">
    <w:name w:val="WW-WW8Num34z01"/>
    <w:rsid w:val="001609E6"/>
    <w:rPr>
      <w:rFonts w:ascii="Symbol" w:hAnsi="Symbol"/>
    </w:rPr>
  </w:style>
  <w:style w:type="character" w:customStyle="1" w:styleId="WW-WW8Num35z01">
    <w:name w:val="WW-WW8Num35z01"/>
    <w:rsid w:val="001609E6"/>
    <w:rPr>
      <w:rFonts w:ascii="Symbol" w:hAnsi="Symbol"/>
    </w:rPr>
  </w:style>
  <w:style w:type="character" w:customStyle="1" w:styleId="WW-WW8Num38z11">
    <w:name w:val="WW-WW8Num38z11"/>
    <w:rsid w:val="001609E6"/>
    <w:rPr>
      <w:rFonts w:ascii="Courier New" w:hAnsi="Courier New" w:cs="Courier New"/>
    </w:rPr>
  </w:style>
  <w:style w:type="character" w:customStyle="1" w:styleId="WW-WW8Num38z21">
    <w:name w:val="WW-WW8Num38z21"/>
    <w:rsid w:val="001609E6"/>
    <w:rPr>
      <w:rFonts w:ascii="Wingdings" w:hAnsi="Wingdings"/>
    </w:rPr>
  </w:style>
  <w:style w:type="character" w:customStyle="1" w:styleId="WW-WW8Num38z31">
    <w:name w:val="WW-WW8Num38z31"/>
    <w:rsid w:val="001609E6"/>
    <w:rPr>
      <w:rFonts w:ascii="Symbol" w:hAnsi="Symbol"/>
    </w:rPr>
  </w:style>
  <w:style w:type="character" w:customStyle="1" w:styleId="WW-WW8Num39z01">
    <w:name w:val="WW-WW8Num39z01"/>
    <w:rsid w:val="001609E6"/>
    <w:rPr>
      <w:rFonts w:ascii="Symbol" w:hAnsi="Symbol"/>
    </w:rPr>
  </w:style>
  <w:style w:type="character" w:customStyle="1" w:styleId="WW-WW8Num40z01">
    <w:name w:val="WW-WW8Num40z01"/>
    <w:rsid w:val="001609E6"/>
    <w:rPr>
      <w:rFonts w:ascii="Symbol" w:hAnsi="Symbol"/>
    </w:rPr>
  </w:style>
  <w:style w:type="character" w:customStyle="1" w:styleId="WW-WW8Num41z01">
    <w:name w:val="WW-WW8Num41z01"/>
    <w:rsid w:val="001609E6"/>
    <w:rPr>
      <w:rFonts w:ascii="Symbol" w:hAnsi="Symbol"/>
    </w:rPr>
  </w:style>
  <w:style w:type="character" w:customStyle="1" w:styleId="WW-WW8Num42z01">
    <w:name w:val="WW-WW8Num42z01"/>
    <w:rsid w:val="001609E6"/>
    <w:rPr>
      <w:rFonts w:ascii="Symbol" w:hAnsi="Symbol"/>
    </w:rPr>
  </w:style>
  <w:style w:type="character" w:customStyle="1" w:styleId="WW-WW8Num43z01">
    <w:name w:val="WW-WW8Num43z01"/>
    <w:rsid w:val="001609E6"/>
    <w:rPr>
      <w:rFonts w:ascii="Symbol" w:hAnsi="Symbol"/>
    </w:rPr>
  </w:style>
  <w:style w:type="character" w:customStyle="1" w:styleId="WW-WW8Num44z01">
    <w:name w:val="WW-WW8Num44z01"/>
    <w:rsid w:val="001609E6"/>
    <w:rPr>
      <w:rFonts w:ascii="Symbol" w:hAnsi="Symbol"/>
    </w:rPr>
  </w:style>
  <w:style w:type="character" w:customStyle="1" w:styleId="WW-WW8Num46z01">
    <w:name w:val="WW-WW8Num46z01"/>
    <w:rsid w:val="001609E6"/>
    <w:rPr>
      <w:rFonts w:ascii="Symbol" w:hAnsi="Symbol"/>
    </w:rPr>
  </w:style>
  <w:style w:type="character" w:customStyle="1" w:styleId="WW-Absatz-Standardschriftart11">
    <w:name w:val="WW-Absatz-Standardschriftart11"/>
    <w:rsid w:val="001609E6"/>
  </w:style>
  <w:style w:type="character" w:customStyle="1" w:styleId="WW-WW8Num2z011">
    <w:name w:val="WW-WW8Num2z011"/>
    <w:rsid w:val="001609E6"/>
    <w:rPr>
      <w:rFonts w:ascii="Symbol" w:hAnsi="Symbol"/>
    </w:rPr>
  </w:style>
  <w:style w:type="character" w:customStyle="1" w:styleId="WW-WW8Num3z011">
    <w:name w:val="WW-WW8Num3z011"/>
    <w:rsid w:val="001609E6"/>
    <w:rPr>
      <w:rFonts w:ascii="Symbol" w:hAnsi="Symbol"/>
    </w:rPr>
  </w:style>
  <w:style w:type="character" w:customStyle="1" w:styleId="WW-WW8Num4z011">
    <w:name w:val="WW-WW8Num4z011"/>
    <w:rsid w:val="001609E6"/>
    <w:rPr>
      <w:rFonts w:ascii="Symbol" w:hAnsi="Symbol"/>
    </w:rPr>
  </w:style>
  <w:style w:type="character" w:customStyle="1" w:styleId="WW-WW8Num5z011">
    <w:name w:val="WW-WW8Num5z011"/>
    <w:rsid w:val="001609E6"/>
    <w:rPr>
      <w:rFonts w:ascii="Symbol" w:hAnsi="Symbol" w:cs="Times New Roman"/>
    </w:rPr>
  </w:style>
  <w:style w:type="character" w:customStyle="1" w:styleId="WW-WW8Num6z011">
    <w:name w:val="WW-WW8Num6z011"/>
    <w:rsid w:val="001609E6"/>
    <w:rPr>
      <w:rFonts w:ascii="Symbol" w:hAnsi="Symbol"/>
    </w:rPr>
  </w:style>
  <w:style w:type="character" w:customStyle="1" w:styleId="WW-WW8Num11z011">
    <w:name w:val="WW-WW8Num11z011"/>
    <w:rsid w:val="001609E6"/>
    <w:rPr>
      <w:rFonts w:ascii="Symbol" w:hAnsi="Symbol"/>
    </w:rPr>
  </w:style>
  <w:style w:type="character" w:customStyle="1" w:styleId="WW-WW8Num15z011">
    <w:name w:val="WW-WW8Num15z011"/>
    <w:rsid w:val="001609E6"/>
    <w:rPr>
      <w:rFonts w:ascii="Symbol" w:hAnsi="Symbol"/>
    </w:rPr>
  </w:style>
  <w:style w:type="character" w:customStyle="1" w:styleId="WW-WW8Num16z011">
    <w:name w:val="WW-WW8Num16z011"/>
    <w:rsid w:val="001609E6"/>
    <w:rPr>
      <w:rFonts w:ascii="Symbol" w:hAnsi="Symbol" w:cs="Times New Roman"/>
    </w:rPr>
  </w:style>
  <w:style w:type="character" w:customStyle="1" w:styleId="WW-WW8Num17z011">
    <w:name w:val="WW-WW8Num17z011"/>
    <w:rsid w:val="001609E6"/>
    <w:rPr>
      <w:rFonts w:ascii="Symbol" w:hAnsi="Symbol"/>
    </w:rPr>
  </w:style>
  <w:style w:type="character" w:customStyle="1" w:styleId="WW-WW8Num19z111">
    <w:name w:val="WW-WW8Num19z111"/>
    <w:rsid w:val="001609E6"/>
    <w:rPr>
      <w:rFonts w:ascii="Times New Roman" w:hAnsi="Times New Roman" w:cs="Times New Roman"/>
    </w:rPr>
  </w:style>
  <w:style w:type="character" w:customStyle="1" w:styleId="WW-WW8Num20z011">
    <w:name w:val="WW-WW8Num20z011"/>
    <w:rsid w:val="001609E6"/>
    <w:rPr>
      <w:rFonts w:ascii="Courier New" w:hAnsi="Courier New"/>
      <w:color w:val="auto"/>
    </w:rPr>
  </w:style>
  <w:style w:type="character" w:customStyle="1" w:styleId="WW-WW8Num21z011">
    <w:name w:val="WW-WW8Num21z011"/>
    <w:rsid w:val="001609E6"/>
    <w:rPr>
      <w:rFonts w:ascii="Symbol" w:hAnsi="Symbol"/>
    </w:rPr>
  </w:style>
  <w:style w:type="character" w:customStyle="1" w:styleId="WW-WW8Num24z111">
    <w:name w:val="WW-WW8Num24z111"/>
    <w:rsid w:val="001609E6"/>
    <w:rPr>
      <w:rFonts w:ascii="Symbol" w:hAnsi="Symbol"/>
    </w:rPr>
  </w:style>
  <w:style w:type="character" w:customStyle="1" w:styleId="WW-WW8Num25z011">
    <w:name w:val="WW-WW8Num25z011"/>
    <w:rsid w:val="001609E6"/>
    <w:rPr>
      <w:rFonts w:ascii="Symbol" w:hAnsi="Symbol"/>
    </w:rPr>
  </w:style>
  <w:style w:type="character" w:customStyle="1" w:styleId="WW-WW8Num26z011">
    <w:name w:val="WW-WW8Num26z011"/>
    <w:rsid w:val="001609E6"/>
    <w:rPr>
      <w:i w:val="0"/>
    </w:rPr>
  </w:style>
  <w:style w:type="character" w:customStyle="1" w:styleId="WW-WW8Num27z011">
    <w:name w:val="WW-WW8Num27z011"/>
    <w:rsid w:val="001609E6"/>
    <w:rPr>
      <w:rFonts w:ascii="Symbol" w:hAnsi="Symbol"/>
    </w:rPr>
  </w:style>
  <w:style w:type="character" w:customStyle="1" w:styleId="WW-WW8Num28z011">
    <w:name w:val="WW-WW8Num28z011"/>
    <w:rsid w:val="001609E6"/>
    <w:rPr>
      <w:rFonts w:ascii="Symbol" w:hAnsi="Symbol"/>
    </w:rPr>
  </w:style>
  <w:style w:type="character" w:customStyle="1" w:styleId="WW-WW8Num29z011">
    <w:name w:val="WW-WW8Num29z011"/>
    <w:rsid w:val="001609E6"/>
    <w:rPr>
      <w:rFonts w:ascii="Symbol" w:hAnsi="Symbol"/>
    </w:rPr>
  </w:style>
  <w:style w:type="character" w:customStyle="1" w:styleId="WW-WW8Num31z011">
    <w:name w:val="WW-WW8Num31z011"/>
    <w:rsid w:val="001609E6"/>
    <w:rPr>
      <w:rFonts w:ascii="Symbol" w:hAnsi="Symbol"/>
    </w:rPr>
  </w:style>
  <w:style w:type="character" w:customStyle="1" w:styleId="WW-WW8Num34z011">
    <w:name w:val="WW-WW8Num34z011"/>
    <w:rsid w:val="001609E6"/>
    <w:rPr>
      <w:rFonts w:ascii="Symbol" w:hAnsi="Symbol"/>
    </w:rPr>
  </w:style>
  <w:style w:type="character" w:customStyle="1" w:styleId="WW-WW8Num35z011">
    <w:name w:val="WW-WW8Num35z011"/>
    <w:rsid w:val="001609E6"/>
    <w:rPr>
      <w:rFonts w:ascii="Symbol" w:hAnsi="Symbol"/>
    </w:rPr>
  </w:style>
  <w:style w:type="character" w:customStyle="1" w:styleId="WW-WW8Num38z111">
    <w:name w:val="WW-WW8Num38z111"/>
    <w:rsid w:val="001609E6"/>
    <w:rPr>
      <w:rFonts w:ascii="Courier New" w:hAnsi="Courier New" w:cs="Courier New"/>
    </w:rPr>
  </w:style>
  <w:style w:type="character" w:customStyle="1" w:styleId="WW-WW8Num38z211">
    <w:name w:val="WW-WW8Num38z211"/>
    <w:rsid w:val="001609E6"/>
    <w:rPr>
      <w:rFonts w:ascii="Wingdings" w:hAnsi="Wingdings"/>
    </w:rPr>
  </w:style>
  <w:style w:type="character" w:customStyle="1" w:styleId="WW-WW8Num38z311">
    <w:name w:val="WW-WW8Num38z311"/>
    <w:rsid w:val="001609E6"/>
    <w:rPr>
      <w:rFonts w:ascii="Symbol" w:hAnsi="Symbol"/>
    </w:rPr>
  </w:style>
  <w:style w:type="character" w:customStyle="1" w:styleId="WW-WW8Num39z011">
    <w:name w:val="WW-WW8Num39z011"/>
    <w:rsid w:val="001609E6"/>
    <w:rPr>
      <w:rFonts w:ascii="Symbol" w:hAnsi="Symbol"/>
    </w:rPr>
  </w:style>
  <w:style w:type="character" w:customStyle="1" w:styleId="WW-WW8Num40z011">
    <w:name w:val="WW-WW8Num40z011"/>
    <w:rsid w:val="001609E6"/>
    <w:rPr>
      <w:rFonts w:ascii="Symbol" w:hAnsi="Symbol"/>
    </w:rPr>
  </w:style>
  <w:style w:type="character" w:customStyle="1" w:styleId="WW-WW8Num41z011">
    <w:name w:val="WW-WW8Num41z011"/>
    <w:rsid w:val="001609E6"/>
    <w:rPr>
      <w:rFonts w:ascii="Symbol" w:hAnsi="Symbol"/>
    </w:rPr>
  </w:style>
  <w:style w:type="character" w:customStyle="1" w:styleId="WW-WW8Num42z011">
    <w:name w:val="WW-WW8Num42z011"/>
    <w:rsid w:val="001609E6"/>
    <w:rPr>
      <w:rFonts w:ascii="Symbol" w:hAnsi="Symbol"/>
    </w:rPr>
  </w:style>
  <w:style w:type="character" w:customStyle="1" w:styleId="WW-WW8Num43z011">
    <w:name w:val="WW-WW8Num43z011"/>
    <w:rsid w:val="001609E6"/>
    <w:rPr>
      <w:rFonts w:ascii="Symbol" w:hAnsi="Symbol"/>
    </w:rPr>
  </w:style>
  <w:style w:type="character" w:customStyle="1" w:styleId="WW-WW8Num44z011">
    <w:name w:val="WW-WW8Num44z011"/>
    <w:rsid w:val="001609E6"/>
    <w:rPr>
      <w:rFonts w:ascii="Symbol" w:hAnsi="Symbol"/>
    </w:rPr>
  </w:style>
  <w:style w:type="character" w:customStyle="1" w:styleId="WW-WW8Num46z011">
    <w:name w:val="WW-WW8Num46z011"/>
    <w:rsid w:val="001609E6"/>
    <w:rPr>
      <w:rFonts w:ascii="Symbol" w:hAnsi="Symbol"/>
    </w:rPr>
  </w:style>
  <w:style w:type="character" w:customStyle="1" w:styleId="WW-Absatz-Standardschriftart111">
    <w:name w:val="WW-Absatz-Standardschriftart111"/>
    <w:rsid w:val="001609E6"/>
  </w:style>
  <w:style w:type="character" w:customStyle="1" w:styleId="WW-WW8Num2z0111">
    <w:name w:val="WW-WW8Num2z0111"/>
    <w:rsid w:val="001609E6"/>
    <w:rPr>
      <w:rFonts w:ascii="Symbol" w:hAnsi="Symbol"/>
    </w:rPr>
  </w:style>
  <w:style w:type="character" w:customStyle="1" w:styleId="WW-WW8Num3z0111">
    <w:name w:val="WW-WW8Num3z0111"/>
    <w:rsid w:val="001609E6"/>
    <w:rPr>
      <w:rFonts w:ascii="Symbol" w:hAnsi="Symbol"/>
    </w:rPr>
  </w:style>
  <w:style w:type="character" w:customStyle="1" w:styleId="WW-WW8Num4z0111">
    <w:name w:val="WW-WW8Num4z0111"/>
    <w:rsid w:val="001609E6"/>
    <w:rPr>
      <w:rFonts w:ascii="Symbol" w:hAnsi="Symbol"/>
    </w:rPr>
  </w:style>
  <w:style w:type="character" w:customStyle="1" w:styleId="WW-WW8Num5z0111">
    <w:name w:val="WW-WW8Num5z0111"/>
    <w:rsid w:val="001609E6"/>
    <w:rPr>
      <w:rFonts w:ascii="Symbol" w:hAnsi="Symbol" w:cs="Times New Roman"/>
    </w:rPr>
  </w:style>
  <w:style w:type="character" w:customStyle="1" w:styleId="WW-WW8Num6z0111">
    <w:name w:val="WW-WW8Num6z0111"/>
    <w:rsid w:val="001609E6"/>
    <w:rPr>
      <w:rFonts w:ascii="Symbol" w:hAnsi="Symbol"/>
    </w:rPr>
  </w:style>
  <w:style w:type="character" w:customStyle="1" w:styleId="WW-WW8Num11z0111">
    <w:name w:val="WW-WW8Num11z0111"/>
    <w:rsid w:val="001609E6"/>
    <w:rPr>
      <w:rFonts w:ascii="Symbol" w:hAnsi="Symbol"/>
    </w:rPr>
  </w:style>
  <w:style w:type="character" w:customStyle="1" w:styleId="WW-WW8Num15z0111">
    <w:name w:val="WW-WW8Num15z0111"/>
    <w:rsid w:val="001609E6"/>
    <w:rPr>
      <w:rFonts w:ascii="Symbol" w:hAnsi="Symbol"/>
    </w:rPr>
  </w:style>
  <w:style w:type="character" w:customStyle="1" w:styleId="WW-WW8Num16z0111">
    <w:name w:val="WW-WW8Num16z0111"/>
    <w:rsid w:val="001609E6"/>
    <w:rPr>
      <w:rFonts w:ascii="Symbol" w:hAnsi="Symbol" w:cs="Times New Roman"/>
    </w:rPr>
  </w:style>
  <w:style w:type="character" w:customStyle="1" w:styleId="WW-WW8Num17z0111">
    <w:name w:val="WW-WW8Num17z0111"/>
    <w:rsid w:val="001609E6"/>
    <w:rPr>
      <w:rFonts w:ascii="Symbol" w:hAnsi="Symbol"/>
    </w:rPr>
  </w:style>
  <w:style w:type="character" w:customStyle="1" w:styleId="WW-WW8Num19z1111">
    <w:name w:val="WW-WW8Num19z1111"/>
    <w:rsid w:val="001609E6"/>
    <w:rPr>
      <w:rFonts w:ascii="Times New Roman" w:hAnsi="Times New Roman" w:cs="Times New Roman"/>
    </w:rPr>
  </w:style>
  <w:style w:type="character" w:customStyle="1" w:styleId="WW-WW8Num20z0111">
    <w:name w:val="WW-WW8Num20z0111"/>
    <w:rsid w:val="001609E6"/>
    <w:rPr>
      <w:rFonts w:ascii="Courier New" w:hAnsi="Courier New"/>
      <w:color w:val="auto"/>
    </w:rPr>
  </w:style>
  <w:style w:type="character" w:customStyle="1" w:styleId="WW-WW8Num21z0111">
    <w:name w:val="WW-WW8Num21z0111"/>
    <w:rsid w:val="001609E6"/>
    <w:rPr>
      <w:rFonts w:ascii="Symbol" w:hAnsi="Symbol"/>
    </w:rPr>
  </w:style>
  <w:style w:type="character" w:customStyle="1" w:styleId="WW-WW8Num24z1111">
    <w:name w:val="WW-WW8Num24z1111"/>
    <w:rsid w:val="001609E6"/>
    <w:rPr>
      <w:rFonts w:ascii="Symbol" w:hAnsi="Symbol"/>
    </w:rPr>
  </w:style>
  <w:style w:type="character" w:customStyle="1" w:styleId="WW-WW8Num25z0111">
    <w:name w:val="WW-WW8Num25z0111"/>
    <w:rsid w:val="001609E6"/>
    <w:rPr>
      <w:rFonts w:ascii="Symbol" w:hAnsi="Symbol"/>
    </w:rPr>
  </w:style>
  <w:style w:type="character" w:customStyle="1" w:styleId="WW-WW8Num26z0111">
    <w:name w:val="WW-WW8Num26z0111"/>
    <w:rsid w:val="001609E6"/>
    <w:rPr>
      <w:i w:val="0"/>
    </w:rPr>
  </w:style>
  <w:style w:type="character" w:customStyle="1" w:styleId="WW-WW8Num27z0111">
    <w:name w:val="WW-WW8Num27z0111"/>
    <w:rsid w:val="001609E6"/>
    <w:rPr>
      <w:rFonts w:ascii="Symbol" w:hAnsi="Symbol"/>
    </w:rPr>
  </w:style>
  <w:style w:type="character" w:customStyle="1" w:styleId="WW-WW8Num28z0111">
    <w:name w:val="WW-WW8Num28z0111"/>
    <w:rsid w:val="001609E6"/>
    <w:rPr>
      <w:rFonts w:ascii="Symbol" w:hAnsi="Symbol"/>
    </w:rPr>
  </w:style>
  <w:style w:type="character" w:customStyle="1" w:styleId="WW-WW8Num29z0111">
    <w:name w:val="WW-WW8Num29z0111"/>
    <w:rsid w:val="001609E6"/>
    <w:rPr>
      <w:rFonts w:ascii="Symbol" w:hAnsi="Symbol"/>
    </w:rPr>
  </w:style>
  <w:style w:type="character" w:customStyle="1" w:styleId="WW-WW8Num31z0111">
    <w:name w:val="WW-WW8Num31z0111"/>
    <w:rsid w:val="001609E6"/>
    <w:rPr>
      <w:rFonts w:ascii="Symbol" w:hAnsi="Symbol"/>
    </w:rPr>
  </w:style>
  <w:style w:type="character" w:customStyle="1" w:styleId="WW-WW8Num34z0111">
    <w:name w:val="WW-WW8Num34z0111"/>
    <w:rsid w:val="001609E6"/>
    <w:rPr>
      <w:rFonts w:ascii="Symbol" w:hAnsi="Symbol"/>
    </w:rPr>
  </w:style>
  <w:style w:type="character" w:customStyle="1" w:styleId="WW-WW8Num35z0111">
    <w:name w:val="WW-WW8Num35z0111"/>
    <w:rsid w:val="001609E6"/>
    <w:rPr>
      <w:rFonts w:ascii="Symbol" w:hAnsi="Symbol"/>
    </w:rPr>
  </w:style>
  <w:style w:type="character" w:customStyle="1" w:styleId="WW-WW8Num38z1111">
    <w:name w:val="WW-WW8Num38z1111"/>
    <w:rsid w:val="001609E6"/>
    <w:rPr>
      <w:rFonts w:ascii="Courier New" w:hAnsi="Courier New" w:cs="Courier New"/>
    </w:rPr>
  </w:style>
  <w:style w:type="character" w:customStyle="1" w:styleId="WW-WW8Num38z2111">
    <w:name w:val="WW-WW8Num38z2111"/>
    <w:rsid w:val="001609E6"/>
    <w:rPr>
      <w:rFonts w:ascii="Wingdings" w:hAnsi="Wingdings"/>
    </w:rPr>
  </w:style>
  <w:style w:type="character" w:customStyle="1" w:styleId="WW-WW8Num38z3111">
    <w:name w:val="WW-WW8Num38z3111"/>
    <w:rsid w:val="001609E6"/>
    <w:rPr>
      <w:rFonts w:ascii="Symbol" w:hAnsi="Symbol"/>
    </w:rPr>
  </w:style>
  <w:style w:type="character" w:customStyle="1" w:styleId="WW-WW8Num39z0111">
    <w:name w:val="WW-WW8Num39z0111"/>
    <w:rsid w:val="001609E6"/>
    <w:rPr>
      <w:rFonts w:ascii="Symbol" w:hAnsi="Symbol"/>
    </w:rPr>
  </w:style>
  <w:style w:type="character" w:customStyle="1" w:styleId="WW-WW8Num40z0111">
    <w:name w:val="WW-WW8Num40z0111"/>
    <w:rsid w:val="001609E6"/>
    <w:rPr>
      <w:rFonts w:ascii="Symbol" w:hAnsi="Symbol"/>
    </w:rPr>
  </w:style>
  <w:style w:type="character" w:customStyle="1" w:styleId="WW-WW8Num41z0111">
    <w:name w:val="WW-WW8Num41z0111"/>
    <w:rsid w:val="001609E6"/>
    <w:rPr>
      <w:rFonts w:ascii="Symbol" w:hAnsi="Symbol"/>
    </w:rPr>
  </w:style>
  <w:style w:type="character" w:customStyle="1" w:styleId="WW-WW8Num42z0111">
    <w:name w:val="WW-WW8Num42z0111"/>
    <w:rsid w:val="001609E6"/>
    <w:rPr>
      <w:rFonts w:ascii="Symbol" w:hAnsi="Symbol"/>
    </w:rPr>
  </w:style>
  <w:style w:type="character" w:customStyle="1" w:styleId="WW-WW8Num43z0111">
    <w:name w:val="WW-WW8Num43z0111"/>
    <w:rsid w:val="001609E6"/>
    <w:rPr>
      <w:rFonts w:ascii="Symbol" w:hAnsi="Symbol"/>
    </w:rPr>
  </w:style>
  <w:style w:type="character" w:customStyle="1" w:styleId="WW-WW8Num44z0111">
    <w:name w:val="WW-WW8Num44z0111"/>
    <w:rsid w:val="001609E6"/>
    <w:rPr>
      <w:rFonts w:ascii="Symbol" w:hAnsi="Symbol"/>
    </w:rPr>
  </w:style>
  <w:style w:type="character" w:customStyle="1" w:styleId="WW-WW8Num46z0111">
    <w:name w:val="WW-WW8Num46z0111"/>
    <w:rsid w:val="001609E6"/>
    <w:rPr>
      <w:rFonts w:ascii="Symbol" w:hAnsi="Symbol"/>
    </w:rPr>
  </w:style>
  <w:style w:type="character" w:customStyle="1" w:styleId="WW-Absatz-Standardschriftart1111">
    <w:name w:val="WW-Absatz-Standardschriftart1111"/>
    <w:rsid w:val="001609E6"/>
  </w:style>
  <w:style w:type="character" w:customStyle="1" w:styleId="WW-WW8Num2z01111">
    <w:name w:val="WW-WW8Num2z01111"/>
    <w:rsid w:val="001609E6"/>
    <w:rPr>
      <w:rFonts w:ascii="Symbol" w:hAnsi="Symbol"/>
    </w:rPr>
  </w:style>
  <w:style w:type="character" w:customStyle="1" w:styleId="WW-WW8Num3z01111">
    <w:name w:val="WW-WW8Num3z01111"/>
    <w:rsid w:val="001609E6"/>
    <w:rPr>
      <w:rFonts w:ascii="Symbol" w:hAnsi="Symbol"/>
    </w:rPr>
  </w:style>
  <w:style w:type="character" w:customStyle="1" w:styleId="WW-WW8Num4z01111">
    <w:name w:val="WW-WW8Num4z01111"/>
    <w:rsid w:val="001609E6"/>
    <w:rPr>
      <w:rFonts w:ascii="Symbol" w:hAnsi="Symbol"/>
    </w:rPr>
  </w:style>
  <w:style w:type="character" w:customStyle="1" w:styleId="WW-WW8Num5z01111">
    <w:name w:val="WW-WW8Num5z01111"/>
    <w:rsid w:val="001609E6"/>
    <w:rPr>
      <w:rFonts w:ascii="Symbol" w:hAnsi="Symbol" w:cs="Times New Roman"/>
    </w:rPr>
  </w:style>
  <w:style w:type="character" w:customStyle="1" w:styleId="WW-WW8Num6z01111">
    <w:name w:val="WW-WW8Num6z01111"/>
    <w:rsid w:val="001609E6"/>
    <w:rPr>
      <w:rFonts w:ascii="Wingdings" w:hAnsi="Wingdings"/>
    </w:rPr>
  </w:style>
  <w:style w:type="character" w:customStyle="1" w:styleId="WW8Num12z0">
    <w:name w:val="WW8Num12z0"/>
    <w:rsid w:val="001609E6"/>
    <w:rPr>
      <w:rFonts w:ascii="Symbol" w:hAnsi="Symbol"/>
    </w:rPr>
  </w:style>
  <w:style w:type="character" w:customStyle="1" w:styleId="WW-WW8Num16z01111">
    <w:name w:val="WW-WW8Num16z01111"/>
    <w:rsid w:val="001609E6"/>
    <w:rPr>
      <w:rFonts w:ascii="Symbol" w:hAnsi="Symbol"/>
    </w:rPr>
  </w:style>
  <w:style w:type="character" w:customStyle="1" w:styleId="WW-WW8Num17z01111">
    <w:name w:val="WW-WW8Num17z01111"/>
    <w:rsid w:val="001609E6"/>
    <w:rPr>
      <w:rFonts w:ascii="Symbol" w:hAnsi="Symbol" w:cs="Times New Roman"/>
    </w:rPr>
  </w:style>
  <w:style w:type="character" w:customStyle="1" w:styleId="WW8Num19z0">
    <w:name w:val="WW8Num19z0"/>
    <w:rsid w:val="001609E6"/>
    <w:rPr>
      <w:rFonts w:ascii="Symbol" w:hAnsi="Symbol"/>
    </w:rPr>
  </w:style>
  <w:style w:type="character" w:customStyle="1" w:styleId="WW-WW8Num20z01111">
    <w:name w:val="WW-WW8Num20z01111"/>
    <w:rsid w:val="001609E6"/>
    <w:rPr>
      <w:rFonts w:ascii="Symbol" w:hAnsi="Symbol"/>
    </w:rPr>
  </w:style>
  <w:style w:type="character" w:customStyle="1" w:styleId="WW8Num22z1">
    <w:name w:val="WW8Num22z1"/>
    <w:rsid w:val="001609E6"/>
    <w:rPr>
      <w:rFonts w:ascii="Times New Roman" w:hAnsi="Times New Roman" w:cs="Times New Roman"/>
    </w:rPr>
  </w:style>
  <w:style w:type="character" w:customStyle="1" w:styleId="WW8Num24z0">
    <w:name w:val="WW8Num24z0"/>
    <w:rsid w:val="001609E6"/>
    <w:rPr>
      <w:rFonts w:ascii="Symbol" w:hAnsi="Symbol"/>
    </w:rPr>
  </w:style>
  <w:style w:type="character" w:customStyle="1" w:styleId="WW8Num27z1">
    <w:name w:val="WW8Num27z1"/>
    <w:rsid w:val="001609E6"/>
    <w:rPr>
      <w:rFonts w:ascii="Symbol" w:hAnsi="Symbol"/>
    </w:rPr>
  </w:style>
  <w:style w:type="character" w:customStyle="1" w:styleId="WW-WW8Num28z01111">
    <w:name w:val="WW-WW8Num28z01111"/>
    <w:rsid w:val="001609E6"/>
    <w:rPr>
      <w:rFonts w:ascii="Symbol" w:hAnsi="Symbol"/>
    </w:rPr>
  </w:style>
  <w:style w:type="character" w:customStyle="1" w:styleId="WW-WW8Num29z01111">
    <w:name w:val="WW-WW8Num29z01111"/>
    <w:rsid w:val="001609E6"/>
    <w:rPr>
      <w:i w:val="0"/>
    </w:rPr>
  </w:style>
  <w:style w:type="character" w:customStyle="1" w:styleId="WW-WW8Num31z01111">
    <w:name w:val="WW-WW8Num31z01111"/>
    <w:rsid w:val="001609E6"/>
    <w:rPr>
      <w:rFonts w:ascii="Symbol" w:hAnsi="Symbol"/>
    </w:rPr>
  </w:style>
  <w:style w:type="character" w:customStyle="1" w:styleId="WW8Num32z0">
    <w:name w:val="WW8Num32z0"/>
    <w:rsid w:val="001609E6"/>
    <w:rPr>
      <w:rFonts w:ascii="Symbol" w:hAnsi="Symbol"/>
    </w:rPr>
  </w:style>
  <w:style w:type="character" w:customStyle="1" w:styleId="WW-WW8Num34z01111">
    <w:name w:val="WW-WW8Num34z01111"/>
    <w:rsid w:val="001609E6"/>
    <w:rPr>
      <w:rFonts w:ascii="Symbol" w:hAnsi="Symbol"/>
    </w:rPr>
  </w:style>
  <w:style w:type="character" w:customStyle="1" w:styleId="WW8Num41z1">
    <w:name w:val="WW8Num41z1"/>
    <w:rsid w:val="001609E6"/>
    <w:rPr>
      <w:rFonts w:ascii="Courier New" w:hAnsi="Courier New" w:cs="Courier New"/>
    </w:rPr>
  </w:style>
  <w:style w:type="character" w:customStyle="1" w:styleId="WW8Num41z2">
    <w:name w:val="WW8Num41z2"/>
    <w:rsid w:val="001609E6"/>
    <w:rPr>
      <w:rFonts w:ascii="Wingdings" w:hAnsi="Wingdings"/>
    </w:rPr>
  </w:style>
  <w:style w:type="character" w:customStyle="1" w:styleId="WW8Num41z3">
    <w:name w:val="WW8Num41z3"/>
    <w:rsid w:val="001609E6"/>
    <w:rPr>
      <w:rFonts w:ascii="Symbol" w:hAnsi="Symbol"/>
    </w:rPr>
  </w:style>
  <w:style w:type="character" w:customStyle="1" w:styleId="WW-WW8Num42z01111">
    <w:name w:val="WW-WW8Num42z01111"/>
    <w:rsid w:val="001609E6"/>
    <w:rPr>
      <w:rFonts w:ascii="Symbol" w:hAnsi="Symbol"/>
    </w:rPr>
  </w:style>
  <w:style w:type="character" w:customStyle="1" w:styleId="WW-WW8Num43z01111">
    <w:name w:val="WW-WW8Num43z01111"/>
    <w:rsid w:val="001609E6"/>
    <w:rPr>
      <w:rFonts w:ascii="Symbol" w:hAnsi="Symbol"/>
    </w:rPr>
  </w:style>
  <w:style w:type="character" w:customStyle="1" w:styleId="WW-WW8Num44z01111">
    <w:name w:val="WW-WW8Num44z01111"/>
    <w:rsid w:val="001609E6"/>
    <w:rPr>
      <w:rFonts w:ascii="Symbol" w:hAnsi="Symbol"/>
    </w:rPr>
  </w:style>
  <w:style w:type="character" w:customStyle="1" w:styleId="WW-WW8Num46z01111">
    <w:name w:val="WW-WW8Num46z01111"/>
    <w:rsid w:val="001609E6"/>
    <w:rPr>
      <w:rFonts w:ascii="Symbol" w:hAnsi="Symbol"/>
    </w:rPr>
  </w:style>
  <w:style w:type="character" w:customStyle="1" w:styleId="WW8Num47z0">
    <w:name w:val="WW8Num47z0"/>
    <w:rsid w:val="001609E6"/>
    <w:rPr>
      <w:rFonts w:ascii="Symbol" w:hAnsi="Symbol"/>
    </w:rPr>
  </w:style>
  <w:style w:type="character" w:customStyle="1" w:styleId="WW8Num49z0">
    <w:name w:val="WW8Num49z0"/>
    <w:rsid w:val="001609E6"/>
    <w:rPr>
      <w:rFonts w:ascii="Symbol" w:hAnsi="Symbol"/>
    </w:rPr>
  </w:style>
  <w:style w:type="character" w:customStyle="1" w:styleId="WW-Absatz-Standardschriftart11111">
    <w:name w:val="WW-Absatz-Standardschriftart11111"/>
    <w:rsid w:val="001609E6"/>
  </w:style>
  <w:style w:type="character" w:customStyle="1" w:styleId="WW-WW8Num2z011111">
    <w:name w:val="WW-WW8Num2z011111"/>
    <w:rsid w:val="001609E6"/>
    <w:rPr>
      <w:rFonts w:ascii="Symbol" w:hAnsi="Symbol"/>
    </w:rPr>
  </w:style>
  <w:style w:type="character" w:customStyle="1" w:styleId="WW8Num2z1">
    <w:name w:val="WW8Num2z1"/>
    <w:rsid w:val="001609E6"/>
    <w:rPr>
      <w:rFonts w:ascii="Courier New" w:hAnsi="Courier New"/>
    </w:rPr>
  </w:style>
  <w:style w:type="character" w:customStyle="1" w:styleId="WW8Num2z2">
    <w:name w:val="WW8Num2z2"/>
    <w:rsid w:val="001609E6"/>
    <w:rPr>
      <w:rFonts w:ascii="Wingdings" w:hAnsi="Wingdings"/>
    </w:rPr>
  </w:style>
  <w:style w:type="character" w:customStyle="1" w:styleId="WW-WW8Num3z011111">
    <w:name w:val="WW-WW8Num3z011111"/>
    <w:rsid w:val="001609E6"/>
    <w:rPr>
      <w:rFonts w:ascii="Symbol" w:hAnsi="Symbol"/>
    </w:rPr>
  </w:style>
  <w:style w:type="character" w:customStyle="1" w:styleId="WW8Num3z1">
    <w:name w:val="WW8Num3z1"/>
    <w:rsid w:val="001609E6"/>
    <w:rPr>
      <w:rFonts w:ascii="Courier New" w:hAnsi="Courier New"/>
    </w:rPr>
  </w:style>
  <w:style w:type="character" w:customStyle="1" w:styleId="WW8Num3z2">
    <w:name w:val="WW8Num3z2"/>
    <w:rsid w:val="001609E6"/>
    <w:rPr>
      <w:rFonts w:ascii="Wingdings" w:hAnsi="Wingdings"/>
    </w:rPr>
  </w:style>
  <w:style w:type="character" w:customStyle="1" w:styleId="WW-WW8Num4z011111">
    <w:name w:val="WW-WW8Num4z011111"/>
    <w:rsid w:val="001609E6"/>
    <w:rPr>
      <w:rFonts w:ascii="Symbol" w:hAnsi="Symbol"/>
    </w:rPr>
  </w:style>
  <w:style w:type="character" w:customStyle="1" w:styleId="WW8Num4z1">
    <w:name w:val="WW8Num4z1"/>
    <w:rsid w:val="001609E6"/>
    <w:rPr>
      <w:rFonts w:ascii="Courier New" w:hAnsi="Courier New" w:cs="Courier New"/>
    </w:rPr>
  </w:style>
  <w:style w:type="character" w:customStyle="1" w:styleId="WW8Num4z2">
    <w:name w:val="WW8Num4z2"/>
    <w:rsid w:val="001609E6"/>
    <w:rPr>
      <w:rFonts w:ascii="Wingdings" w:hAnsi="Wingdings"/>
    </w:rPr>
  </w:style>
  <w:style w:type="character" w:customStyle="1" w:styleId="WW-WW8Num5z011111">
    <w:name w:val="WW-WW8Num5z011111"/>
    <w:rsid w:val="001609E6"/>
    <w:rPr>
      <w:rFonts w:ascii="Symbol" w:hAnsi="Symbol" w:cs="Times New Roman"/>
    </w:rPr>
  </w:style>
  <w:style w:type="character" w:customStyle="1" w:styleId="WW-WW8Num6z011111">
    <w:name w:val="WW-WW8Num6z011111"/>
    <w:rsid w:val="001609E6"/>
    <w:rPr>
      <w:rFonts w:ascii="Wingdings" w:hAnsi="Wingdings"/>
    </w:rPr>
  </w:style>
  <w:style w:type="character" w:customStyle="1" w:styleId="WW-WW8Num7z0">
    <w:name w:val="WW-WW8Num7z0"/>
    <w:rsid w:val="001609E6"/>
    <w:rPr>
      <w:rFonts w:ascii="Symbol" w:hAnsi="Symbol"/>
    </w:rPr>
  </w:style>
  <w:style w:type="character" w:customStyle="1" w:styleId="WW8Num11z1">
    <w:name w:val="WW8Num11z1"/>
    <w:rsid w:val="001609E6"/>
    <w:rPr>
      <w:rFonts w:cs="Arial"/>
      <w:sz w:val="24"/>
    </w:rPr>
  </w:style>
  <w:style w:type="character" w:customStyle="1" w:styleId="WW-WW8Num12z0">
    <w:name w:val="WW-WW8Num12z0"/>
    <w:rsid w:val="001609E6"/>
    <w:rPr>
      <w:rFonts w:ascii="Symbol" w:hAnsi="Symbol"/>
    </w:rPr>
  </w:style>
  <w:style w:type="character" w:customStyle="1" w:styleId="WW-WW8Num17z011111">
    <w:name w:val="WW-WW8Num17z011111"/>
    <w:rsid w:val="001609E6"/>
    <w:rPr>
      <w:rFonts w:ascii="Symbol" w:hAnsi="Symbol"/>
    </w:rPr>
  </w:style>
  <w:style w:type="character" w:customStyle="1" w:styleId="WW8Num17z1">
    <w:name w:val="WW8Num17z1"/>
    <w:rsid w:val="001609E6"/>
    <w:rPr>
      <w:rFonts w:ascii="Courier New" w:hAnsi="Courier New"/>
    </w:rPr>
  </w:style>
  <w:style w:type="character" w:customStyle="1" w:styleId="WW8Num17z2">
    <w:name w:val="WW8Num17z2"/>
    <w:rsid w:val="001609E6"/>
    <w:rPr>
      <w:rFonts w:ascii="Wingdings" w:hAnsi="Wingdings"/>
    </w:rPr>
  </w:style>
  <w:style w:type="character" w:customStyle="1" w:styleId="WW-WW8Num18z0">
    <w:name w:val="WW-WW8Num18z0"/>
    <w:rsid w:val="001609E6"/>
    <w:rPr>
      <w:rFonts w:ascii="Symbol" w:hAnsi="Symbol" w:cs="Times New Roman"/>
    </w:rPr>
  </w:style>
  <w:style w:type="character" w:customStyle="1" w:styleId="WW-WW8Num19z0">
    <w:name w:val="WW-WW8Num19z0"/>
    <w:rsid w:val="001609E6"/>
    <w:rPr>
      <w:rFonts w:ascii="Symbol" w:hAnsi="Symbol"/>
    </w:rPr>
  </w:style>
  <w:style w:type="character" w:customStyle="1" w:styleId="WW-WW8Num19z11111">
    <w:name w:val="WW-WW8Num19z11111"/>
    <w:rsid w:val="001609E6"/>
    <w:rPr>
      <w:rFonts w:ascii="Courier New" w:hAnsi="Courier New" w:cs="Courier New"/>
    </w:rPr>
  </w:style>
  <w:style w:type="character" w:customStyle="1" w:styleId="WW8Num19z2">
    <w:name w:val="WW8Num19z2"/>
    <w:rsid w:val="001609E6"/>
    <w:rPr>
      <w:rFonts w:ascii="Wingdings" w:hAnsi="Wingdings"/>
    </w:rPr>
  </w:style>
  <w:style w:type="character" w:customStyle="1" w:styleId="WW-WW8Num21z01111">
    <w:name w:val="WW-WW8Num21z01111"/>
    <w:rsid w:val="001609E6"/>
    <w:rPr>
      <w:rFonts w:ascii="Symbol" w:hAnsi="Symbol"/>
    </w:rPr>
  </w:style>
  <w:style w:type="character" w:customStyle="1" w:styleId="WW8Num22z0">
    <w:name w:val="WW8Num22z0"/>
    <w:rsid w:val="001609E6"/>
    <w:rPr>
      <w:rFonts w:ascii="Symbol" w:hAnsi="Symbol"/>
    </w:rPr>
  </w:style>
  <w:style w:type="character" w:customStyle="1" w:styleId="WW-WW8Num22z1">
    <w:name w:val="WW-WW8Num22z1"/>
    <w:rsid w:val="001609E6"/>
    <w:rPr>
      <w:rFonts w:ascii="Courier New" w:hAnsi="Courier New"/>
    </w:rPr>
  </w:style>
  <w:style w:type="character" w:customStyle="1" w:styleId="WW8Num22z2">
    <w:name w:val="WW8Num22z2"/>
    <w:rsid w:val="001609E6"/>
    <w:rPr>
      <w:rFonts w:ascii="Wingdings" w:hAnsi="Wingdings"/>
    </w:rPr>
  </w:style>
  <w:style w:type="character" w:customStyle="1" w:styleId="WW-WW8Num23z0">
    <w:name w:val="WW-WW8Num23z0"/>
    <w:rsid w:val="001609E6"/>
    <w:rPr>
      <w:rFonts w:ascii="Times New Roman" w:eastAsia="Times New Roman" w:hAnsi="Times New Roman" w:cs="Times New Roman"/>
    </w:rPr>
  </w:style>
  <w:style w:type="character" w:customStyle="1" w:styleId="WW-WW8Num26z01111">
    <w:name w:val="WW-WW8Num26z01111"/>
    <w:rsid w:val="001609E6"/>
    <w:rPr>
      <w:rFonts w:ascii="Courier New" w:hAnsi="Courier New"/>
      <w:color w:val="auto"/>
    </w:rPr>
  </w:style>
  <w:style w:type="character" w:customStyle="1" w:styleId="WW-WW8Num27z01111">
    <w:name w:val="WW-WW8Num27z01111"/>
    <w:rsid w:val="001609E6"/>
    <w:rPr>
      <w:rFonts w:ascii="Symbol" w:hAnsi="Symbol"/>
    </w:rPr>
  </w:style>
  <w:style w:type="character" w:customStyle="1" w:styleId="WW-WW8Num27z1">
    <w:name w:val="WW-WW8Num27z1"/>
    <w:rsid w:val="001609E6"/>
    <w:rPr>
      <w:rFonts w:ascii="Courier New" w:hAnsi="Courier New" w:cs="Courier New"/>
    </w:rPr>
  </w:style>
  <w:style w:type="character" w:customStyle="1" w:styleId="WW8Num27z2">
    <w:name w:val="WW8Num27z2"/>
    <w:rsid w:val="001609E6"/>
    <w:rPr>
      <w:rFonts w:ascii="Wingdings" w:hAnsi="Wingdings"/>
    </w:rPr>
  </w:style>
  <w:style w:type="character" w:customStyle="1" w:styleId="WW-WW8Num30z0">
    <w:name w:val="WW-WW8Num30z0"/>
    <w:rsid w:val="001609E6"/>
    <w:rPr>
      <w:rFonts w:ascii="Symbol" w:hAnsi="Symbol"/>
    </w:rPr>
  </w:style>
  <w:style w:type="character" w:customStyle="1" w:styleId="WW-WW8Num34z011111">
    <w:name w:val="WW-WW8Num34z011111"/>
    <w:rsid w:val="001609E6"/>
    <w:rPr>
      <w:rFonts w:ascii="Symbol" w:hAnsi="Symbol"/>
    </w:rPr>
  </w:style>
  <w:style w:type="character" w:customStyle="1" w:styleId="WW-WW8Num35z01111">
    <w:name w:val="WW-WW8Num35z01111"/>
    <w:rsid w:val="001609E6"/>
    <w:rPr>
      <w:i w:val="0"/>
    </w:rPr>
  </w:style>
  <w:style w:type="character" w:customStyle="1" w:styleId="WW8Num36z0">
    <w:name w:val="WW8Num36z0"/>
    <w:rsid w:val="001609E6"/>
    <w:rPr>
      <w:rFonts w:ascii="Symbol" w:hAnsi="Symbol"/>
    </w:rPr>
  </w:style>
  <w:style w:type="character" w:customStyle="1" w:styleId="WW-WW8Num37z0">
    <w:name w:val="WW-WW8Num37z0"/>
    <w:rsid w:val="001609E6"/>
    <w:rPr>
      <w:rFonts w:ascii="Symbol" w:hAnsi="Symbol"/>
    </w:rPr>
  </w:style>
  <w:style w:type="character" w:customStyle="1" w:styleId="WW-WW8Num38z0">
    <w:name w:val="WW-WW8Num38z0"/>
    <w:rsid w:val="001609E6"/>
    <w:rPr>
      <w:rFonts w:ascii="Symbol" w:hAnsi="Symbol"/>
    </w:rPr>
  </w:style>
  <w:style w:type="character" w:customStyle="1" w:styleId="WW-WW8Num39z01111">
    <w:name w:val="WW-WW8Num39z01111"/>
    <w:rsid w:val="001609E6"/>
    <w:rPr>
      <w:rFonts w:ascii="Symbol" w:hAnsi="Symbol"/>
    </w:rPr>
  </w:style>
  <w:style w:type="character" w:customStyle="1" w:styleId="WW-WW8Num41z01111">
    <w:name w:val="WW-WW8Num41z01111"/>
    <w:rsid w:val="001609E6"/>
    <w:rPr>
      <w:rFonts w:ascii="Symbol" w:hAnsi="Symbol"/>
    </w:rPr>
  </w:style>
  <w:style w:type="character" w:customStyle="1" w:styleId="WW-WW8Num41z1">
    <w:name w:val="WW-WW8Num41z1"/>
    <w:rsid w:val="001609E6"/>
    <w:rPr>
      <w:rFonts w:ascii="Courier New" w:hAnsi="Courier New" w:cs="Courier New"/>
    </w:rPr>
  </w:style>
  <w:style w:type="character" w:customStyle="1" w:styleId="WW-WW8Num41z2">
    <w:name w:val="WW-WW8Num41z2"/>
    <w:rsid w:val="001609E6"/>
    <w:rPr>
      <w:rFonts w:ascii="Wingdings" w:hAnsi="Wingdings" w:cs="Times New Roman"/>
    </w:rPr>
  </w:style>
  <w:style w:type="character" w:customStyle="1" w:styleId="WW-WW8Num41z3">
    <w:name w:val="WW-WW8Num41z3"/>
    <w:rsid w:val="001609E6"/>
    <w:rPr>
      <w:rFonts w:ascii="Symbol" w:hAnsi="Symbol" w:cs="Times New Roman"/>
    </w:rPr>
  </w:style>
  <w:style w:type="character" w:customStyle="1" w:styleId="WW-WW8Num42z011111">
    <w:name w:val="WW-WW8Num42z011111"/>
    <w:rsid w:val="001609E6"/>
    <w:rPr>
      <w:rFonts w:ascii="Symbol" w:hAnsi="Symbol"/>
    </w:rPr>
  </w:style>
  <w:style w:type="character" w:customStyle="1" w:styleId="WW-WW8Num45z0">
    <w:name w:val="WW-WW8Num45z0"/>
    <w:rsid w:val="001609E6"/>
    <w:rPr>
      <w:rFonts w:ascii="Symbol" w:hAnsi="Symbol"/>
    </w:rPr>
  </w:style>
  <w:style w:type="character" w:customStyle="1" w:styleId="WW-WW8Num46z011111">
    <w:name w:val="WW-WW8Num46z011111"/>
    <w:rsid w:val="001609E6"/>
    <w:rPr>
      <w:rFonts w:ascii="Symbol" w:hAnsi="Symbol"/>
    </w:rPr>
  </w:style>
  <w:style w:type="character" w:customStyle="1" w:styleId="WW8Num50z1">
    <w:name w:val="WW8Num50z1"/>
    <w:rsid w:val="001609E6"/>
    <w:rPr>
      <w:rFonts w:ascii="Courier New" w:hAnsi="Courier New" w:cs="Courier New"/>
    </w:rPr>
  </w:style>
  <w:style w:type="character" w:customStyle="1" w:styleId="WW8Num50z2">
    <w:name w:val="WW8Num50z2"/>
    <w:rsid w:val="001609E6"/>
    <w:rPr>
      <w:rFonts w:ascii="Wingdings" w:hAnsi="Wingdings"/>
    </w:rPr>
  </w:style>
  <w:style w:type="character" w:customStyle="1" w:styleId="WW8Num50z3">
    <w:name w:val="WW8Num50z3"/>
    <w:rsid w:val="001609E6"/>
    <w:rPr>
      <w:rFonts w:ascii="Symbol" w:hAnsi="Symbol"/>
    </w:rPr>
  </w:style>
  <w:style w:type="character" w:customStyle="1" w:styleId="WW8Num51z0">
    <w:name w:val="WW8Num51z0"/>
    <w:rsid w:val="001609E6"/>
    <w:rPr>
      <w:rFonts w:ascii="Symbol" w:hAnsi="Symbol"/>
    </w:rPr>
  </w:style>
  <w:style w:type="character" w:customStyle="1" w:styleId="WW8Num51z1">
    <w:name w:val="WW8Num51z1"/>
    <w:rsid w:val="001609E6"/>
    <w:rPr>
      <w:rFonts w:ascii="Courier New" w:hAnsi="Courier New" w:cs="Courier New"/>
    </w:rPr>
  </w:style>
  <w:style w:type="character" w:customStyle="1" w:styleId="WW8Num51z2">
    <w:name w:val="WW8Num51z2"/>
    <w:rsid w:val="001609E6"/>
    <w:rPr>
      <w:rFonts w:ascii="Wingdings" w:hAnsi="Wingdings"/>
    </w:rPr>
  </w:style>
  <w:style w:type="character" w:customStyle="1" w:styleId="WW8Num53z0">
    <w:name w:val="WW8Num53z0"/>
    <w:rsid w:val="001609E6"/>
    <w:rPr>
      <w:rFonts w:ascii="Symbol" w:hAnsi="Symbol"/>
    </w:rPr>
  </w:style>
  <w:style w:type="character" w:customStyle="1" w:styleId="WW8Num54z0">
    <w:name w:val="WW8Num54z0"/>
    <w:rsid w:val="001609E6"/>
    <w:rPr>
      <w:rFonts w:ascii="Times New Roman" w:eastAsia="Times New Roman" w:hAnsi="Times New Roman" w:cs="Times New Roman"/>
    </w:rPr>
  </w:style>
  <w:style w:type="character" w:customStyle="1" w:styleId="WW8Num56z0">
    <w:name w:val="WW8Num56z0"/>
    <w:rsid w:val="001609E6"/>
    <w:rPr>
      <w:rFonts w:ascii="Symbol" w:hAnsi="Symbol"/>
    </w:rPr>
  </w:style>
  <w:style w:type="character" w:customStyle="1" w:styleId="WW8Num57z0">
    <w:name w:val="WW8Num57z0"/>
    <w:rsid w:val="001609E6"/>
    <w:rPr>
      <w:rFonts w:ascii="Symbol" w:hAnsi="Symbol"/>
    </w:rPr>
  </w:style>
  <w:style w:type="character" w:customStyle="1" w:styleId="WW8Num57z1">
    <w:name w:val="WW8Num57z1"/>
    <w:rsid w:val="001609E6"/>
    <w:rPr>
      <w:rFonts w:ascii="Courier New" w:hAnsi="Courier New"/>
    </w:rPr>
  </w:style>
  <w:style w:type="character" w:customStyle="1" w:styleId="WW8Num57z2">
    <w:name w:val="WW8Num57z2"/>
    <w:rsid w:val="001609E6"/>
    <w:rPr>
      <w:rFonts w:ascii="Wingdings" w:hAnsi="Wingdings"/>
    </w:rPr>
  </w:style>
  <w:style w:type="character" w:customStyle="1" w:styleId="WW8Num58z0">
    <w:name w:val="WW8Num58z0"/>
    <w:rsid w:val="001609E6"/>
    <w:rPr>
      <w:rFonts w:ascii="Symbol" w:hAnsi="Symbol"/>
    </w:rPr>
  </w:style>
  <w:style w:type="character" w:customStyle="1" w:styleId="WW8Num58z1">
    <w:name w:val="WW8Num58z1"/>
    <w:rsid w:val="001609E6"/>
    <w:rPr>
      <w:rFonts w:ascii="Courier New" w:hAnsi="Courier New"/>
    </w:rPr>
  </w:style>
  <w:style w:type="character" w:customStyle="1" w:styleId="WW8Num58z2">
    <w:name w:val="WW8Num58z2"/>
    <w:rsid w:val="001609E6"/>
    <w:rPr>
      <w:rFonts w:ascii="Wingdings" w:hAnsi="Wingdings"/>
    </w:rPr>
  </w:style>
  <w:style w:type="character" w:customStyle="1" w:styleId="WW8Num60z0">
    <w:name w:val="WW8Num60z0"/>
    <w:rsid w:val="001609E6"/>
    <w:rPr>
      <w:rFonts w:ascii="Symbol" w:hAnsi="Symbol"/>
    </w:rPr>
  </w:style>
  <w:style w:type="character" w:customStyle="1" w:styleId="WW8Num60z1">
    <w:name w:val="WW8Num60z1"/>
    <w:rsid w:val="001609E6"/>
    <w:rPr>
      <w:rFonts w:ascii="Courier New" w:hAnsi="Courier New"/>
    </w:rPr>
  </w:style>
  <w:style w:type="character" w:customStyle="1" w:styleId="WW8Num60z2">
    <w:name w:val="WW8Num60z2"/>
    <w:rsid w:val="001609E6"/>
    <w:rPr>
      <w:rFonts w:ascii="Wingdings" w:hAnsi="Wingdings"/>
    </w:rPr>
  </w:style>
  <w:style w:type="character" w:customStyle="1" w:styleId="WW-DefaultParagraphFont">
    <w:name w:val="WW-Default Paragraph Font"/>
    <w:rsid w:val="001609E6"/>
  </w:style>
  <w:style w:type="character" w:customStyle="1" w:styleId="FootnoteCharacters">
    <w:name w:val="Footnote Characters"/>
    <w:rsid w:val="001609E6"/>
  </w:style>
  <w:style w:type="character" w:customStyle="1" w:styleId="WW-FootnoteCharacters">
    <w:name w:val="WW-Footnote Characters"/>
    <w:rsid w:val="001609E6"/>
  </w:style>
  <w:style w:type="character" w:customStyle="1" w:styleId="WW-FootnoteCharacters1">
    <w:name w:val="WW-Footnote Characters1"/>
    <w:rsid w:val="001609E6"/>
  </w:style>
  <w:style w:type="character" w:customStyle="1" w:styleId="WW-FootnoteCharacters11">
    <w:name w:val="WW-Footnote Characters11"/>
    <w:rsid w:val="001609E6"/>
  </w:style>
  <w:style w:type="character" w:customStyle="1" w:styleId="WW-FootnoteCharacters111">
    <w:name w:val="WW-Footnote Characters111"/>
    <w:rsid w:val="001609E6"/>
  </w:style>
  <w:style w:type="character" w:customStyle="1" w:styleId="WW-FootnoteCharacters1111">
    <w:name w:val="WW-Footnote Characters1111"/>
    <w:rsid w:val="001609E6"/>
  </w:style>
  <w:style w:type="character" w:customStyle="1" w:styleId="WW-FootnoteCharacters11111">
    <w:name w:val="WW-Footnote Characters11111"/>
    <w:rsid w:val="001609E6"/>
    <w:rPr>
      <w:vertAlign w:val="superscript"/>
    </w:rPr>
  </w:style>
  <w:style w:type="paragraph" w:customStyle="1" w:styleId="WW-Caption">
    <w:name w:val="WW-Caption"/>
    <w:basedOn w:val="Normal"/>
    <w:rsid w:val="001609E6"/>
    <w:pPr>
      <w:suppressLineNumbers/>
      <w:spacing w:before="120" w:after="120"/>
      <w:jc w:val="both"/>
    </w:pPr>
    <w:rPr>
      <w:rFonts w:ascii="Arial" w:hAnsi="Arial" w:cs="Tahoma"/>
      <w:i/>
      <w:iCs/>
      <w:sz w:val="20"/>
      <w:szCs w:val="22"/>
      <w:lang w:val="en-US"/>
    </w:rPr>
  </w:style>
  <w:style w:type="paragraph" w:customStyle="1" w:styleId="WW-Index">
    <w:name w:val="WW-Index"/>
    <w:basedOn w:val="Normal"/>
    <w:rsid w:val="001609E6"/>
    <w:pPr>
      <w:suppressLineNumbers/>
      <w:spacing w:before="120"/>
      <w:jc w:val="both"/>
    </w:pPr>
    <w:rPr>
      <w:rFonts w:ascii="Arial" w:hAnsi="Arial" w:cs="Tahoma"/>
      <w:sz w:val="22"/>
      <w:szCs w:val="22"/>
      <w:lang w:val="en-US"/>
    </w:rPr>
  </w:style>
  <w:style w:type="paragraph" w:customStyle="1" w:styleId="WW-Heading">
    <w:name w:val="WW-Heading"/>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
    <w:name w:val="WW-Caption1"/>
    <w:basedOn w:val="Normal"/>
    <w:rsid w:val="001609E6"/>
    <w:pPr>
      <w:suppressLineNumbers/>
      <w:spacing w:before="120" w:after="120"/>
      <w:jc w:val="both"/>
    </w:pPr>
    <w:rPr>
      <w:rFonts w:ascii="Arial" w:hAnsi="Arial" w:cs="Tahoma"/>
      <w:i/>
      <w:iCs/>
      <w:sz w:val="20"/>
      <w:szCs w:val="22"/>
      <w:lang w:val="en-US"/>
    </w:rPr>
  </w:style>
  <w:style w:type="paragraph" w:customStyle="1" w:styleId="WW-Index1">
    <w:name w:val="WW-Index1"/>
    <w:basedOn w:val="Normal"/>
    <w:rsid w:val="001609E6"/>
    <w:pPr>
      <w:suppressLineNumbers/>
      <w:spacing w:before="120"/>
      <w:jc w:val="both"/>
    </w:pPr>
    <w:rPr>
      <w:rFonts w:ascii="Arial" w:hAnsi="Arial" w:cs="Tahoma"/>
      <w:sz w:val="22"/>
      <w:szCs w:val="22"/>
      <w:lang w:val="en-US"/>
    </w:rPr>
  </w:style>
  <w:style w:type="paragraph" w:customStyle="1" w:styleId="WW-Heading1">
    <w:name w:val="WW-Heading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
    <w:name w:val="WW-Caption11"/>
    <w:basedOn w:val="Normal"/>
    <w:rsid w:val="001609E6"/>
    <w:pPr>
      <w:suppressLineNumbers/>
      <w:spacing w:before="120" w:after="120"/>
      <w:jc w:val="both"/>
    </w:pPr>
    <w:rPr>
      <w:rFonts w:ascii="Arial" w:hAnsi="Arial" w:cs="Tahoma"/>
      <w:i/>
      <w:iCs/>
      <w:sz w:val="20"/>
      <w:szCs w:val="22"/>
      <w:lang w:val="en-US"/>
    </w:rPr>
  </w:style>
  <w:style w:type="paragraph" w:customStyle="1" w:styleId="WW-Index11">
    <w:name w:val="WW-Index11"/>
    <w:basedOn w:val="Normal"/>
    <w:rsid w:val="001609E6"/>
    <w:pPr>
      <w:suppressLineNumbers/>
      <w:spacing w:before="120"/>
      <w:jc w:val="both"/>
    </w:pPr>
    <w:rPr>
      <w:rFonts w:ascii="Arial" w:hAnsi="Arial" w:cs="Tahoma"/>
      <w:sz w:val="22"/>
      <w:szCs w:val="22"/>
      <w:lang w:val="en-US"/>
    </w:rPr>
  </w:style>
  <w:style w:type="paragraph" w:customStyle="1" w:styleId="WW-Heading11">
    <w:name w:val="WW-Heading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
    <w:name w:val="WW-Caption111"/>
    <w:basedOn w:val="Normal"/>
    <w:rsid w:val="001609E6"/>
    <w:pPr>
      <w:suppressLineNumbers/>
      <w:spacing w:before="120" w:after="120"/>
      <w:jc w:val="both"/>
    </w:pPr>
    <w:rPr>
      <w:rFonts w:ascii="Arial" w:hAnsi="Arial" w:cs="Tahoma"/>
      <w:i/>
      <w:iCs/>
      <w:sz w:val="20"/>
      <w:szCs w:val="22"/>
      <w:lang w:val="en-US"/>
    </w:rPr>
  </w:style>
  <w:style w:type="paragraph" w:customStyle="1" w:styleId="WW-Index111">
    <w:name w:val="WW-Index111"/>
    <w:basedOn w:val="Normal"/>
    <w:rsid w:val="001609E6"/>
    <w:pPr>
      <w:suppressLineNumbers/>
      <w:spacing w:before="120"/>
      <w:jc w:val="both"/>
    </w:pPr>
    <w:rPr>
      <w:rFonts w:ascii="Arial" w:hAnsi="Arial" w:cs="Tahoma"/>
      <w:sz w:val="22"/>
      <w:szCs w:val="22"/>
      <w:lang w:val="en-US"/>
    </w:rPr>
  </w:style>
  <w:style w:type="paragraph" w:customStyle="1" w:styleId="WW-Heading111">
    <w:name w:val="WW-Heading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1">
    <w:name w:val="WW-Caption1111"/>
    <w:basedOn w:val="Normal"/>
    <w:rsid w:val="001609E6"/>
    <w:pPr>
      <w:suppressLineNumbers/>
      <w:spacing w:before="120" w:after="120"/>
      <w:jc w:val="both"/>
    </w:pPr>
    <w:rPr>
      <w:rFonts w:ascii="Arial" w:hAnsi="Arial" w:cs="Tahoma"/>
      <w:i/>
      <w:iCs/>
      <w:sz w:val="20"/>
      <w:szCs w:val="22"/>
      <w:lang w:val="en-US"/>
    </w:rPr>
  </w:style>
  <w:style w:type="paragraph" w:customStyle="1" w:styleId="WW-Index1111">
    <w:name w:val="WW-Index1111"/>
    <w:basedOn w:val="Normal"/>
    <w:rsid w:val="001609E6"/>
    <w:pPr>
      <w:suppressLineNumbers/>
      <w:spacing w:before="120"/>
      <w:jc w:val="both"/>
    </w:pPr>
    <w:rPr>
      <w:rFonts w:ascii="Arial" w:hAnsi="Arial" w:cs="Tahoma"/>
      <w:sz w:val="22"/>
      <w:szCs w:val="22"/>
      <w:lang w:val="en-US"/>
    </w:rPr>
  </w:style>
  <w:style w:type="paragraph" w:customStyle="1" w:styleId="WW-Heading1111">
    <w:name w:val="WW-Heading1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11">
    <w:name w:val="WW-Caption11111"/>
    <w:basedOn w:val="Normal"/>
    <w:rsid w:val="001609E6"/>
    <w:pPr>
      <w:suppressLineNumbers/>
      <w:spacing w:before="120" w:after="120"/>
      <w:jc w:val="both"/>
    </w:pPr>
    <w:rPr>
      <w:rFonts w:ascii="Arial" w:hAnsi="Arial" w:cs="Tahoma"/>
      <w:i/>
      <w:iCs/>
      <w:sz w:val="20"/>
      <w:szCs w:val="22"/>
      <w:lang w:val="en-US"/>
    </w:rPr>
  </w:style>
  <w:style w:type="paragraph" w:customStyle="1" w:styleId="WW-Index11111">
    <w:name w:val="WW-Index11111"/>
    <w:basedOn w:val="Normal"/>
    <w:rsid w:val="001609E6"/>
    <w:pPr>
      <w:suppressLineNumbers/>
      <w:spacing w:before="120"/>
      <w:jc w:val="both"/>
    </w:pPr>
    <w:rPr>
      <w:rFonts w:ascii="Arial" w:hAnsi="Arial" w:cs="Tahoma"/>
      <w:sz w:val="22"/>
      <w:szCs w:val="22"/>
      <w:lang w:val="en-US"/>
    </w:rPr>
  </w:style>
  <w:style w:type="paragraph" w:customStyle="1" w:styleId="WW-Heading11111">
    <w:name w:val="WW-Heading11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BodyTextIndent3">
    <w:name w:val="WW-Body Text Indent 3"/>
    <w:basedOn w:val="Normal"/>
    <w:rsid w:val="001609E6"/>
    <w:pPr>
      <w:spacing w:before="120"/>
      <w:ind w:left="426"/>
      <w:jc w:val="both"/>
    </w:pPr>
    <w:rPr>
      <w:rFonts w:ascii="Arial" w:hAnsi="Arial" w:cs="Arial"/>
      <w:sz w:val="22"/>
      <w:szCs w:val="22"/>
      <w:lang w:val="en-US"/>
    </w:rPr>
  </w:style>
  <w:style w:type="paragraph" w:customStyle="1" w:styleId="WW-BodyText2">
    <w:name w:val="WW-Body Text 2"/>
    <w:basedOn w:val="Normal"/>
    <w:rsid w:val="001609E6"/>
    <w:pPr>
      <w:spacing w:before="120"/>
      <w:jc w:val="both"/>
    </w:pPr>
    <w:rPr>
      <w:rFonts w:ascii="Arial Narrow" w:hAnsi="Arial Narrow"/>
      <w:b/>
      <w:bCs/>
      <w:sz w:val="22"/>
      <w:szCs w:val="22"/>
      <w:lang w:val="en-US"/>
    </w:rPr>
  </w:style>
  <w:style w:type="paragraph" w:customStyle="1" w:styleId="WW-BodyText3">
    <w:name w:val="WW-Body Text 3"/>
    <w:basedOn w:val="Normal"/>
    <w:rsid w:val="001609E6"/>
    <w:pPr>
      <w:spacing w:before="120"/>
      <w:jc w:val="both"/>
    </w:pPr>
    <w:rPr>
      <w:rFonts w:ascii="Arial Narrow" w:hAnsi="Arial Narrow"/>
      <w:sz w:val="23"/>
      <w:szCs w:val="23"/>
      <w:lang w:val="en-US"/>
    </w:rPr>
  </w:style>
  <w:style w:type="paragraph" w:customStyle="1" w:styleId="WW-BlockText">
    <w:name w:val="WW-Block Text"/>
    <w:basedOn w:val="Normal"/>
    <w:rsid w:val="001609E6"/>
    <w:pPr>
      <w:spacing w:before="60"/>
      <w:ind w:left="288" w:right="3600"/>
      <w:jc w:val="both"/>
    </w:pPr>
    <w:rPr>
      <w:rFonts w:ascii="Arial" w:hAnsi="Arial" w:cs="Arial"/>
      <w:sz w:val="22"/>
      <w:szCs w:val="22"/>
      <w:lang w:val="en-US"/>
    </w:rPr>
  </w:style>
  <w:style w:type="paragraph" w:customStyle="1" w:styleId="WW-BalloonText">
    <w:name w:val="WW-Balloon Text"/>
    <w:basedOn w:val="Normal"/>
    <w:rsid w:val="001609E6"/>
    <w:pPr>
      <w:spacing w:before="120"/>
      <w:jc w:val="both"/>
    </w:pPr>
    <w:rPr>
      <w:rFonts w:ascii="Tahoma" w:hAnsi="Tahoma" w:cs="Tahoma"/>
      <w:sz w:val="16"/>
      <w:szCs w:val="16"/>
      <w:lang w:val="en-US"/>
    </w:rPr>
  </w:style>
  <w:style w:type="paragraph" w:customStyle="1" w:styleId="WW-Default">
    <w:name w:val="WW-Default"/>
    <w:rsid w:val="001609E6"/>
    <w:pPr>
      <w:widowControl w:val="0"/>
      <w:suppressAutoHyphens/>
      <w:autoSpaceDE w:val="0"/>
      <w:spacing w:before="120"/>
      <w:jc w:val="both"/>
    </w:pPr>
    <w:rPr>
      <w:rFonts w:ascii="Arial MT" w:eastAsia="Times New Roman" w:hAnsi="Arial MT"/>
      <w:color w:val="000000"/>
      <w:sz w:val="24"/>
      <w:szCs w:val="24"/>
      <w:lang w:val="en-US" w:eastAsia="ar-SA"/>
    </w:rPr>
  </w:style>
  <w:style w:type="paragraph" w:customStyle="1" w:styleId="WW-TableContents">
    <w:name w:val="WW-Table Contents"/>
    <w:basedOn w:val="Teloteksta"/>
    <w:rsid w:val="001609E6"/>
    <w:pPr>
      <w:suppressLineNumbers/>
      <w:spacing w:before="120" w:after="0"/>
      <w:jc w:val="both"/>
    </w:pPr>
    <w:rPr>
      <w:rFonts w:ascii="Arial" w:hAnsi="Arial"/>
      <w:szCs w:val="20"/>
      <w:lang w:eastAsia="ar-SA"/>
    </w:rPr>
  </w:style>
  <w:style w:type="paragraph" w:customStyle="1" w:styleId="WW-TableContents1">
    <w:name w:val="WW-Table Contents1"/>
    <w:basedOn w:val="Teloteksta"/>
    <w:rsid w:val="001609E6"/>
    <w:pPr>
      <w:suppressLineNumbers/>
      <w:spacing w:before="120" w:after="0"/>
      <w:jc w:val="both"/>
    </w:pPr>
    <w:rPr>
      <w:rFonts w:ascii="Arial" w:hAnsi="Arial"/>
      <w:szCs w:val="20"/>
      <w:lang w:eastAsia="ar-SA"/>
    </w:rPr>
  </w:style>
  <w:style w:type="paragraph" w:customStyle="1" w:styleId="WW-TableContents11">
    <w:name w:val="WW-Table Contents11"/>
    <w:basedOn w:val="Teloteksta"/>
    <w:rsid w:val="001609E6"/>
    <w:pPr>
      <w:suppressLineNumbers/>
      <w:spacing w:before="120" w:after="0"/>
      <w:jc w:val="both"/>
    </w:pPr>
    <w:rPr>
      <w:rFonts w:ascii="Arial" w:hAnsi="Arial"/>
      <w:szCs w:val="20"/>
      <w:lang w:eastAsia="ar-SA"/>
    </w:rPr>
  </w:style>
  <w:style w:type="paragraph" w:customStyle="1" w:styleId="WW-TableContents111">
    <w:name w:val="WW-Table Contents111"/>
    <w:basedOn w:val="Teloteksta"/>
    <w:rsid w:val="001609E6"/>
    <w:pPr>
      <w:suppressLineNumbers/>
      <w:spacing w:before="120" w:after="0"/>
      <w:jc w:val="both"/>
    </w:pPr>
    <w:rPr>
      <w:rFonts w:ascii="Arial" w:hAnsi="Arial"/>
      <w:szCs w:val="20"/>
      <w:lang w:eastAsia="ar-SA"/>
    </w:rPr>
  </w:style>
  <w:style w:type="paragraph" w:customStyle="1" w:styleId="WW-TableContents1111">
    <w:name w:val="WW-Table Contents1111"/>
    <w:basedOn w:val="Teloteksta"/>
    <w:rsid w:val="001609E6"/>
    <w:pPr>
      <w:suppressLineNumbers/>
      <w:spacing w:before="120" w:after="0"/>
      <w:jc w:val="both"/>
    </w:pPr>
    <w:rPr>
      <w:rFonts w:ascii="Arial" w:hAnsi="Arial"/>
      <w:szCs w:val="20"/>
      <w:lang w:eastAsia="ar-SA"/>
    </w:rPr>
  </w:style>
  <w:style w:type="paragraph" w:customStyle="1" w:styleId="WW-TableContents11111">
    <w:name w:val="WW-Table Contents11111"/>
    <w:basedOn w:val="Teloteksta"/>
    <w:rsid w:val="001609E6"/>
    <w:pPr>
      <w:suppressLineNumbers/>
      <w:spacing w:before="120" w:after="0"/>
      <w:jc w:val="both"/>
    </w:pPr>
    <w:rPr>
      <w:rFonts w:ascii="Arial" w:hAnsi="Arial"/>
      <w:szCs w:val="20"/>
      <w:lang w:eastAsia="ar-SA"/>
    </w:rPr>
  </w:style>
  <w:style w:type="paragraph" w:customStyle="1" w:styleId="WW-TableContents111111">
    <w:name w:val="WW-Table Contents111111"/>
    <w:basedOn w:val="Teloteksta"/>
    <w:rsid w:val="001609E6"/>
    <w:pPr>
      <w:widowControl w:val="0"/>
      <w:suppressLineNumbers/>
      <w:spacing w:before="120"/>
    </w:pPr>
    <w:rPr>
      <w:rFonts w:ascii="Tahoma" w:eastAsia="Tahoma" w:hAnsi="Tahoma" w:cs="Tahoma"/>
      <w:lang w:val="en-US" w:eastAsia="ar-SA"/>
    </w:rPr>
  </w:style>
  <w:style w:type="paragraph" w:customStyle="1" w:styleId="WW-TableHeading">
    <w:name w:val="WW-Table Heading"/>
    <w:basedOn w:val="WW-TableContents"/>
    <w:rsid w:val="001609E6"/>
    <w:pPr>
      <w:jc w:val="center"/>
    </w:pPr>
    <w:rPr>
      <w:b/>
      <w:bCs/>
      <w:i/>
      <w:iCs/>
    </w:rPr>
  </w:style>
  <w:style w:type="paragraph" w:customStyle="1" w:styleId="WW-TableHeading1">
    <w:name w:val="WW-Table Heading1"/>
    <w:basedOn w:val="WW-TableContents1"/>
    <w:rsid w:val="001609E6"/>
    <w:pPr>
      <w:jc w:val="center"/>
    </w:pPr>
    <w:rPr>
      <w:b/>
      <w:bCs/>
      <w:i/>
      <w:iCs/>
    </w:rPr>
  </w:style>
  <w:style w:type="paragraph" w:customStyle="1" w:styleId="WW-TableHeading11">
    <w:name w:val="WW-Table Heading11"/>
    <w:basedOn w:val="WW-TableContents11"/>
    <w:rsid w:val="001609E6"/>
    <w:pPr>
      <w:jc w:val="center"/>
    </w:pPr>
    <w:rPr>
      <w:b/>
      <w:bCs/>
      <w:i/>
      <w:iCs/>
    </w:rPr>
  </w:style>
  <w:style w:type="paragraph" w:customStyle="1" w:styleId="WW-TableHeading111">
    <w:name w:val="WW-Table Heading111"/>
    <w:basedOn w:val="WW-TableContents111"/>
    <w:rsid w:val="001609E6"/>
    <w:pPr>
      <w:jc w:val="center"/>
    </w:pPr>
    <w:rPr>
      <w:b/>
      <w:bCs/>
      <w:i/>
      <w:iCs/>
    </w:rPr>
  </w:style>
  <w:style w:type="paragraph" w:customStyle="1" w:styleId="WW-TableHeading1111">
    <w:name w:val="WW-Table Heading1111"/>
    <w:basedOn w:val="WW-TableContents1111"/>
    <w:rsid w:val="001609E6"/>
    <w:pPr>
      <w:jc w:val="center"/>
    </w:pPr>
    <w:rPr>
      <w:b/>
      <w:bCs/>
      <w:i/>
      <w:iCs/>
    </w:rPr>
  </w:style>
  <w:style w:type="paragraph" w:customStyle="1" w:styleId="WW-TableHeading11111">
    <w:name w:val="WW-Table Heading11111"/>
    <w:basedOn w:val="WW-TableContents11111"/>
    <w:rsid w:val="001609E6"/>
    <w:pPr>
      <w:jc w:val="center"/>
    </w:pPr>
    <w:rPr>
      <w:b/>
      <w:bCs/>
      <w:i/>
      <w:iCs/>
    </w:rPr>
  </w:style>
  <w:style w:type="paragraph" w:customStyle="1" w:styleId="WW-TableHeading111111">
    <w:name w:val="WW-Table Heading111111"/>
    <w:basedOn w:val="WW-TableContents111111"/>
    <w:rsid w:val="001609E6"/>
    <w:pPr>
      <w:jc w:val="center"/>
    </w:pPr>
    <w:rPr>
      <w:b/>
      <w:bCs/>
      <w:i/>
      <w:iCs/>
    </w:rPr>
  </w:style>
  <w:style w:type="paragraph" w:customStyle="1" w:styleId="CM4">
    <w:name w:val="CM4"/>
    <w:basedOn w:val="WW-Default"/>
    <w:next w:val="WW-Default"/>
    <w:rsid w:val="001609E6"/>
    <w:pPr>
      <w:spacing w:line="246" w:lineRule="atLeast"/>
    </w:pPr>
    <w:rPr>
      <w:color w:val="auto"/>
      <w:sz w:val="20"/>
      <w:szCs w:val="20"/>
    </w:rPr>
  </w:style>
  <w:style w:type="paragraph" w:customStyle="1" w:styleId="CM18">
    <w:name w:val="CM18"/>
    <w:basedOn w:val="WW-Default"/>
    <w:next w:val="WW-Default"/>
    <w:rsid w:val="001609E6"/>
    <w:pPr>
      <w:spacing w:after="353"/>
    </w:pPr>
    <w:rPr>
      <w:color w:val="auto"/>
      <w:sz w:val="20"/>
      <w:szCs w:val="20"/>
    </w:rPr>
  </w:style>
  <w:style w:type="paragraph" w:customStyle="1" w:styleId="CM73">
    <w:name w:val="CM73"/>
    <w:basedOn w:val="WW-Default"/>
    <w:next w:val="WW-Default"/>
    <w:rsid w:val="001609E6"/>
    <w:pPr>
      <w:spacing w:after="463"/>
    </w:pPr>
    <w:rPr>
      <w:rFonts w:ascii="Arial" w:hAnsi="Arial" w:cs="Arial"/>
      <w:color w:val="auto"/>
    </w:rPr>
  </w:style>
  <w:style w:type="paragraph" w:customStyle="1" w:styleId="CM83">
    <w:name w:val="CM83"/>
    <w:basedOn w:val="WW-Default"/>
    <w:next w:val="WW-Default"/>
    <w:rsid w:val="001609E6"/>
    <w:pPr>
      <w:spacing w:after="85"/>
    </w:pPr>
    <w:rPr>
      <w:rFonts w:ascii="Arial" w:hAnsi="Arial" w:cs="Arial"/>
      <w:color w:val="auto"/>
    </w:rPr>
  </w:style>
  <w:style w:type="paragraph" w:customStyle="1" w:styleId="formula1">
    <w:name w:val="formula1"/>
    <w:basedOn w:val="Normal"/>
    <w:rsid w:val="001609E6"/>
    <w:pPr>
      <w:spacing w:before="120"/>
      <w:jc w:val="both"/>
    </w:pPr>
    <w:rPr>
      <w:rFonts w:ascii="Arial Narrow" w:hAnsi="Arial Narrow"/>
      <w:b/>
      <w:bCs/>
      <w:sz w:val="28"/>
      <w:szCs w:val="28"/>
      <w:lang w:val="en-US"/>
    </w:rPr>
  </w:style>
  <w:style w:type="paragraph" w:customStyle="1" w:styleId="WW-CommentText">
    <w:name w:val="WW-Comment Text"/>
    <w:basedOn w:val="Normal"/>
    <w:rsid w:val="001609E6"/>
    <w:pPr>
      <w:spacing w:before="120"/>
      <w:jc w:val="both"/>
    </w:pPr>
    <w:rPr>
      <w:rFonts w:ascii="Times Roman YU" w:hAnsi="Times Roman YU"/>
      <w:sz w:val="20"/>
      <w:szCs w:val="22"/>
      <w:lang w:val="sl-SI"/>
    </w:rPr>
  </w:style>
  <w:style w:type="paragraph" w:customStyle="1" w:styleId="CM16">
    <w:name w:val="CM16"/>
    <w:basedOn w:val="WW-Default"/>
    <w:next w:val="WW-Default"/>
    <w:rsid w:val="001609E6"/>
    <w:pPr>
      <w:spacing w:after="245"/>
    </w:pPr>
    <w:rPr>
      <w:color w:val="auto"/>
      <w:sz w:val="20"/>
      <w:szCs w:val="20"/>
    </w:rPr>
  </w:style>
  <w:style w:type="paragraph" w:customStyle="1" w:styleId="WW-Heading111111">
    <w:name w:val="WW-Heading111111"/>
    <w:basedOn w:val="Normal"/>
    <w:next w:val="Teloteksta"/>
    <w:rsid w:val="001609E6"/>
    <w:pPr>
      <w:keepNext/>
      <w:widowControl w:val="0"/>
      <w:spacing w:before="240" w:after="120"/>
      <w:jc w:val="both"/>
    </w:pPr>
    <w:rPr>
      <w:rFonts w:ascii="Arial" w:eastAsia="Tahoma" w:hAnsi="Arial" w:cs="Tahoma"/>
      <w:sz w:val="28"/>
      <w:szCs w:val="28"/>
      <w:lang w:val="en-US"/>
    </w:rPr>
  </w:style>
  <w:style w:type="paragraph" w:customStyle="1" w:styleId="WW-Index111111">
    <w:name w:val="WW-Index111111"/>
    <w:basedOn w:val="Normal"/>
    <w:rsid w:val="001609E6"/>
    <w:pPr>
      <w:widowControl w:val="0"/>
      <w:suppressLineNumbers/>
      <w:spacing w:before="120"/>
      <w:jc w:val="both"/>
    </w:pPr>
    <w:rPr>
      <w:rFonts w:ascii="Tahoma" w:eastAsia="Tahoma" w:hAnsi="Tahoma"/>
      <w:sz w:val="22"/>
      <w:lang w:val="en-US"/>
    </w:rPr>
  </w:style>
  <w:style w:type="paragraph" w:customStyle="1" w:styleId="ContentsHeading">
    <w:name w:val="Contents Heading"/>
    <w:basedOn w:val="Heading"/>
    <w:rsid w:val="001609E6"/>
    <w:pPr>
      <w:suppressLineNumbers/>
      <w:suppressAutoHyphens w:val="0"/>
      <w:jc w:val="both"/>
    </w:pPr>
    <w:rPr>
      <w:rFonts w:ascii="Arial" w:eastAsia="Lucida Sans Unicode" w:hAnsi="Arial" w:cs="Tahoma"/>
      <w:b/>
      <w:bCs/>
      <w:sz w:val="32"/>
      <w:szCs w:val="32"/>
      <w:lang w:val="en-US" w:eastAsia="en-US"/>
    </w:rPr>
  </w:style>
  <w:style w:type="paragraph" w:customStyle="1" w:styleId="WW-ContentsHeading">
    <w:name w:val="WW-Contents Heading"/>
    <w:basedOn w:val="WW-Heading"/>
    <w:rsid w:val="001609E6"/>
    <w:pPr>
      <w:suppressLineNumbers/>
    </w:pPr>
    <w:rPr>
      <w:b/>
      <w:bCs/>
      <w:sz w:val="32"/>
      <w:szCs w:val="32"/>
    </w:rPr>
  </w:style>
  <w:style w:type="paragraph" w:customStyle="1" w:styleId="WW-ContentsHeading1">
    <w:name w:val="WW-Contents Heading1"/>
    <w:basedOn w:val="WW-Heading1"/>
    <w:rsid w:val="001609E6"/>
    <w:pPr>
      <w:suppressLineNumbers/>
    </w:pPr>
    <w:rPr>
      <w:b/>
      <w:bCs/>
      <w:sz w:val="32"/>
      <w:szCs w:val="32"/>
    </w:rPr>
  </w:style>
  <w:style w:type="paragraph" w:customStyle="1" w:styleId="WW-ContentsHeading11">
    <w:name w:val="WW-Contents Heading11"/>
    <w:basedOn w:val="WW-Heading11"/>
    <w:rsid w:val="001609E6"/>
    <w:pPr>
      <w:suppressLineNumbers/>
    </w:pPr>
    <w:rPr>
      <w:b/>
      <w:bCs/>
      <w:sz w:val="32"/>
      <w:szCs w:val="32"/>
    </w:rPr>
  </w:style>
  <w:style w:type="paragraph" w:customStyle="1" w:styleId="WW-ContentsHeading111">
    <w:name w:val="WW-Contents Heading111"/>
    <w:basedOn w:val="WW-Heading111"/>
    <w:rsid w:val="001609E6"/>
    <w:pPr>
      <w:suppressLineNumbers/>
    </w:pPr>
    <w:rPr>
      <w:b/>
      <w:bCs/>
      <w:sz w:val="32"/>
      <w:szCs w:val="32"/>
    </w:rPr>
  </w:style>
  <w:style w:type="paragraph" w:customStyle="1" w:styleId="WW-ContentsHeading1111">
    <w:name w:val="WW-Contents Heading1111"/>
    <w:basedOn w:val="WW-Heading1111"/>
    <w:rsid w:val="001609E6"/>
    <w:pPr>
      <w:suppressLineNumbers/>
    </w:pPr>
    <w:rPr>
      <w:b/>
      <w:bCs/>
      <w:sz w:val="32"/>
      <w:szCs w:val="32"/>
    </w:rPr>
  </w:style>
  <w:style w:type="paragraph" w:customStyle="1" w:styleId="WW-ContentsHeading11111">
    <w:name w:val="WW-Contents Heading11111"/>
    <w:basedOn w:val="WW-Heading11111"/>
    <w:rsid w:val="001609E6"/>
    <w:pPr>
      <w:suppressLineNumbers/>
    </w:pPr>
    <w:rPr>
      <w:b/>
      <w:bCs/>
      <w:sz w:val="32"/>
      <w:szCs w:val="32"/>
    </w:rPr>
  </w:style>
  <w:style w:type="paragraph" w:customStyle="1" w:styleId="WW-ContentsHeading111111">
    <w:name w:val="WW-Contents Heading111111"/>
    <w:basedOn w:val="WW-Heading111111"/>
    <w:rsid w:val="001609E6"/>
    <w:pPr>
      <w:suppressLineNumbers/>
    </w:pPr>
    <w:rPr>
      <w:b/>
      <w:bCs/>
      <w:sz w:val="32"/>
      <w:szCs w:val="32"/>
    </w:rPr>
  </w:style>
  <w:style w:type="paragraph" w:customStyle="1" w:styleId="WW-Framecontents">
    <w:name w:val="WW-Frame contents"/>
    <w:basedOn w:val="Teloteksta"/>
    <w:rsid w:val="001609E6"/>
    <w:pPr>
      <w:spacing w:before="120" w:after="0"/>
      <w:jc w:val="both"/>
    </w:pPr>
    <w:rPr>
      <w:rFonts w:ascii="Arial" w:hAnsi="Arial"/>
      <w:szCs w:val="20"/>
      <w:lang w:eastAsia="ar-SA"/>
    </w:rPr>
  </w:style>
  <w:style w:type="paragraph" w:customStyle="1" w:styleId="WW-Framecontents1">
    <w:name w:val="WW-Frame contents1"/>
    <w:basedOn w:val="Teloteksta"/>
    <w:rsid w:val="001609E6"/>
    <w:pPr>
      <w:spacing w:before="120" w:after="0"/>
      <w:jc w:val="both"/>
    </w:pPr>
    <w:rPr>
      <w:rFonts w:ascii="Arial" w:hAnsi="Arial"/>
      <w:szCs w:val="20"/>
      <w:lang w:eastAsia="ar-SA"/>
    </w:rPr>
  </w:style>
  <w:style w:type="paragraph" w:customStyle="1" w:styleId="WW-Framecontents11">
    <w:name w:val="WW-Frame contents11"/>
    <w:basedOn w:val="Teloteksta"/>
    <w:rsid w:val="001609E6"/>
    <w:pPr>
      <w:spacing w:before="120" w:after="0"/>
      <w:jc w:val="both"/>
    </w:pPr>
    <w:rPr>
      <w:rFonts w:ascii="Arial" w:hAnsi="Arial"/>
      <w:szCs w:val="20"/>
      <w:lang w:eastAsia="ar-SA"/>
    </w:rPr>
  </w:style>
  <w:style w:type="paragraph" w:customStyle="1" w:styleId="WW-Framecontents111">
    <w:name w:val="WW-Frame contents111"/>
    <w:basedOn w:val="Teloteksta"/>
    <w:rsid w:val="001609E6"/>
    <w:pPr>
      <w:spacing w:before="120" w:after="0"/>
      <w:jc w:val="both"/>
    </w:pPr>
    <w:rPr>
      <w:rFonts w:ascii="Arial" w:hAnsi="Arial"/>
      <w:szCs w:val="20"/>
      <w:lang w:eastAsia="ar-SA"/>
    </w:rPr>
  </w:style>
  <w:style w:type="paragraph" w:customStyle="1" w:styleId="WW-Framecontents1111">
    <w:name w:val="WW-Frame contents1111"/>
    <w:basedOn w:val="Teloteksta"/>
    <w:rsid w:val="001609E6"/>
    <w:pPr>
      <w:spacing w:before="120" w:after="0"/>
      <w:jc w:val="both"/>
    </w:pPr>
    <w:rPr>
      <w:rFonts w:ascii="Arial" w:hAnsi="Arial"/>
      <w:szCs w:val="20"/>
      <w:lang w:eastAsia="ar-SA"/>
    </w:rPr>
  </w:style>
  <w:style w:type="paragraph" w:customStyle="1" w:styleId="WW-Framecontents11111">
    <w:name w:val="WW-Frame contents11111"/>
    <w:basedOn w:val="Teloteksta"/>
    <w:rsid w:val="001609E6"/>
    <w:pPr>
      <w:spacing w:before="120" w:after="0"/>
      <w:jc w:val="both"/>
    </w:pPr>
    <w:rPr>
      <w:rFonts w:ascii="Arial" w:hAnsi="Arial"/>
      <w:szCs w:val="20"/>
      <w:lang w:eastAsia="ar-SA"/>
    </w:rPr>
  </w:style>
  <w:style w:type="character" w:customStyle="1" w:styleId="Heading4Char">
    <w:name w:val="Heading 4 Char"/>
    <w:rsid w:val="001609E6"/>
    <w:rPr>
      <w:rFonts w:ascii="Book-Cirilica" w:hAnsi="Book-Cirilica"/>
      <w:b/>
      <w:bCs/>
      <w:sz w:val="24"/>
      <w:lang w:val="en-US" w:eastAsia="ar-SA" w:bidi="ar-SA"/>
    </w:rPr>
  </w:style>
  <w:style w:type="paragraph" w:customStyle="1" w:styleId="Narrow">
    <w:name w:val="Narrow"/>
    <w:aliases w:val="3pt"/>
    <w:basedOn w:val="Normal"/>
    <w:rsid w:val="001609E6"/>
    <w:pPr>
      <w:spacing w:before="120" w:after="60"/>
      <w:jc w:val="both"/>
    </w:pPr>
    <w:rPr>
      <w:rFonts w:ascii="Arial Narrow" w:hAnsi="Arial Narrow"/>
      <w:sz w:val="22"/>
      <w:lang w:val="en-GB"/>
    </w:rPr>
  </w:style>
  <w:style w:type="paragraph" w:customStyle="1" w:styleId="ArrialNarrow">
    <w:name w:val="Arrial Narrow"/>
    <w:aliases w:val="3 pt"/>
    <w:basedOn w:val="Teloteksta"/>
    <w:rsid w:val="001609E6"/>
    <w:pPr>
      <w:autoSpaceDE w:val="0"/>
      <w:autoSpaceDN w:val="0"/>
      <w:spacing w:before="120" w:after="60"/>
      <w:jc w:val="both"/>
    </w:pPr>
    <w:rPr>
      <w:rFonts w:ascii="Arial Narrow" w:hAnsi="Arial Narrow"/>
      <w:szCs w:val="20"/>
      <w:lang w:val="en-GB"/>
    </w:rPr>
  </w:style>
  <w:style w:type="paragraph" w:styleId="Korektura">
    <w:name w:val="Revision"/>
    <w:hidden/>
    <w:uiPriority w:val="99"/>
    <w:semiHidden/>
    <w:rsid w:val="001609E6"/>
    <w:pPr>
      <w:spacing w:before="120"/>
      <w:jc w:val="both"/>
    </w:pPr>
    <w:rPr>
      <w:rFonts w:ascii="Arial" w:eastAsia="Times New Roman" w:hAnsi="Arial"/>
      <w:sz w:val="24"/>
      <w:szCs w:val="22"/>
      <w:lang w:val="sr-Cyrl-CS" w:eastAsia="ar-SA"/>
    </w:rPr>
  </w:style>
  <w:style w:type="paragraph" w:customStyle="1" w:styleId="BankNormal">
    <w:name w:val="BankNormal"/>
    <w:basedOn w:val="Normal"/>
    <w:rsid w:val="001609E6"/>
    <w:pPr>
      <w:spacing w:before="120" w:after="240"/>
      <w:jc w:val="both"/>
    </w:pPr>
    <w:rPr>
      <w:rFonts w:ascii="Arial" w:hAnsi="Arial"/>
      <w:sz w:val="22"/>
      <w:szCs w:val="22"/>
      <w:lang w:val="en-US"/>
    </w:rPr>
  </w:style>
  <w:style w:type="paragraph" w:customStyle="1" w:styleId="Normala">
    <w:name w:val="Normal(a)"/>
    <w:basedOn w:val="Normal"/>
    <w:rsid w:val="001609E6"/>
    <w:pPr>
      <w:keepLines/>
      <w:spacing w:before="120" w:after="120"/>
      <w:jc w:val="both"/>
    </w:pPr>
    <w:rPr>
      <w:rFonts w:ascii="Arial" w:hAnsi="Arial"/>
      <w:sz w:val="22"/>
      <w:szCs w:val="22"/>
      <w:lang w:val="en-GB" w:eastAsia="en-GB"/>
    </w:rPr>
  </w:style>
  <w:style w:type="paragraph" w:customStyle="1" w:styleId="Heading1">
    <w:name w:val="Heading_1"/>
    <w:basedOn w:val="Naslov1"/>
    <w:rsid w:val="00251BF8"/>
    <w:pPr>
      <w:widowControl w:val="0"/>
      <w:numPr>
        <w:numId w:val="17"/>
      </w:numPr>
      <w:tabs>
        <w:tab w:val="left" w:pos="676"/>
      </w:tabs>
      <w:autoSpaceDE w:val="0"/>
      <w:autoSpaceDN w:val="0"/>
      <w:adjustRightInd w:val="0"/>
      <w:spacing w:after="60" w:line="298" w:lineRule="exact"/>
      <w:ind w:right="2498"/>
      <w:jc w:val="left"/>
    </w:pPr>
    <w:rPr>
      <w:rFonts w:eastAsia="Batang" w:cs="Times New Roman"/>
      <w:color w:val="auto"/>
      <w:spacing w:val="-27"/>
      <w:kern w:val="32"/>
      <w:sz w:val="28"/>
      <w:lang w:eastAsia="ko-KR"/>
    </w:rPr>
  </w:style>
  <w:style w:type="paragraph" w:customStyle="1" w:styleId="Heading2roman">
    <w:name w:val="Heading_2_roman"/>
    <w:basedOn w:val="Naslov2"/>
    <w:rsid w:val="00251BF8"/>
    <w:pPr>
      <w:widowControl w:val="0"/>
      <w:numPr>
        <w:numId w:val="18"/>
      </w:numPr>
      <w:tabs>
        <w:tab w:val="clear" w:pos="142"/>
        <w:tab w:val="clear" w:pos="426"/>
      </w:tabs>
      <w:suppressAutoHyphens w:val="0"/>
      <w:autoSpaceDE w:val="0"/>
      <w:autoSpaceDN w:val="0"/>
      <w:adjustRightInd w:val="0"/>
      <w:spacing w:before="240" w:after="60" w:line="258" w:lineRule="exact"/>
      <w:ind w:left="181" w:right="0" w:hanging="181"/>
      <w:contextualSpacing w:val="0"/>
      <w:jc w:val="left"/>
    </w:pPr>
    <w:rPr>
      <w:rFonts w:ascii="Arial Narrow" w:eastAsia="Batang" w:hAnsi="Arial Narrow" w:cs="Arial Narrow"/>
      <w:bCs w:val="0"/>
      <w:spacing w:val="-1"/>
      <w:sz w:val="28"/>
      <w:lang w:val="en-US" w:eastAsia="ko-KR"/>
    </w:rPr>
  </w:style>
  <w:style w:type="table" w:customStyle="1" w:styleId="LightShading1">
    <w:name w:val="Light Shading1"/>
    <w:basedOn w:val="Normalnatabela"/>
    <w:uiPriority w:val="60"/>
    <w:rsid w:val="001609E6"/>
    <w:rPr>
      <w:rFonts w:ascii="Arial" w:eastAsia="Batang"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rsid w:val="001609E6"/>
  </w:style>
  <w:style w:type="character" w:customStyle="1" w:styleId="hps">
    <w:name w:val="hps"/>
    <w:rsid w:val="001609E6"/>
  </w:style>
  <w:style w:type="character" w:styleId="Naslovknjige">
    <w:name w:val="Book Title"/>
    <w:uiPriority w:val="99"/>
    <w:qFormat/>
    <w:rsid w:val="001609E6"/>
    <w:rPr>
      <w:b/>
      <w:bCs/>
      <w:smallCaps/>
      <w:spacing w:val="5"/>
    </w:rPr>
  </w:style>
  <w:style w:type="character" w:customStyle="1" w:styleId="CharChar11">
    <w:name w:val="Char Char11"/>
    <w:uiPriority w:val="99"/>
    <w:rsid w:val="001609E6"/>
    <w:rPr>
      <w:sz w:val="24"/>
      <w:lang w:val="sr-Cyrl-CS" w:eastAsia="ar-SA" w:bidi="ar-SA"/>
    </w:rPr>
  </w:style>
  <w:style w:type="paragraph" w:customStyle="1" w:styleId="Noparagraphstyle">
    <w:name w:val="[No paragraph style]"/>
    <w:uiPriority w:val="99"/>
    <w:rsid w:val="001609E6"/>
    <w:pPr>
      <w:autoSpaceDE w:val="0"/>
      <w:autoSpaceDN w:val="0"/>
      <w:adjustRightInd w:val="0"/>
      <w:spacing w:before="120" w:line="288" w:lineRule="auto"/>
      <w:jc w:val="both"/>
      <w:textAlignment w:val="center"/>
    </w:pPr>
    <w:rPr>
      <w:rFonts w:ascii="Arial" w:eastAsia="Times New Roman" w:hAnsi="Arial"/>
      <w:color w:val="000000"/>
      <w:sz w:val="24"/>
      <w:szCs w:val="24"/>
      <w:lang w:val="en-GB" w:eastAsia="en-US"/>
    </w:rPr>
  </w:style>
  <w:style w:type="paragraph" w:customStyle="1" w:styleId="Bulit02">
    <w:name w:val="Bulit 02"/>
    <w:basedOn w:val="Normal"/>
    <w:link w:val="Bulit02Char"/>
    <w:uiPriority w:val="99"/>
    <w:qFormat/>
    <w:rsid w:val="00251BF8"/>
    <w:pPr>
      <w:numPr>
        <w:numId w:val="19"/>
      </w:numPr>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1609E6"/>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251BF8"/>
    <w:pPr>
      <w:numPr>
        <w:ilvl w:val="1"/>
      </w:numPr>
      <w:tabs>
        <w:tab w:val="num" w:pos="360"/>
        <w:tab w:val="num" w:pos="644"/>
      </w:tabs>
      <w:ind w:left="1440" w:hanging="360"/>
    </w:pPr>
  </w:style>
  <w:style w:type="paragraph" w:customStyle="1" w:styleId="Lista03">
    <w:name w:val="Lista 03"/>
    <w:basedOn w:val="Normal"/>
    <w:link w:val="Lista03Char"/>
    <w:qFormat/>
    <w:rsid w:val="001609E6"/>
    <w:pPr>
      <w:spacing w:before="120" w:after="180"/>
      <w:ind w:left="1080"/>
      <w:jc w:val="both"/>
    </w:pPr>
    <w:rPr>
      <w:rFonts w:ascii="Arial" w:eastAsia="TimesNewRomanPSMT" w:hAnsi="Arial"/>
      <w:sz w:val="22"/>
      <w:lang w:eastAsia="ar-SA"/>
    </w:rPr>
  </w:style>
  <w:style w:type="character" w:customStyle="1" w:styleId="Bulit03Char">
    <w:name w:val="Bulit 03 Char"/>
    <w:link w:val="Bulit03"/>
    <w:uiPriority w:val="99"/>
    <w:rsid w:val="001609E6"/>
    <w:rPr>
      <w:rFonts w:ascii="Arial" w:eastAsia="Times New Roman" w:hAnsi="Arial"/>
      <w:sz w:val="22"/>
      <w:szCs w:val="22"/>
      <w:lang w:val="en-US" w:eastAsia="sr-Latn-CS"/>
    </w:rPr>
  </w:style>
  <w:style w:type="character" w:customStyle="1" w:styleId="Lista03Char">
    <w:name w:val="Lista 03 Char"/>
    <w:link w:val="Lista03"/>
    <w:rsid w:val="001609E6"/>
    <w:rPr>
      <w:rFonts w:ascii="Arial" w:eastAsia="TimesNewRomanPSMT" w:hAnsi="Arial"/>
      <w:sz w:val="22"/>
      <w:szCs w:val="24"/>
      <w:lang w:val="sr-Cyrl-CS" w:eastAsia="ar-SA"/>
    </w:rPr>
  </w:style>
  <w:style w:type="paragraph" w:customStyle="1" w:styleId="Crtica2">
    <w:name w:val="Crtica 2"/>
    <w:basedOn w:val="Bulit02"/>
    <w:link w:val="Crtica2Char"/>
    <w:uiPriority w:val="99"/>
    <w:rsid w:val="00251BF8"/>
    <w:pPr>
      <w:numPr>
        <w:numId w:val="20"/>
      </w:numPr>
      <w:ind w:left="1077" w:hanging="357"/>
    </w:pPr>
  </w:style>
  <w:style w:type="character" w:customStyle="1" w:styleId="Crtica2Char">
    <w:name w:val="Crtica 2 Char"/>
    <w:link w:val="Crtica2"/>
    <w:uiPriority w:val="99"/>
    <w:locked/>
    <w:rsid w:val="001609E6"/>
    <w:rPr>
      <w:rFonts w:ascii="Arial" w:eastAsia="Times New Roman" w:hAnsi="Arial"/>
      <w:sz w:val="22"/>
      <w:szCs w:val="22"/>
      <w:lang w:val="en-US" w:eastAsia="sr-Latn-CS"/>
    </w:rPr>
  </w:style>
  <w:style w:type="paragraph" w:customStyle="1" w:styleId="Nazivobrasca">
    <w:name w:val="Naziv obrasca"/>
    <w:basedOn w:val="Naslov1"/>
    <w:link w:val="NazivobrascaChar"/>
    <w:qFormat/>
    <w:rsid w:val="00251BF8"/>
    <w:pPr>
      <w:spacing w:before="360" w:after="240"/>
      <w:ind w:left="0"/>
      <w:jc w:val="center"/>
    </w:pPr>
    <w:rPr>
      <w:rFonts w:cs="Times New Roman"/>
      <w:b w:val="0"/>
      <w:color w:val="auto"/>
      <w:sz w:val="24"/>
      <w:lang w:val="sr-Cyrl-CS" w:eastAsia="ar-SA"/>
    </w:rPr>
  </w:style>
  <w:style w:type="character" w:customStyle="1" w:styleId="NazivobrascaChar">
    <w:name w:val="Naziv obrasca Char"/>
    <w:link w:val="Nazivobrasca"/>
    <w:rsid w:val="001609E6"/>
    <w:rPr>
      <w:rFonts w:ascii="Arial" w:eastAsia="Times New Roman" w:hAnsi="Arial"/>
      <w:sz w:val="24"/>
      <w:szCs w:val="22"/>
      <w:lang w:val="sr-Cyrl-CS" w:eastAsia="ar-SA"/>
    </w:rPr>
  </w:style>
  <w:style w:type="paragraph" w:customStyle="1" w:styleId="Brojobrasca">
    <w:name w:val="Broj obrasca"/>
    <w:basedOn w:val="Normal"/>
    <w:link w:val="BrojobrascaChar"/>
    <w:uiPriority w:val="99"/>
    <w:rsid w:val="001609E6"/>
    <w:pPr>
      <w:spacing w:before="120" w:after="180"/>
      <w:jc w:val="right"/>
    </w:pPr>
    <w:rPr>
      <w:rFonts w:ascii="Arial Narrow" w:hAnsi="Arial Narrow"/>
      <w:b/>
      <w:szCs w:val="20"/>
      <w:lang w:val="en-US" w:eastAsia="ar-SA"/>
    </w:rPr>
  </w:style>
  <w:style w:type="character" w:customStyle="1" w:styleId="BrojobrascaChar">
    <w:name w:val="Broj obrasca Char"/>
    <w:link w:val="Brojobrasca"/>
    <w:uiPriority w:val="99"/>
    <w:locked/>
    <w:rsid w:val="001609E6"/>
    <w:rPr>
      <w:rFonts w:ascii="Arial Narrow" w:eastAsia="Times New Roman"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1609E6"/>
    <w:pPr>
      <w:spacing w:before="120" w:after="120"/>
      <w:ind w:left="851" w:hanging="851"/>
      <w:jc w:val="both"/>
    </w:pPr>
    <w:rPr>
      <w:rFonts w:ascii="Arial" w:hAnsi="Arial"/>
      <w:sz w:val="22"/>
      <w:szCs w:val="22"/>
      <w:lang w:val="en-US"/>
    </w:rPr>
  </w:style>
  <w:style w:type="paragraph" w:customStyle="1" w:styleId="Bulit01">
    <w:name w:val="Bulit 01"/>
    <w:basedOn w:val="Normal"/>
    <w:link w:val="Bulit01Char"/>
    <w:uiPriority w:val="99"/>
    <w:qFormat/>
    <w:rsid w:val="00251BF8"/>
    <w:pPr>
      <w:numPr>
        <w:numId w:val="21"/>
      </w:numPr>
      <w:spacing w:before="120" w:after="180"/>
      <w:jc w:val="both"/>
    </w:pPr>
    <w:rPr>
      <w:rFonts w:ascii="Arial" w:eastAsia="TimesNewRomanPSMT" w:hAnsi="Arial"/>
      <w:sz w:val="22"/>
      <w:lang w:val="en-US"/>
    </w:rPr>
  </w:style>
  <w:style w:type="character" w:customStyle="1" w:styleId="Bulit01Char">
    <w:name w:val="Bulit 01 Char"/>
    <w:link w:val="Bulit01"/>
    <w:uiPriority w:val="99"/>
    <w:rsid w:val="001609E6"/>
    <w:rPr>
      <w:rFonts w:ascii="Arial" w:eastAsia="TimesNewRomanPSMT" w:hAnsi="Arial"/>
      <w:sz w:val="22"/>
      <w:szCs w:val="24"/>
      <w:lang w:val="en-US" w:eastAsia="en-US"/>
    </w:rPr>
  </w:style>
  <w:style w:type="paragraph" w:customStyle="1" w:styleId="normal11">
    <w:name w:val="normal1"/>
    <w:basedOn w:val="Normal"/>
    <w:rsid w:val="001609E6"/>
    <w:pPr>
      <w:spacing w:before="100" w:beforeAutospacing="1" w:after="100" w:afterAutospacing="1"/>
      <w:jc w:val="both"/>
    </w:pPr>
    <w:rPr>
      <w:rFonts w:ascii="Arial" w:eastAsia="MS Mincho" w:hAnsi="Arial"/>
      <w:sz w:val="22"/>
      <w:lang w:val="en-US" w:eastAsia="ja-JP"/>
    </w:rPr>
  </w:style>
  <w:style w:type="paragraph" w:customStyle="1" w:styleId="Naslov11">
    <w:name w:val="Naslov 11"/>
    <w:basedOn w:val="Normal"/>
    <w:rsid w:val="001609E6"/>
    <w:pPr>
      <w:spacing w:before="40" w:after="40"/>
      <w:jc w:val="both"/>
    </w:pPr>
    <w:rPr>
      <w:rFonts w:ascii="Arial" w:hAnsi="Arial" w:cs="Arial"/>
      <w:b/>
      <w:noProof/>
      <w:spacing w:val="26"/>
      <w:sz w:val="28"/>
      <w:lang w:val="sr-Latn-CS"/>
    </w:rPr>
  </w:style>
  <w:style w:type="paragraph" w:customStyle="1" w:styleId="NormalArial0">
    <w:name w:val="Normal+Arial"/>
    <w:basedOn w:val="istitekst"/>
    <w:link w:val="NormalArialChar"/>
    <w:rsid w:val="001609E6"/>
    <w:pPr>
      <w:spacing w:before="120"/>
      <w:jc w:val="both"/>
    </w:pPr>
    <w:rPr>
      <w:rFonts w:ascii="Arial" w:hAnsi="Arial"/>
      <w:b/>
      <w:i/>
      <w:noProof/>
      <w:sz w:val="24"/>
      <w:lang w:val="sr-Cyrl-CS"/>
    </w:rPr>
  </w:style>
  <w:style w:type="character" w:customStyle="1" w:styleId="NormalArialChar">
    <w:name w:val="Normal+Arial Char"/>
    <w:link w:val="NormalArial0"/>
    <w:locked/>
    <w:rsid w:val="001609E6"/>
    <w:rPr>
      <w:rFonts w:ascii="Arial" w:eastAsia="Times New Roman" w:hAnsi="Arial"/>
      <w:b/>
      <w:i/>
      <w:noProof/>
      <w:sz w:val="24"/>
      <w:lang w:val="sr-Cyrl-CS" w:eastAsia="en-US"/>
    </w:rPr>
  </w:style>
  <w:style w:type="paragraph" w:customStyle="1" w:styleId="1tekst">
    <w:name w:val="1tekst"/>
    <w:basedOn w:val="Normal"/>
    <w:uiPriority w:val="99"/>
    <w:rsid w:val="001609E6"/>
    <w:pPr>
      <w:spacing w:before="120"/>
      <w:ind w:left="375" w:right="375" w:firstLine="240"/>
      <w:jc w:val="both"/>
    </w:pPr>
    <w:rPr>
      <w:rFonts w:ascii="Arial" w:hAnsi="Arial" w:cs="Arial"/>
      <w:sz w:val="20"/>
      <w:szCs w:val="22"/>
      <w:lang w:val="en-US"/>
    </w:rPr>
  </w:style>
  <w:style w:type="paragraph" w:customStyle="1" w:styleId="Style37">
    <w:name w:val="Style37"/>
    <w:basedOn w:val="Normal"/>
    <w:uiPriority w:val="99"/>
    <w:rsid w:val="001609E6"/>
    <w:pPr>
      <w:widowControl w:val="0"/>
      <w:autoSpaceDE w:val="0"/>
      <w:autoSpaceDN w:val="0"/>
      <w:adjustRightInd w:val="0"/>
      <w:spacing w:before="120" w:line="238" w:lineRule="exact"/>
      <w:ind w:hanging="336"/>
      <w:jc w:val="both"/>
    </w:pPr>
    <w:rPr>
      <w:rFonts w:ascii="Arial" w:hAnsi="Arial" w:cs="Arial"/>
      <w:sz w:val="22"/>
      <w:lang w:val="en-US"/>
    </w:rPr>
  </w:style>
  <w:style w:type="character" w:customStyle="1" w:styleId="FontStyle55">
    <w:name w:val="Font Style55"/>
    <w:uiPriority w:val="99"/>
    <w:rsid w:val="001609E6"/>
    <w:rPr>
      <w:rFonts w:ascii="Arial" w:hAnsi="Arial"/>
      <w:color w:val="000000"/>
      <w:sz w:val="20"/>
    </w:rPr>
  </w:style>
  <w:style w:type="paragraph" w:customStyle="1" w:styleId="Style34">
    <w:name w:val="Style34"/>
    <w:basedOn w:val="Normal"/>
    <w:uiPriority w:val="99"/>
    <w:rsid w:val="001609E6"/>
    <w:pPr>
      <w:widowControl w:val="0"/>
      <w:autoSpaceDE w:val="0"/>
      <w:autoSpaceDN w:val="0"/>
      <w:adjustRightInd w:val="0"/>
      <w:spacing w:before="120"/>
      <w:jc w:val="both"/>
    </w:pPr>
    <w:rPr>
      <w:rFonts w:ascii="Arial" w:hAnsi="Arial" w:cs="Arial"/>
      <w:sz w:val="22"/>
      <w:lang w:val="en-US"/>
    </w:rPr>
  </w:style>
  <w:style w:type="paragraph" w:customStyle="1" w:styleId="Style47">
    <w:name w:val="Style47"/>
    <w:basedOn w:val="Normal"/>
    <w:uiPriority w:val="99"/>
    <w:rsid w:val="001609E6"/>
    <w:pPr>
      <w:widowControl w:val="0"/>
      <w:autoSpaceDE w:val="0"/>
      <w:autoSpaceDN w:val="0"/>
      <w:adjustRightInd w:val="0"/>
      <w:spacing w:before="120" w:line="237" w:lineRule="exact"/>
      <w:ind w:hanging="677"/>
      <w:jc w:val="both"/>
    </w:pPr>
    <w:rPr>
      <w:rFonts w:ascii="Arial" w:hAnsi="Arial" w:cs="Arial"/>
      <w:sz w:val="22"/>
      <w:lang w:val="en-US"/>
    </w:rPr>
  </w:style>
  <w:style w:type="paragraph" w:customStyle="1" w:styleId="Style8">
    <w:name w:val="Style8"/>
    <w:basedOn w:val="Normal"/>
    <w:uiPriority w:val="99"/>
    <w:rsid w:val="001609E6"/>
    <w:pPr>
      <w:widowControl w:val="0"/>
      <w:autoSpaceDE w:val="0"/>
      <w:autoSpaceDN w:val="0"/>
      <w:adjustRightInd w:val="0"/>
      <w:spacing w:before="120"/>
      <w:jc w:val="both"/>
    </w:pPr>
    <w:rPr>
      <w:rFonts w:ascii="Arial" w:hAnsi="Arial" w:cs="Arial"/>
      <w:sz w:val="22"/>
      <w:lang w:val="en-US"/>
    </w:rPr>
  </w:style>
  <w:style w:type="character" w:customStyle="1" w:styleId="FontStyle56">
    <w:name w:val="Font Style56"/>
    <w:uiPriority w:val="99"/>
    <w:rsid w:val="001609E6"/>
    <w:rPr>
      <w:rFonts w:ascii="Arial" w:hAnsi="Arial"/>
      <w:i/>
      <w:color w:val="000000"/>
      <w:sz w:val="20"/>
    </w:rPr>
  </w:style>
  <w:style w:type="paragraph" w:customStyle="1" w:styleId="Style5">
    <w:name w:val="Style5"/>
    <w:basedOn w:val="Normal"/>
    <w:uiPriority w:val="99"/>
    <w:rsid w:val="001609E6"/>
    <w:pPr>
      <w:widowControl w:val="0"/>
      <w:autoSpaceDE w:val="0"/>
      <w:autoSpaceDN w:val="0"/>
      <w:adjustRightInd w:val="0"/>
      <w:spacing w:before="120" w:line="238" w:lineRule="exact"/>
      <w:jc w:val="both"/>
    </w:pPr>
    <w:rPr>
      <w:rFonts w:ascii="Arial" w:hAnsi="Arial" w:cs="Arial"/>
      <w:sz w:val="22"/>
      <w:lang w:val="en-US"/>
    </w:rPr>
  </w:style>
  <w:style w:type="paragraph" w:customStyle="1" w:styleId="Style26">
    <w:name w:val="Style26"/>
    <w:basedOn w:val="Normal"/>
    <w:uiPriority w:val="99"/>
    <w:rsid w:val="001609E6"/>
    <w:pPr>
      <w:widowControl w:val="0"/>
      <w:autoSpaceDE w:val="0"/>
      <w:autoSpaceDN w:val="0"/>
      <w:adjustRightInd w:val="0"/>
      <w:spacing w:before="120" w:line="240" w:lineRule="exact"/>
      <w:ind w:hanging="677"/>
      <w:jc w:val="both"/>
    </w:pPr>
    <w:rPr>
      <w:rFonts w:ascii="Arial" w:hAnsi="Arial" w:cs="Arial"/>
      <w:sz w:val="22"/>
      <w:lang w:val="en-US"/>
    </w:rPr>
  </w:style>
  <w:style w:type="paragraph" w:customStyle="1" w:styleId="StyleLeft0cmHanging063cmBefore6pt">
    <w:name w:val="Style Left:  0 cm Hanging:  0.63 cm Before:  6 pt"/>
    <w:basedOn w:val="Normal"/>
    <w:uiPriority w:val="99"/>
    <w:rsid w:val="001609E6"/>
    <w:pPr>
      <w:spacing w:before="120"/>
      <w:ind w:left="360" w:hanging="360"/>
      <w:jc w:val="both"/>
    </w:pPr>
    <w:rPr>
      <w:rFonts w:ascii="Arial" w:hAnsi="Arial"/>
      <w:sz w:val="22"/>
      <w:szCs w:val="22"/>
      <w:lang w:val="en-US"/>
    </w:rPr>
  </w:style>
  <w:style w:type="paragraph" w:customStyle="1" w:styleId="StyleLeft0cmHanging063cmBefore6pt1">
    <w:name w:val="Style Left:  0 cm Hanging:  0.63 cm Before:  6 pt1"/>
    <w:basedOn w:val="Normal"/>
    <w:uiPriority w:val="99"/>
    <w:rsid w:val="001609E6"/>
    <w:pPr>
      <w:spacing w:before="120"/>
      <w:ind w:left="357" w:hanging="357"/>
      <w:jc w:val="both"/>
    </w:pPr>
    <w:rPr>
      <w:rFonts w:ascii="Arial" w:hAnsi="Arial"/>
      <w:sz w:val="22"/>
      <w:szCs w:val="22"/>
      <w:lang w:val="en-US"/>
    </w:rPr>
  </w:style>
  <w:style w:type="paragraph" w:customStyle="1" w:styleId="StyleLeft0cmHanging063cm">
    <w:name w:val="Style Left:  0 cm Hanging:  0.63 cm"/>
    <w:basedOn w:val="Normal"/>
    <w:link w:val="StyleLeft0cmHanging063cmChar"/>
    <w:uiPriority w:val="99"/>
    <w:rsid w:val="001609E6"/>
    <w:pPr>
      <w:spacing w:before="120"/>
      <w:ind w:left="357" w:hanging="357"/>
      <w:jc w:val="both"/>
    </w:pPr>
    <w:rPr>
      <w:rFonts w:ascii="Arial" w:hAnsi="Arial"/>
      <w:sz w:val="20"/>
      <w:szCs w:val="20"/>
      <w:lang w:val="en-US"/>
    </w:rPr>
  </w:style>
  <w:style w:type="character" w:customStyle="1" w:styleId="StyleLeft0cmHanging063cmChar">
    <w:name w:val="Style Left:  0 cm Hanging:  0.63 cm Char"/>
    <w:link w:val="StyleLeft0cmHanging063cm"/>
    <w:uiPriority w:val="99"/>
    <w:locked/>
    <w:rsid w:val="001609E6"/>
    <w:rPr>
      <w:rFonts w:ascii="Arial" w:eastAsia="Times New Roman" w:hAnsi="Arial"/>
      <w:lang w:val="en-US" w:eastAsia="en-US"/>
    </w:rPr>
  </w:style>
  <w:style w:type="paragraph" w:customStyle="1" w:styleId="StyleLeft0cmHanging1cm">
    <w:name w:val="Style Left:  0 cm Hanging:  1 cm"/>
    <w:basedOn w:val="Normal"/>
    <w:link w:val="StyleLeft0cmHanging1cmChar"/>
    <w:uiPriority w:val="99"/>
    <w:rsid w:val="001609E6"/>
    <w:pPr>
      <w:spacing w:before="120" w:after="240"/>
      <w:ind w:left="567" w:hanging="567"/>
      <w:jc w:val="both"/>
    </w:pPr>
    <w:rPr>
      <w:rFonts w:ascii="Arial" w:hAnsi="Arial"/>
      <w:sz w:val="20"/>
      <w:szCs w:val="20"/>
      <w:lang w:val="en-US"/>
    </w:rPr>
  </w:style>
  <w:style w:type="character" w:customStyle="1" w:styleId="StyleLeft0cmHanging1cmChar">
    <w:name w:val="Style Left:  0 cm Hanging:  1 cm Char"/>
    <w:link w:val="StyleLeft0cmHanging1cm"/>
    <w:uiPriority w:val="99"/>
    <w:locked/>
    <w:rsid w:val="001609E6"/>
    <w:rPr>
      <w:rFonts w:ascii="Arial" w:eastAsia="Times New Roman" w:hAnsi="Arial"/>
      <w:lang w:val="en-US" w:eastAsia="en-US"/>
    </w:rPr>
  </w:style>
  <w:style w:type="paragraph" w:customStyle="1" w:styleId="StyleBodyText311ptBefore6pt">
    <w:name w:val="Style Body Text 3 + 11 pt Before:  6 pt"/>
    <w:basedOn w:val="Teloteksta3"/>
    <w:uiPriority w:val="99"/>
    <w:rsid w:val="001609E6"/>
    <w:pPr>
      <w:spacing w:before="120"/>
      <w:ind w:left="567" w:firstLine="567"/>
      <w:jc w:val="both"/>
    </w:pPr>
    <w:rPr>
      <w:rFonts w:ascii="Arial" w:hAnsi="Arial"/>
      <w:sz w:val="22"/>
      <w:szCs w:val="20"/>
      <w:lang w:val="en-US"/>
    </w:rPr>
  </w:style>
  <w:style w:type="paragraph" w:customStyle="1" w:styleId="StyleBoldLeft0cmHanging12cm">
    <w:name w:val="Style Bold Left:  0 cm Hanging:  1.2 cm"/>
    <w:basedOn w:val="Normal"/>
    <w:uiPriority w:val="99"/>
    <w:rsid w:val="001609E6"/>
    <w:pPr>
      <w:spacing w:before="180" w:after="180"/>
      <w:ind w:left="680" w:hanging="680"/>
      <w:jc w:val="both"/>
    </w:pPr>
    <w:rPr>
      <w:rFonts w:ascii="Arial" w:hAnsi="Arial"/>
      <w:b/>
      <w:bCs/>
      <w:sz w:val="22"/>
      <w:szCs w:val="22"/>
      <w:lang w:val="en-US"/>
    </w:rPr>
  </w:style>
  <w:style w:type="paragraph" w:customStyle="1" w:styleId="StyleStyleBodyText311ptBefore6ptFirstline0cm">
    <w:name w:val="Style Style Body Text 3 + 11 pt Before:  6 pt + First line:  0 cm ..."/>
    <w:basedOn w:val="StyleBodyText311ptBefore6pt"/>
    <w:uiPriority w:val="99"/>
    <w:rsid w:val="001609E6"/>
    <w:pPr>
      <w:ind w:firstLine="0"/>
    </w:pPr>
  </w:style>
  <w:style w:type="paragraph" w:customStyle="1" w:styleId="StyleHeading3Left0cmHanging1cm">
    <w:name w:val="Style Heading 3 + Left:  0 cm Hanging:  1 cm"/>
    <w:basedOn w:val="Naslov3"/>
    <w:uiPriority w:val="99"/>
    <w:rsid w:val="001609E6"/>
    <w:pPr>
      <w:spacing w:after="240"/>
      <w:ind w:left="567" w:hanging="567"/>
      <w:jc w:val="both"/>
    </w:pPr>
    <w:rPr>
      <w:sz w:val="22"/>
      <w:szCs w:val="20"/>
    </w:rPr>
  </w:style>
  <w:style w:type="paragraph" w:customStyle="1" w:styleId="StyleHeading3Left0cmHanging1cm1">
    <w:name w:val="Style Heading 3 + Left:  0 cm Hanging:  1 cm1"/>
    <w:basedOn w:val="Naslov3"/>
    <w:uiPriority w:val="99"/>
    <w:rsid w:val="001609E6"/>
    <w:pPr>
      <w:spacing w:after="240"/>
      <w:jc w:val="both"/>
    </w:pPr>
    <w:rPr>
      <w:sz w:val="22"/>
      <w:szCs w:val="20"/>
    </w:rPr>
  </w:style>
  <w:style w:type="paragraph" w:customStyle="1" w:styleId="StyleBodyTextArial11ptBoldLinespacing15lines">
    <w:name w:val="Style Body Text + Arial 11 pt Bold Line spacing:  1.5 lines"/>
    <w:basedOn w:val="Teloteksta"/>
    <w:uiPriority w:val="99"/>
    <w:rsid w:val="001609E6"/>
    <w:pPr>
      <w:spacing w:before="120" w:after="0" w:line="360" w:lineRule="auto"/>
    </w:pPr>
    <w:rPr>
      <w:rFonts w:ascii="Arial" w:hAnsi="Arial"/>
      <w:b/>
      <w:bCs/>
      <w:sz w:val="22"/>
      <w:szCs w:val="20"/>
      <w:lang w:val="en-US"/>
    </w:rPr>
  </w:style>
  <w:style w:type="paragraph" w:customStyle="1" w:styleId="StyleBodyTextArial11ptBold">
    <w:name w:val="Style Body Text + Arial 11 pt Bold"/>
    <w:basedOn w:val="Teloteksta"/>
    <w:link w:val="StyleBodyTextArial11ptBoldChar"/>
    <w:uiPriority w:val="99"/>
    <w:rsid w:val="001609E6"/>
    <w:pPr>
      <w:spacing w:before="240" w:after="0"/>
    </w:pPr>
    <w:rPr>
      <w:rFonts w:ascii="Arial" w:hAnsi="Arial"/>
      <w:b/>
      <w:szCs w:val="20"/>
      <w:lang w:val="en-US"/>
    </w:rPr>
  </w:style>
  <w:style w:type="character" w:customStyle="1" w:styleId="StyleBodyTextArial11ptBoldChar">
    <w:name w:val="Style Body Text + Arial 11 pt Bold Char"/>
    <w:link w:val="StyleBodyTextArial11ptBold"/>
    <w:uiPriority w:val="99"/>
    <w:locked/>
    <w:rsid w:val="001609E6"/>
    <w:rPr>
      <w:rFonts w:ascii="Arial" w:eastAsia="Times New Roman" w:hAnsi="Arial"/>
      <w:b/>
      <w:sz w:val="24"/>
      <w:lang w:val="en-US" w:eastAsia="en-US"/>
    </w:rPr>
  </w:style>
  <w:style w:type="paragraph" w:customStyle="1" w:styleId="StyleBlackLeft05cmHanging05cmLinespacingAtlea">
    <w:name w:val="Style Black Left:  0.5 cm Hanging:  0.5 cm Line spacing:  At lea..."/>
    <w:basedOn w:val="Normal"/>
    <w:uiPriority w:val="99"/>
    <w:rsid w:val="001609E6"/>
    <w:pPr>
      <w:spacing w:before="60" w:after="60" w:line="240" w:lineRule="atLeast"/>
      <w:ind w:left="568" w:hanging="284"/>
      <w:jc w:val="both"/>
    </w:pPr>
    <w:rPr>
      <w:rFonts w:ascii="Arial" w:hAnsi="Arial"/>
      <w:color w:val="000000"/>
      <w:sz w:val="22"/>
      <w:szCs w:val="22"/>
      <w:lang w:val="en-US"/>
    </w:rPr>
  </w:style>
  <w:style w:type="paragraph" w:customStyle="1" w:styleId="StyleBodyText311ptBlackLeft05cmHanging05cm">
    <w:name w:val="Style Body Text 3 + 11 pt Black Left:  0.5 cm Hanging:  0.5 cm ..."/>
    <w:basedOn w:val="Teloteksta3"/>
    <w:uiPriority w:val="99"/>
    <w:rsid w:val="001609E6"/>
    <w:pPr>
      <w:spacing w:before="60" w:after="60" w:line="240" w:lineRule="atLeast"/>
      <w:ind w:left="568" w:hanging="284"/>
      <w:jc w:val="both"/>
    </w:pPr>
    <w:rPr>
      <w:rFonts w:ascii="Arial" w:hAnsi="Arial"/>
      <w:color w:val="000000"/>
      <w:sz w:val="22"/>
      <w:szCs w:val="20"/>
      <w:lang w:val="en-US"/>
    </w:rPr>
  </w:style>
  <w:style w:type="paragraph" w:customStyle="1" w:styleId="StyleHeading311ptNotBoldFirstline127cm">
    <w:name w:val="Style Heading 3 + 11 pt Not Bold First line:  1.27 cm"/>
    <w:basedOn w:val="Naslov3"/>
    <w:uiPriority w:val="99"/>
    <w:rsid w:val="001609E6"/>
    <w:pPr>
      <w:spacing w:before="120"/>
      <w:ind w:firstLine="720"/>
      <w:jc w:val="both"/>
    </w:pPr>
    <w:rPr>
      <w:b w:val="0"/>
      <w:bCs w:val="0"/>
      <w:sz w:val="22"/>
      <w:szCs w:val="20"/>
    </w:rPr>
  </w:style>
  <w:style w:type="paragraph" w:customStyle="1" w:styleId="StyleBoldCenteredBefore6pt">
    <w:name w:val="Style Bold Centered Before:  6 pt"/>
    <w:basedOn w:val="Normal"/>
    <w:uiPriority w:val="99"/>
    <w:rsid w:val="001609E6"/>
    <w:pPr>
      <w:spacing w:before="120" w:after="120"/>
      <w:jc w:val="center"/>
    </w:pPr>
    <w:rPr>
      <w:rFonts w:ascii="Arial" w:hAnsi="Arial"/>
      <w:b/>
      <w:bCs/>
      <w:sz w:val="22"/>
      <w:szCs w:val="22"/>
      <w:lang w:val="en-US"/>
    </w:rPr>
  </w:style>
  <w:style w:type="character" w:styleId="Izrazitonaglaavanje">
    <w:name w:val="Intense Emphasis"/>
    <w:uiPriority w:val="21"/>
    <w:qFormat/>
    <w:rsid w:val="001609E6"/>
    <w:rPr>
      <w:b/>
      <w:bCs/>
      <w:i/>
      <w:iCs/>
      <w:color w:val="4F81BD"/>
    </w:rPr>
  </w:style>
  <w:style w:type="paragraph" w:customStyle="1" w:styleId="xl84">
    <w:name w:val="xl84"/>
    <w:basedOn w:val="Normal"/>
    <w:rsid w:val="001609E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sz w:val="22"/>
      <w:lang w:val="en-US"/>
    </w:rPr>
  </w:style>
  <w:style w:type="paragraph" w:customStyle="1" w:styleId="xl85">
    <w:name w:val="xl85"/>
    <w:basedOn w:val="Normal"/>
    <w:rsid w:val="001609E6"/>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Arial" w:hAnsi="Arial"/>
      <w:sz w:val="22"/>
      <w:lang w:val="en-US"/>
    </w:rPr>
  </w:style>
  <w:style w:type="paragraph" w:customStyle="1" w:styleId="xl86">
    <w:name w:val="xl86"/>
    <w:basedOn w:val="Normal"/>
    <w:rsid w:val="001609E6"/>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hAnsi="Arial"/>
      <w:sz w:val="22"/>
      <w:lang w:val="en-US"/>
    </w:rPr>
  </w:style>
  <w:style w:type="paragraph" w:customStyle="1" w:styleId="xl87">
    <w:name w:val="xl87"/>
    <w:basedOn w:val="Normal"/>
    <w:rsid w:val="001609E6"/>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Arial" w:hAnsi="Arial"/>
      <w:sz w:val="22"/>
      <w:lang w:val="en-US"/>
    </w:rPr>
  </w:style>
  <w:style w:type="paragraph" w:customStyle="1" w:styleId="CM5">
    <w:name w:val="CM5"/>
    <w:basedOn w:val="Default"/>
    <w:next w:val="Default"/>
    <w:rsid w:val="001609E6"/>
    <w:pPr>
      <w:widowControl w:val="0"/>
      <w:spacing w:before="120" w:line="276" w:lineRule="atLeast"/>
      <w:jc w:val="both"/>
    </w:pPr>
    <w:rPr>
      <w:rFonts w:ascii="Times New Roman" w:hAnsi="Times New Roman" w:cs="Times New Roman"/>
      <w:color w:val="auto"/>
    </w:rPr>
  </w:style>
  <w:style w:type="paragraph" w:customStyle="1" w:styleId="Style13">
    <w:name w:val="Style13"/>
    <w:basedOn w:val="Normal"/>
    <w:uiPriority w:val="99"/>
    <w:rsid w:val="001609E6"/>
    <w:pPr>
      <w:widowControl w:val="0"/>
      <w:autoSpaceDE w:val="0"/>
      <w:autoSpaceDN w:val="0"/>
      <w:adjustRightInd w:val="0"/>
      <w:spacing w:before="120" w:line="278" w:lineRule="exact"/>
      <w:jc w:val="center"/>
    </w:pPr>
    <w:rPr>
      <w:rFonts w:ascii="Franklin Gothic Medium Cond" w:hAnsi="Franklin Gothic Medium Cond"/>
      <w:sz w:val="22"/>
      <w:lang w:val="sr-Latn-CS" w:eastAsia="sr-Latn-CS"/>
    </w:rPr>
  </w:style>
  <w:style w:type="paragraph" w:customStyle="1" w:styleId="Style16">
    <w:name w:val="Style16"/>
    <w:basedOn w:val="Normal"/>
    <w:uiPriority w:val="99"/>
    <w:rsid w:val="001609E6"/>
    <w:pPr>
      <w:widowControl w:val="0"/>
      <w:autoSpaceDE w:val="0"/>
      <w:autoSpaceDN w:val="0"/>
      <w:adjustRightInd w:val="0"/>
      <w:spacing w:before="120" w:line="278" w:lineRule="exact"/>
      <w:ind w:firstLine="715"/>
      <w:jc w:val="both"/>
    </w:pPr>
    <w:rPr>
      <w:rFonts w:ascii="Franklin Gothic Medium Cond" w:hAnsi="Franklin Gothic Medium Cond"/>
      <w:sz w:val="22"/>
      <w:lang w:val="sr-Latn-CS" w:eastAsia="sr-Latn-CS"/>
    </w:rPr>
  </w:style>
  <w:style w:type="character" w:customStyle="1" w:styleId="FontStyle110">
    <w:name w:val="Font Style110"/>
    <w:uiPriority w:val="99"/>
    <w:rsid w:val="001609E6"/>
    <w:rPr>
      <w:rFonts w:ascii="Arial" w:hAnsi="Arial" w:cs="Arial" w:hint="default"/>
      <w:b/>
      <w:bCs/>
      <w:sz w:val="20"/>
      <w:szCs w:val="20"/>
    </w:rPr>
  </w:style>
  <w:style w:type="character" w:customStyle="1" w:styleId="FontStyle111">
    <w:name w:val="Font Style111"/>
    <w:uiPriority w:val="99"/>
    <w:rsid w:val="001609E6"/>
    <w:rPr>
      <w:rFonts w:ascii="Arial" w:hAnsi="Arial" w:cs="Arial" w:hint="default"/>
      <w:sz w:val="20"/>
      <w:szCs w:val="20"/>
    </w:rPr>
  </w:style>
  <w:style w:type="character" w:customStyle="1" w:styleId="apple-converted-space">
    <w:name w:val="apple-converted-space"/>
    <w:rsid w:val="001609E6"/>
  </w:style>
  <w:style w:type="character" w:customStyle="1" w:styleId="HeaderChar1">
    <w:name w:val="Header Char1"/>
    <w:aliases w:val="header odd Char1,header odd1 Char1"/>
    <w:uiPriority w:val="99"/>
    <w:rsid w:val="001609E6"/>
    <w:rPr>
      <w:rFonts w:ascii="Arial" w:eastAsia="Times New Roman" w:hAnsi="Arial" w:cs="Arial"/>
      <w:sz w:val="24"/>
      <w:lang w:val="sr-Latn-CS"/>
    </w:rPr>
  </w:style>
  <w:style w:type="table" w:customStyle="1" w:styleId="TableGrid7">
    <w:name w:val="Table Grid7"/>
    <w:basedOn w:val="Normalnatabela"/>
    <w:next w:val="Koordinatnamreatabele"/>
    <w:uiPriority w:val="59"/>
    <w:rsid w:val="001609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1609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609E6"/>
    <w:pPr>
      <w:spacing w:before="120"/>
      <w:ind w:left="720"/>
      <w:jc w:val="both"/>
    </w:pPr>
    <w:rPr>
      <w:rFonts w:ascii="Calibri" w:eastAsia="Calibri" w:hAnsi="Calibri"/>
      <w:color w:val="000000"/>
      <w:sz w:val="22"/>
      <w:szCs w:val="22"/>
      <w:lang w:val="en-US"/>
    </w:rPr>
  </w:style>
  <w:style w:type="character" w:customStyle="1" w:styleId="HeaderChar2">
    <w:name w:val="Header Char2"/>
    <w:rsid w:val="001609E6"/>
    <w:rPr>
      <w:sz w:val="24"/>
      <w:szCs w:val="24"/>
      <w:lang w:val="sr-Cyrl-CS" w:eastAsia="en-US"/>
    </w:rPr>
  </w:style>
  <w:style w:type="paragraph" w:customStyle="1" w:styleId="KDMojTekst">
    <w:name w:val="KDMojTekst"/>
    <w:basedOn w:val="Normal"/>
    <w:link w:val="KDMojTekstChar"/>
    <w:qFormat/>
    <w:rsid w:val="001609E6"/>
    <w:pPr>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609E6"/>
    <w:pPr>
      <w:keepNext w:val="0"/>
      <w:tabs>
        <w:tab w:val="clear" w:pos="851"/>
        <w:tab w:val="left" w:pos="176"/>
        <w:tab w:val="num" w:pos="720"/>
      </w:tabs>
      <w:jc w:val="left"/>
    </w:pPr>
  </w:style>
  <w:style w:type="character" w:customStyle="1" w:styleId="KDMojTekstChar">
    <w:name w:val="KDMojTekst Char"/>
    <w:link w:val="KDMojTekst"/>
    <w:rsid w:val="001609E6"/>
    <w:rPr>
      <w:rFonts w:ascii="Arial" w:eastAsia="Times New Roman" w:hAnsi="Arial"/>
      <w:i/>
      <w:color w:val="92D050"/>
    </w:rPr>
  </w:style>
  <w:style w:type="character" w:customStyle="1" w:styleId="CommentTextChar1">
    <w:name w:val="Comment Text Char1"/>
    <w:locked/>
    <w:rsid w:val="001609E6"/>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1609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А.1"/>
    <w:basedOn w:val="Bezliste"/>
    <w:next w:val="1ai"/>
    <w:rsid w:val="001609E6"/>
    <w:pPr>
      <w:numPr>
        <w:numId w:val="23"/>
      </w:numPr>
    </w:pPr>
  </w:style>
  <w:style w:type="numbering" w:styleId="1ai">
    <w:name w:val="Outline List 1"/>
    <w:basedOn w:val="Bezliste"/>
    <w:unhideWhenUsed/>
    <w:rsid w:val="001609E6"/>
  </w:style>
  <w:style w:type="paragraph" w:styleId="Tekstendnote">
    <w:name w:val="endnote text"/>
    <w:basedOn w:val="Normal"/>
    <w:link w:val="TekstendnoteChar"/>
    <w:unhideWhenUsed/>
    <w:rsid w:val="001609E6"/>
    <w:pPr>
      <w:jc w:val="both"/>
    </w:pPr>
    <w:rPr>
      <w:rFonts w:ascii="Arial" w:hAnsi="Arial"/>
      <w:sz w:val="20"/>
      <w:szCs w:val="20"/>
      <w:lang w:val="en-US"/>
    </w:rPr>
  </w:style>
  <w:style w:type="character" w:customStyle="1" w:styleId="TekstendnoteChar">
    <w:name w:val="Tekst endnote Char"/>
    <w:link w:val="Tekstendnote"/>
    <w:rsid w:val="001609E6"/>
    <w:rPr>
      <w:rFonts w:ascii="Arial" w:eastAsia="Times New Roman" w:hAnsi="Arial"/>
      <w:lang w:val="en-US" w:eastAsia="en-US"/>
    </w:rPr>
  </w:style>
  <w:style w:type="character" w:styleId="Referencaendnote">
    <w:name w:val="endnote reference"/>
    <w:unhideWhenUsed/>
    <w:rsid w:val="001609E6"/>
    <w:rPr>
      <w:vertAlign w:val="superscript"/>
    </w:rPr>
  </w:style>
  <w:style w:type="table" w:customStyle="1" w:styleId="TableGrid101">
    <w:name w:val="Table Grid101"/>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Normalnatabela"/>
    <w:next w:val="Koordinatnamreatabele"/>
    <w:uiPriority w:val="39"/>
    <w:rsid w:val="001609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Normalnatabela"/>
    <w:uiPriority w:val="60"/>
    <w:rsid w:val="001609E6"/>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Normalnatabela"/>
    <w:next w:val="Koordinatnamreatabele"/>
    <w:uiPriority w:val="39"/>
    <w:rsid w:val="001609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next w:val="Koordinatnamreatabele"/>
    <w:uiPriority w:val="39"/>
    <w:rsid w:val="001609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uiPriority w:val="99"/>
    <w:semiHidden/>
    <w:rsid w:val="001609E6"/>
    <w:rPr>
      <w:rFonts w:ascii="Segoe UI" w:eastAsia="Times New Roman" w:hAnsi="Segoe UI" w:cs="Segoe UI"/>
      <w:sz w:val="16"/>
      <w:szCs w:val="16"/>
      <w:lang w:val="sr-Cyrl-CS" w:eastAsia="ar-SA"/>
    </w:rPr>
  </w:style>
  <w:style w:type="paragraph" w:customStyle="1" w:styleId="msonormal0">
    <w:name w:val="msonormal"/>
    <w:basedOn w:val="Normal"/>
    <w:rsid w:val="001609E6"/>
    <w:pPr>
      <w:spacing w:before="100" w:beforeAutospacing="1" w:after="100" w:afterAutospacing="1"/>
    </w:pPr>
    <w:rPr>
      <w:lang w:val="en-US"/>
    </w:rPr>
  </w:style>
  <w:style w:type="paragraph" w:customStyle="1" w:styleId="text">
    <w:name w:val="text"/>
    <w:basedOn w:val="Normal"/>
    <w:link w:val="textChar"/>
    <w:qFormat/>
    <w:rsid w:val="001609E6"/>
    <w:pPr>
      <w:spacing w:before="120" w:after="120"/>
      <w:jc w:val="both"/>
    </w:pPr>
    <w:rPr>
      <w:rFonts w:ascii="Arial" w:eastAsia="Calibri" w:hAnsi="Arial" w:cs="Arial"/>
      <w:sz w:val="22"/>
      <w:szCs w:val="22"/>
      <w:lang w:val="sr-Cyrl-RS" w:eastAsia="sr-Latn-RS"/>
    </w:rPr>
  </w:style>
  <w:style w:type="character" w:customStyle="1" w:styleId="textChar">
    <w:name w:val="text Char"/>
    <w:link w:val="text"/>
    <w:rsid w:val="001609E6"/>
    <w:rPr>
      <w:rFonts w:ascii="Arial" w:hAnsi="Arial" w:cs="Arial"/>
      <w:sz w:val="22"/>
      <w:szCs w:val="22"/>
      <w:lang w:val="sr-Cyrl-RS" w:eastAsia="sr-Latn-RS"/>
    </w:rPr>
  </w:style>
  <w:style w:type="character" w:customStyle="1" w:styleId="tlid-translation">
    <w:name w:val="tlid-translation"/>
    <w:rsid w:val="001609E6"/>
  </w:style>
  <w:style w:type="character" w:customStyle="1" w:styleId="UnresolvedMention">
    <w:name w:val="Unresolved Mention"/>
    <w:uiPriority w:val="99"/>
    <w:semiHidden/>
    <w:unhideWhenUsed/>
    <w:rsid w:val="001609E6"/>
    <w:rPr>
      <w:color w:val="605E5C"/>
      <w:shd w:val="clear" w:color="auto" w:fill="E1DFDD"/>
    </w:rPr>
  </w:style>
  <w:style w:type="character" w:customStyle="1" w:styleId="CharChar231">
    <w:name w:val="Char Char23"/>
    <w:rsid w:val="00251BF8"/>
    <w:rPr>
      <w:rFonts w:ascii="Arial" w:eastAsia="Times New Roman" w:hAnsi="Arial"/>
      <w:b/>
      <w:bCs/>
      <w:sz w:val="24"/>
      <w:szCs w:val="24"/>
      <w:lang w:val="sr-Cyrl-RS" w:eastAsia="x-none"/>
    </w:rPr>
  </w:style>
  <w:style w:type="character" w:customStyle="1" w:styleId="CharChar221">
    <w:name w:val="Char Char22"/>
    <w:rsid w:val="00251BF8"/>
    <w:rPr>
      <w:rFonts w:ascii="Arial" w:eastAsia="Times New Roman" w:hAnsi="Arial"/>
      <w:iCs/>
      <w:sz w:val="24"/>
      <w:szCs w:val="24"/>
      <w:lang w:val="sr-Latn-CS" w:eastAsia="x-none"/>
    </w:rPr>
  </w:style>
  <w:style w:type="character" w:customStyle="1" w:styleId="CharChar211">
    <w:name w:val="Char Char21"/>
    <w:rsid w:val="00251BF8"/>
    <w:rPr>
      <w:rFonts w:ascii="Tahoma" w:eastAsia="Times New Roman" w:hAnsi="Tahoma" w:cs="Tahoma"/>
      <w:sz w:val="24"/>
      <w:lang w:val="en-US" w:eastAsia="en-US"/>
    </w:rPr>
  </w:style>
  <w:style w:type="character" w:customStyle="1" w:styleId="CharChar201">
    <w:name w:val="Char Char20"/>
    <w:rsid w:val="00251BF8"/>
    <w:rPr>
      <w:rFonts w:ascii="Arial" w:eastAsia="Times New Roman" w:hAnsi="Arial"/>
      <w:b/>
      <w:bCs/>
      <w:iCs/>
      <w:noProof/>
      <w:sz w:val="24"/>
      <w:szCs w:val="26"/>
      <w:lang w:val="sr-Latn-CS"/>
    </w:rPr>
  </w:style>
  <w:style w:type="character" w:customStyle="1" w:styleId="Char1">
    <w:name w:val="Char"/>
    <w:rsid w:val="00251BF8"/>
    <w:rPr>
      <w:b/>
      <w:bCs/>
      <w:noProof/>
      <w:sz w:val="28"/>
      <w:szCs w:val="28"/>
      <w:lang w:val="sr-Latn-CS" w:eastAsia="en-US" w:bidi="ar-SA"/>
    </w:rPr>
  </w:style>
  <w:style w:type="paragraph" w:customStyle="1" w:styleId="Normal3">
    <w:name w:val="Normal3"/>
    <w:basedOn w:val="Normal"/>
    <w:rsid w:val="00251BF8"/>
    <w:pPr>
      <w:spacing w:before="100" w:beforeAutospacing="1" w:after="100" w:afterAutospacing="1"/>
    </w:pPr>
    <w:rPr>
      <w:rFonts w:ascii="Calibri" w:eastAsia="Calibri" w:hAnsi="Calibri"/>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72647"/>
    <w:rPr>
      <w:rFonts w:ascii="Times New Roman" w:eastAsia="Times New Roman" w:hAnsi="Times New Roman"/>
      <w:sz w:val="24"/>
      <w:szCs w:val="24"/>
      <w:lang w:val="sr-Cyrl-CS" w:eastAsia="en-US"/>
    </w:rPr>
  </w:style>
  <w:style w:type="paragraph" w:styleId="Naslov1">
    <w:name w:val="heading 1"/>
    <w:basedOn w:val="Normal"/>
    <w:next w:val="Normal"/>
    <w:link w:val="Naslov1Char"/>
    <w:autoRedefine/>
    <w:uiPriority w:val="9"/>
    <w:qFormat/>
    <w:rsid w:val="00251BF8"/>
    <w:pPr>
      <w:numPr>
        <w:numId w:val="22"/>
      </w:numPr>
      <w:spacing w:before="120"/>
      <w:jc w:val="both"/>
      <w:outlineLvl w:val="0"/>
    </w:pPr>
    <w:rPr>
      <w:rFonts w:ascii="Arial" w:hAnsi="Arial" w:cs="Arial"/>
      <w:b/>
      <w:color w:val="000000"/>
      <w:sz w:val="22"/>
      <w:szCs w:val="22"/>
      <w:lang w:val="en-US" w:eastAsia="x-none"/>
    </w:rPr>
  </w:style>
  <w:style w:type="paragraph" w:styleId="Naslov2">
    <w:name w:val="heading 2"/>
    <w:basedOn w:val="Normal"/>
    <w:next w:val="Normal"/>
    <w:link w:val="Naslov2Char1"/>
    <w:autoRedefine/>
    <w:uiPriority w:val="9"/>
    <w:qFormat/>
    <w:rsid w:val="002120E1"/>
    <w:pPr>
      <w:keepNext/>
      <w:tabs>
        <w:tab w:val="left" w:pos="142"/>
        <w:tab w:val="left" w:pos="426"/>
      </w:tabs>
      <w:suppressAutoHyphens/>
      <w:ind w:left="284" w:right="273"/>
      <w:contextualSpacing/>
      <w:jc w:val="both"/>
      <w:outlineLvl w:val="1"/>
    </w:pPr>
    <w:rPr>
      <w:rFonts w:ascii="Arial" w:eastAsia="TimesNewRomanPSMT" w:hAnsi="Arial" w:cs="Arial"/>
      <w:b/>
      <w:bCs/>
      <w:iCs/>
      <w:sz w:val="22"/>
      <w:szCs w:val="22"/>
      <w:lang w:val="sr-Cyrl-RS" w:eastAsia="x-none"/>
    </w:rPr>
  </w:style>
  <w:style w:type="paragraph" w:styleId="Naslov3">
    <w:name w:val="heading 3"/>
    <w:aliases w:val="Heading 3 Char Char Char Char"/>
    <w:basedOn w:val="Normal"/>
    <w:next w:val="Normal"/>
    <w:link w:val="Naslov3Char1"/>
    <w:uiPriority w:val="9"/>
    <w:qFormat/>
    <w:rsid w:val="00A41854"/>
    <w:pPr>
      <w:keepNext/>
      <w:spacing w:before="240" w:after="60"/>
      <w:outlineLvl w:val="2"/>
    </w:pPr>
    <w:rPr>
      <w:rFonts w:ascii="Arial" w:hAnsi="Arial"/>
      <w:b/>
      <w:bCs/>
      <w:sz w:val="26"/>
      <w:szCs w:val="26"/>
      <w:lang w:val="en-US"/>
    </w:rPr>
  </w:style>
  <w:style w:type="paragraph" w:styleId="Naslov4">
    <w:name w:val="heading 4"/>
    <w:basedOn w:val="Normal"/>
    <w:next w:val="Normal"/>
    <w:link w:val="Naslov4Char"/>
    <w:qFormat/>
    <w:rsid w:val="00CF5C9B"/>
    <w:pPr>
      <w:keepNext/>
      <w:outlineLvl w:val="3"/>
    </w:pPr>
    <w:rPr>
      <w:rFonts w:ascii="Tahoma" w:hAnsi="Tahoma"/>
      <w:szCs w:val="20"/>
      <w:lang w:val="en-US"/>
    </w:rPr>
  </w:style>
  <w:style w:type="paragraph" w:styleId="Naslov5">
    <w:name w:val="heading 5"/>
    <w:basedOn w:val="Normal"/>
    <w:next w:val="Normal"/>
    <w:link w:val="Naslov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Naslov6">
    <w:name w:val="heading 6"/>
    <w:basedOn w:val="Normal"/>
    <w:next w:val="Normal"/>
    <w:link w:val="Naslov6Char"/>
    <w:qFormat/>
    <w:rsid w:val="004F7430"/>
    <w:pPr>
      <w:spacing w:before="240" w:after="60"/>
      <w:ind w:left="1152" w:hanging="1152"/>
      <w:outlineLvl w:val="5"/>
    </w:pPr>
    <w:rPr>
      <w:rFonts w:ascii="Calibri" w:hAnsi="Calibri"/>
      <w:b/>
      <w:bCs/>
      <w:sz w:val="22"/>
      <w:szCs w:val="22"/>
      <w:lang w:eastAsia="x-none"/>
    </w:rPr>
  </w:style>
  <w:style w:type="paragraph" w:styleId="Naslov7">
    <w:name w:val="heading 7"/>
    <w:basedOn w:val="Normal"/>
    <w:next w:val="Normal"/>
    <w:link w:val="Naslov7Char"/>
    <w:qFormat/>
    <w:rsid w:val="004F7430"/>
    <w:pPr>
      <w:spacing w:before="240" w:after="60"/>
      <w:ind w:left="1296" w:hanging="1296"/>
      <w:outlineLvl w:val="6"/>
    </w:pPr>
    <w:rPr>
      <w:rFonts w:ascii="Calibri" w:hAnsi="Calibri"/>
      <w:lang w:eastAsia="x-none"/>
    </w:rPr>
  </w:style>
  <w:style w:type="paragraph" w:styleId="Naslov8">
    <w:name w:val="heading 8"/>
    <w:basedOn w:val="Normal"/>
    <w:next w:val="Normal"/>
    <w:link w:val="Naslov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Naslov9">
    <w:name w:val="heading 9"/>
    <w:basedOn w:val="Normal"/>
    <w:next w:val="Normal"/>
    <w:link w:val="Naslov9Char"/>
    <w:qFormat/>
    <w:rsid w:val="00A07203"/>
    <w:pPr>
      <w:spacing w:before="240" w:after="60"/>
      <w:outlineLvl w:val="8"/>
    </w:pPr>
    <w:rPr>
      <w:rFonts w:ascii="Cambria" w:hAnsi="Cambria"/>
      <w:sz w:val="22"/>
      <w:szCs w:val="22"/>
      <w:lang w:eastAsia="x-none"/>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4261E3"/>
    <w:rPr>
      <w:rFonts w:ascii="Arial" w:eastAsia="Times New Roman" w:hAnsi="Arial" w:cs="Arial"/>
      <w:b/>
      <w:color w:val="000000"/>
      <w:sz w:val="22"/>
      <w:szCs w:val="22"/>
      <w:lang w:val="en-US" w:eastAsia="x-none"/>
    </w:rPr>
  </w:style>
  <w:style w:type="character" w:customStyle="1" w:styleId="Naslov2Char1">
    <w:name w:val="Naslov 2 Char1"/>
    <w:link w:val="Naslov2"/>
    <w:uiPriority w:val="9"/>
    <w:rsid w:val="002120E1"/>
    <w:rPr>
      <w:rFonts w:ascii="Arial" w:eastAsia="TimesNewRomanPSMT" w:hAnsi="Arial" w:cs="Arial"/>
      <w:b/>
      <w:bCs/>
      <w:iCs/>
      <w:sz w:val="22"/>
      <w:szCs w:val="22"/>
      <w:lang w:val="sr-Cyrl-RS" w:eastAsia="x-none"/>
    </w:rPr>
  </w:style>
  <w:style w:type="character" w:customStyle="1" w:styleId="Naslov3Char1">
    <w:name w:val="Naslov 3 Char1"/>
    <w:aliases w:val="Heading 3 Char Char Char Char Char1"/>
    <w:link w:val="Naslov3"/>
    <w:uiPriority w:val="9"/>
    <w:rsid w:val="00A41854"/>
    <w:rPr>
      <w:rFonts w:ascii="Arial" w:eastAsia="Times New Roman" w:hAnsi="Arial" w:cs="Arial"/>
      <w:b/>
      <w:bCs/>
      <w:sz w:val="26"/>
      <w:szCs w:val="26"/>
      <w:lang w:val="en-US" w:eastAsia="en-US"/>
    </w:rPr>
  </w:style>
  <w:style w:type="character" w:customStyle="1" w:styleId="Naslov4Char">
    <w:name w:val="Naslov 4 Char"/>
    <w:link w:val="Naslov4"/>
    <w:rsid w:val="00CF5C9B"/>
    <w:rPr>
      <w:rFonts w:ascii="Tahoma" w:eastAsia="Times New Roman" w:hAnsi="Tahoma" w:cs="Tahoma"/>
      <w:sz w:val="24"/>
      <w:lang w:val="en-US" w:eastAsia="en-US"/>
    </w:rPr>
  </w:style>
  <w:style w:type="character" w:customStyle="1" w:styleId="Naslov5Char">
    <w:name w:val="Naslov 5 Char"/>
    <w:link w:val="Naslov5"/>
    <w:rsid w:val="00A07203"/>
    <w:rPr>
      <w:rFonts w:ascii="Arial" w:hAnsi="Arial"/>
      <w:b/>
      <w:bCs/>
      <w:sz w:val="32"/>
      <w:szCs w:val="32"/>
      <w:lang w:val="en-GB" w:eastAsia="ar-SA"/>
    </w:rPr>
  </w:style>
  <w:style w:type="character" w:customStyle="1" w:styleId="Naslov6Char">
    <w:name w:val="Naslov 6 Char"/>
    <w:link w:val="Naslov6"/>
    <w:rsid w:val="004F7430"/>
    <w:rPr>
      <w:rFonts w:eastAsia="Times New Roman"/>
      <w:b/>
      <w:bCs/>
      <w:sz w:val="22"/>
      <w:szCs w:val="22"/>
      <w:lang w:val="sr-Cyrl-CS"/>
    </w:rPr>
  </w:style>
  <w:style w:type="character" w:customStyle="1" w:styleId="Naslov7Char">
    <w:name w:val="Naslov 7 Char"/>
    <w:link w:val="Naslov7"/>
    <w:rsid w:val="004F7430"/>
    <w:rPr>
      <w:rFonts w:eastAsia="Times New Roman"/>
      <w:sz w:val="24"/>
      <w:szCs w:val="24"/>
      <w:lang w:val="sr-Cyrl-CS"/>
    </w:rPr>
  </w:style>
  <w:style w:type="character" w:customStyle="1" w:styleId="Naslov8Char">
    <w:name w:val="Naslov 8 Char"/>
    <w:link w:val="Naslov8"/>
    <w:rsid w:val="00A07203"/>
    <w:rPr>
      <w:b/>
      <w:bCs/>
      <w:sz w:val="24"/>
      <w:szCs w:val="24"/>
      <w:u w:val="single"/>
      <w:lang w:val="en-GB" w:eastAsia="ar-SA"/>
    </w:rPr>
  </w:style>
  <w:style w:type="character" w:customStyle="1" w:styleId="Naslov9Char">
    <w:name w:val="Naslov 9 Char"/>
    <w:link w:val="Naslov9"/>
    <w:rsid w:val="00A07203"/>
    <w:rPr>
      <w:rFonts w:ascii="Cambria" w:eastAsia="Times New Roman" w:hAnsi="Cambria"/>
      <w:sz w:val="22"/>
      <w:szCs w:val="22"/>
      <w:lang w:val="sr-Cyrl-CS"/>
    </w:rPr>
  </w:style>
  <w:style w:type="paragraph" w:styleId="Naslov">
    <w:name w:val="Title"/>
    <w:basedOn w:val="Normal"/>
    <w:link w:val="NaslovChar"/>
    <w:qFormat/>
    <w:rsid w:val="00416A57"/>
    <w:pPr>
      <w:spacing w:before="240" w:after="60"/>
      <w:jc w:val="center"/>
      <w:outlineLvl w:val="0"/>
    </w:pPr>
    <w:rPr>
      <w:rFonts w:ascii="Arial" w:hAnsi="Arial"/>
      <w:b/>
      <w:bCs/>
      <w:kern w:val="28"/>
      <w:sz w:val="32"/>
      <w:szCs w:val="32"/>
      <w:lang w:eastAsia="x-none"/>
    </w:rPr>
  </w:style>
  <w:style w:type="character" w:customStyle="1" w:styleId="NaslovChar">
    <w:name w:val="Naslov Char"/>
    <w:link w:val="Naslov"/>
    <w:rsid w:val="00416A57"/>
    <w:rPr>
      <w:rFonts w:ascii="Arial" w:eastAsia="Times New Roman" w:hAnsi="Arial" w:cs="Arial"/>
      <w:b/>
      <w:bCs/>
      <w:kern w:val="28"/>
      <w:sz w:val="32"/>
      <w:szCs w:val="32"/>
      <w:lang w:val="sr-Cyrl-CS"/>
    </w:rPr>
  </w:style>
  <w:style w:type="paragraph" w:styleId="Teloteksta2">
    <w:name w:val="Body Text 2"/>
    <w:basedOn w:val="Normal"/>
    <w:link w:val="Teloteksta2Char"/>
    <w:rsid w:val="00416A57"/>
    <w:pPr>
      <w:spacing w:after="120"/>
      <w:jc w:val="both"/>
    </w:pPr>
    <w:rPr>
      <w:rFonts w:ascii="CHelvPlain" w:hAnsi="CHelvPlain"/>
      <w:szCs w:val="20"/>
      <w:lang w:val="en-GB" w:eastAsia="x-none"/>
    </w:rPr>
  </w:style>
  <w:style w:type="character" w:customStyle="1" w:styleId="Teloteksta2Char">
    <w:name w:val="Telo teksta 2 Char"/>
    <w:link w:val="Teloteksta2"/>
    <w:rsid w:val="00416A57"/>
    <w:rPr>
      <w:rFonts w:ascii="CHelvPlain" w:eastAsia="Times New Roman" w:hAnsi="CHelvPlain" w:cs="Times New Roman"/>
      <w:sz w:val="24"/>
      <w:szCs w:val="20"/>
      <w:lang w:val="en-GB"/>
    </w:rPr>
  </w:style>
  <w:style w:type="character" w:styleId="Hiperveza">
    <w:name w:val="Hyperlink"/>
    <w:uiPriority w:val="99"/>
    <w:rsid w:val="00416A57"/>
    <w:rPr>
      <w:color w:val="0000FF"/>
      <w:u w:val="single"/>
    </w:rPr>
  </w:style>
  <w:style w:type="paragraph" w:styleId="SADRAJ1">
    <w:name w:val="toc 1"/>
    <w:basedOn w:val="Normal"/>
    <w:next w:val="Normal"/>
    <w:autoRedefine/>
    <w:uiPriority w:val="39"/>
    <w:qFormat/>
    <w:rsid w:val="00416A57"/>
    <w:pPr>
      <w:tabs>
        <w:tab w:val="left" w:pos="406"/>
        <w:tab w:val="right" w:leader="dot" w:pos="9639"/>
      </w:tabs>
      <w:ind w:left="426" w:right="906" w:hanging="426"/>
    </w:pPr>
    <w:rPr>
      <w:b/>
      <w:bCs/>
      <w:caps/>
      <w:sz w:val="22"/>
      <w:szCs w:val="22"/>
      <w:u w:val="single"/>
      <w:lang w:val="en-GB"/>
    </w:rPr>
  </w:style>
  <w:style w:type="paragraph" w:styleId="Zaglavljestranice">
    <w:name w:val="header"/>
    <w:aliases w:val=" Char Char Char Char Char, Char Char Char Char, Char Char Char,Char,Char Char Char Char Char,Char Char Char Char,header odd,header odd1"/>
    <w:basedOn w:val="Normal"/>
    <w:link w:val="ZaglavljestraniceChar"/>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ZaglavljestraniceChar">
    <w:name w:val="Zaglavlje stranice Char"/>
    <w:aliases w:val=" Char Char Char Char Char Char1, Char Char Char Char Char4, Char Char Char Char3,Char Char2,Char Char Char Char Char Char3,Char Char Char Char Char2,header odd Char,header odd1 Char"/>
    <w:link w:val="Zaglavljestranice"/>
    <w:rsid w:val="00284605"/>
    <w:rPr>
      <w:rFonts w:ascii="Arial" w:eastAsia="Times New Roman" w:hAnsi="Arial" w:cs="Arial"/>
      <w:sz w:val="24"/>
      <w:lang w:val="sr-Latn-CS"/>
    </w:rPr>
  </w:style>
  <w:style w:type="paragraph" w:styleId="Teloteksta">
    <w:name w:val="Body Text"/>
    <w:aliases w:val="body text,contents indent,heading3,bt,heading_txt,bodytxy2,??2,Corps de texte,body text1,body text2,body text3,body text4,body text5,body text6,body text7,body text8,body text9,body text11,body text21,body text31,body text41,bod"/>
    <w:basedOn w:val="Normal"/>
    <w:link w:val="TelotekstaChar"/>
    <w:unhideWhenUsed/>
    <w:qFormat/>
    <w:rsid w:val="00CF5C9B"/>
    <w:pPr>
      <w:spacing w:after="120"/>
    </w:pPr>
  </w:style>
  <w:style w:type="character" w:customStyle="1" w:styleId="TelotekstaChar">
    <w:name w:val="Telo teksta Char"/>
    <w:aliases w:val="body text Char,contents indent Char,heading3 Char,bt Char,heading_txt Char,bodytxy2 Char,??2 Char,Corps de texte Char,body text1 Char,body text2 Char,body text3 Char,body text4 Char,body text5 Char,body text6 Char,body text7 Char"/>
    <w:link w:val="Teloteksta"/>
    <w:rsid w:val="00CF5C9B"/>
    <w:rPr>
      <w:rFonts w:ascii="Times New Roman" w:eastAsia="Times New Roman" w:hAnsi="Times New Roman"/>
      <w:sz w:val="24"/>
      <w:szCs w:val="24"/>
      <w:lang w:val="sr-Cyrl-CS" w:eastAsia="en-US"/>
    </w:rPr>
  </w:style>
  <w:style w:type="paragraph" w:styleId="Uvlaenjetelateksta">
    <w:name w:val="Body Text Indent"/>
    <w:basedOn w:val="Normal"/>
    <w:link w:val="UvlaenjetelatekstaChar"/>
    <w:rsid w:val="00CF5C9B"/>
    <w:pPr>
      <w:ind w:left="414"/>
      <w:jc w:val="both"/>
    </w:pPr>
    <w:rPr>
      <w:rFonts w:ascii="CHelvItalic" w:hAnsi="CHelvItalic"/>
      <w:sz w:val="22"/>
      <w:szCs w:val="20"/>
      <w:lang w:val="en-US"/>
    </w:rPr>
  </w:style>
  <w:style w:type="character" w:customStyle="1" w:styleId="UvlaenjetelatekstaChar">
    <w:name w:val="Uvlačenje tela teksta Char"/>
    <w:link w:val="Uvlaenjetelateksta"/>
    <w:rsid w:val="00CF5C9B"/>
    <w:rPr>
      <w:rFonts w:ascii="CHelvItalic" w:eastAsia="Times New Roman" w:hAnsi="CHelvItalic"/>
      <w:sz w:val="22"/>
      <w:lang w:val="en-US" w:eastAsia="en-US"/>
    </w:rPr>
  </w:style>
  <w:style w:type="paragraph" w:styleId="Uvlaenjetelateksta2">
    <w:name w:val="Body Text Indent 2"/>
    <w:basedOn w:val="Normal"/>
    <w:link w:val="Uvlaenjetelateksta2Char"/>
    <w:rsid w:val="00CF5C9B"/>
    <w:pPr>
      <w:ind w:left="360"/>
      <w:jc w:val="both"/>
    </w:pPr>
    <w:rPr>
      <w:rFonts w:ascii="CHelvPlain" w:hAnsi="CHelvPlain"/>
      <w:sz w:val="22"/>
      <w:szCs w:val="20"/>
      <w:lang w:val="en-US"/>
    </w:rPr>
  </w:style>
  <w:style w:type="character" w:customStyle="1" w:styleId="Uvlaenjetelateksta2Char">
    <w:name w:val="Uvlačenje tela teksta 2 Char"/>
    <w:link w:val="Uvlaenjetelateksta2"/>
    <w:rsid w:val="00CF5C9B"/>
    <w:rPr>
      <w:rFonts w:ascii="CHelvPlain" w:eastAsia="Times New Roman" w:hAnsi="CHelvPlain"/>
      <w:sz w:val="22"/>
      <w:lang w:val="en-US" w:eastAsia="en-US"/>
    </w:rPr>
  </w:style>
  <w:style w:type="paragraph" w:styleId="Tekstubaloniu">
    <w:name w:val="Balloon Text"/>
    <w:basedOn w:val="Normal"/>
    <w:link w:val="TekstubaloniuChar"/>
    <w:uiPriority w:val="99"/>
    <w:rsid w:val="00CF5C9B"/>
    <w:rPr>
      <w:rFonts w:ascii="Tahoma" w:hAnsi="Tahoma"/>
      <w:sz w:val="16"/>
      <w:szCs w:val="16"/>
      <w:lang w:val="en-US"/>
    </w:rPr>
  </w:style>
  <w:style w:type="character" w:customStyle="1" w:styleId="TekstubaloniuChar">
    <w:name w:val="Tekst u balončiću Char"/>
    <w:link w:val="Tekstubaloniu"/>
    <w:uiPriority w:val="99"/>
    <w:rsid w:val="00CF5C9B"/>
    <w:rPr>
      <w:rFonts w:ascii="Tahoma" w:eastAsia="Times New Roman" w:hAnsi="Tahoma" w:cs="Tahoma"/>
      <w:sz w:val="16"/>
      <w:szCs w:val="16"/>
      <w:lang w:val="en-US" w:eastAsia="en-US"/>
    </w:rPr>
  </w:style>
  <w:style w:type="paragraph" w:styleId="Podnojestranice">
    <w:name w:val="footer"/>
    <w:basedOn w:val="Normal"/>
    <w:link w:val="PodnojestraniceChar"/>
    <w:uiPriority w:val="99"/>
    <w:rsid w:val="002E4E79"/>
    <w:pPr>
      <w:tabs>
        <w:tab w:val="center" w:pos="4320"/>
        <w:tab w:val="right" w:pos="8640"/>
      </w:tabs>
      <w:ind w:right="360"/>
      <w:jc w:val="center"/>
    </w:pPr>
    <w:rPr>
      <w:sz w:val="22"/>
      <w:lang w:eastAsia="x-none"/>
    </w:rPr>
  </w:style>
  <w:style w:type="character" w:customStyle="1" w:styleId="PodnojestraniceChar">
    <w:name w:val="Podnožje stranice Char"/>
    <w:link w:val="Podnojestranice"/>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istitekst">
    <w:name w:val="Plain Text"/>
    <w:basedOn w:val="Normal"/>
    <w:link w:val="istitekstChar"/>
    <w:rsid w:val="00CF5C9B"/>
    <w:rPr>
      <w:rFonts w:ascii="Courier New" w:hAnsi="Courier New"/>
      <w:sz w:val="20"/>
      <w:szCs w:val="20"/>
      <w:lang w:val="en-US"/>
    </w:rPr>
  </w:style>
  <w:style w:type="character" w:customStyle="1" w:styleId="istitekstChar">
    <w:name w:val="Čisti tekst Char"/>
    <w:link w:val="istitekst"/>
    <w:rsid w:val="00CF5C9B"/>
    <w:rPr>
      <w:rFonts w:ascii="Courier New" w:eastAsia="Times New Roman" w:hAnsi="Courier New" w:cs="Courier New"/>
      <w:lang w:val="en-US" w:eastAsia="en-US"/>
    </w:rPr>
  </w:style>
  <w:style w:type="character" w:styleId="Brojstranice">
    <w:name w:val="page number"/>
    <w:basedOn w:val="Podrazumevanifontpasusa"/>
    <w:rsid w:val="00CF5C9B"/>
  </w:style>
  <w:style w:type="character" w:styleId="Ispraenahiperveza">
    <w:name w:val="FollowedHyperlink"/>
    <w:uiPriority w:val="99"/>
    <w:rsid w:val="00A41854"/>
    <w:rPr>
      <w:color w:val="800080"/>
      <w:u w:val="single"/>
    </w:rPr>
  </w:style>
  <w:style w:type="paragraph" w:styleId="Podebljanitekst">
    <w:name w:val="Block Text"/>
    <w:basedOn w:val="Normal"/>
    <w:rsid w:val="00F72C0C"/>
    <w:pPr>
      <w:spacing w:before="120" w:after="120"/>
      <w:ind w:left="-600" w:right="-313"/>
      <w:jc w:val="both"/>
    </w:pPr>
    <w:rPr>
      <w:rFonts w:ascii="CHelvPlain" w:hAnsi="CHelvPlain"/>
      <w:sz w:val="22"/>
      <w:szCs w:val="22"/>
      <w:lang w:val="en-GB"/>
    </w:rPr>
  </w:style>
  <w:style w:type="paragraph" w:styleId="Teloteksta3">
    <w:name w:val="Body Text 3"/>
    <w:basedOn w:val="Normal"/>
    <w:link w:val="Teloteksta3Char"/>
    <w:rsid w:val="00F72C0C"/>
    <w:pPr>
      <w:spacing w:after="120"/>
    </w:pPr>
    <w:rPr>
      <w:sz w:val="16"/>
      <w:szCs w:val="16"/>
    </w:rPr>
  </w:style>
  <w:style w:type="character" w:customStyle="1" w:styleId="Teloteksta3Char">
    <w:name w:val="Telo teksta 3 Char"/>
    <w:link w:val="Teloteksta3"/>
    <w:rsid w:val="00F72C0C"/>
    <w:rPr>
      <w:rFonts w:ascii="Times New Roman" w:eastAsia="Times New Roman" w:hAnsi="Times New Roman"/>
      <w:sz w:val="16"/>
      <w:szCs w:val="16"/>
      <w:lang w:val="sr-Cyrl-CS" w:eastAsia="en-US"/>
    </w:rPr>
  </w:style>
  <w:style w:type="paragraph" w:customStyle="1" w:styleId="Pasus6pt">
    <w:name w:val="Pasus6pt"/>
    <w:basedOn w:val="Normal"/>
    <w:rsid w:val="00251BF8"/>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Pasussalistom">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PasussalistomChar"/>
    <w:uiPriority w:val="34"/>
    <w:qFormat/>
    <w:rsid w:val="000C2720"/>
    <w:pPr>
      <w:ind w:left="708"/>
    </w:pPr>
  </w:style>
  <w:style w:type="table" w:styleId="Koordinatnamreatabele">
    <w:name w:val="Table Grid"/>
    <w:aliases w:val="SBS Simple"/>
    <w:basedOn w:val="Normalnatabela"/>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Referencakomentara">
    <w:name w:val="annotation reference"/>
    <w:rsid w:val="006B3497"/>
    <w:rPr>
      <w:sz w:val="16"/>
      <w:szCs w:val="16"/>
    </w:rPr>
  </w:style>
  <w:style w:type="paragraph" w:styleId="Tekstkomentara">
    <w:name w:val="annotation text"/>
    <w:basedOn w:val="Normal"/>
    <w:link w:val="TekstkomentaraChar"/>
    <w:rsid w:val="006B3497"/>
    <w:rPr>
      <w:sz w:val="20"/>
      <w:szCs w:val="20"/>
    </w:rPr>
  </w:style>
  <w:style w:type="paragraph" w:styleId="Temakomentara">
    <w:name w:val="annotation subject"/>
    <w:basedOn w:val="Tekstkomentara"/>
    <w:next w:val="Tekstkomentara"/>
    <w:link w:val="Temakomentara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locked/>
    <w:rsid w:val="00193AFF"/>
    <w:rPr>
      <w:rFonts w:ascii="Arial" w:hAnsi="Arial"/>
      <w:sz w:val="24"/>
      <w:szCs w:val="24"/>
      <w:lang w:val="en-US" w:eastAsia="en-US" w:bidi="ar-SA"/>
    </w:rPr>
  </w:style>
  <w:style w:type="paragraph" w:customStyle="1" w:styleId="BlockQuotationLast">
    <w:name w:val="Block Quotation Last"/>
    <w:basedOn w:val="Normal"/>
    <w:next w:val="Teloteksta"/>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Podrazumevanifontpasusa"/>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Teloteksta"/>
    <w:rsid w:val="00A07203"/>
    <w:pPr>
      <w:keepNext/>
      <w:suppressAutoHyphens/>
      <w:spacing w:before="240" w:after="120"/>
    </w:pPr>
    <w:rPr>
      <w:rFonts w:ascii="Helvetica" w:eastAsia="DejaVu Sans" w:hAnsi="Helvetica" w:cs="DejaVu Sans"/>
      <w:sz w:val="28"/>
      <w:szCs w:val="28"/>
      <w:lang w:val="en-GB" w:eastAsia="ar-SA"/>
    </w:rPr>
  </w:style>
  <w:style w:type="paragraph" w:styleId="Lista">
    <w:name w:val="List"/>
    <w:aliases w:val="List Bulleted"/>
    <w:basedOn w:val="Teloteksta"/>
    <w:rsid w:val="00A07203"/>
    <w:pPr>
      <w:suppressAutoHyphens/>
      <w:spacing w:after="0"/>
      <w:jc w:val="both"/>
    </w:pPr>
    <w:rPr>
      <w:rFonts w:ascii="Times" w:hAnsi="Times"/>
      <w:sz w:val="20"/>
      <w:szCs w:val="20"/>
      <w:lang w:val="en-GB" w:eastAsia="ar-SA"/>
    </w:rPr>
  </w:style>
  <w:style w:type="paragraph" w:styleId="Natpis">
    <w:name w:val="caption"/>
    <w:basedOn w:val="Normal"/>
    <w:qFormat/>
    <w:rsid w:val="00A07203"/>
    <w:pPr>
      <w:suppressLineNumbers/>
      <w:suppressAutoHyphens/>
      <w:spacing w:before="120" w:after="120"/>
    </w:pPr>
    <w:rPr>
      <w:rFonts w:ascii="Times" w:hAnsi="Times"/>
      <w:i/>
      <w:iCs/>
      <w:lang w:val="en-GB" w:eastAsia="ar-SA"/>
    </w:rPr>
  </w:style>
  <w:style w:type="paragraph" w:styleId="Podnaslov">
    <w:name w:val="Subtitle"/>
    <w:basedOn w:val="Normal"/>
    <w:next w:val="Teloteksta"/>
    <w:link w:val="PodnaslovChar"/>
    <w:qFormat/>
    <w:rsid w:val="00A07203"/>
    <w:pPr>
      <w:suppressAutoHyphens/>
    </w:pPr>
    <w:rPr>
      <w:rFonts w:ascii="HelveticaPlainItalic" w:hAnsi="HelveticaPlainItalic"/>
      <w:sz w:val="36"/>
      <w:szCs w:val="36"/>
      <w:lang w:val="en-GB" w:eastAsia="ar-SA"/>
    </w:rPr>
  </w:style>
  <w:style w:type="character" w:customStyle="1" w:styleId="PodnaslovChar">
    <w:name w:val="Podnaslov Char"/>
    <w:link w:val="Podnaslov"/>
    <w:rsid w:val="00A07203"/>
    <w:rPr>
      <w:rFonts w:ascii="HelveticaPlainItalic" w:eastAsia="Times New Roman" w:hAnsi="HelveticaPlainItalic"/>
      <w:sz w:val="36"/>
      <w:szCs w:val="36"/>
      <w:lang w:val="en-GB" w:eastAsia="ar-SA"/>
    </w:rPr>
  </w:style>
  <w:style w:type="paragraph" w:styleId="Uvlaenjetelateksta3">
    <w:name w:val="Body Text Indent 3"/>
    <w:basedOn w:val="Normal"/>
    <w:link w:val="Uvlaenjetelateksta3Char"/>
    <w:rsid w:val="00A07203"/>
    <w:pPr>
      <w:suppressAutoHyphens/>
      <w:spacing w:after="120"/>
      <w:ind w:left="283"/>
    </w:pPr>
    <w:rPr>
      <w:sz w:val="16"/>
      <w:szCs w:val="16"/>
      <w:lang w:eastAsia="ar-SA"/>
    </w:rPr>
  </w:style>
  <w:style w:type="character" w:customStyle="1" w:styleId="Uvlaenjetelateksta3Char">
    <w:name w:val="Uvlačenje tela teksta 3 Char"/>
    <w:link w:val="Uvlaenjetelateksta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Teloteksta"/>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Znakzanabrajanjenalisti">
    <w:name w:val="List Bullet"/>
    <w:basedOn w:val="Normal"/>
    <w:rsid w:val="00251BF8"/>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251BF8"/>
    <w:pPr>
      <w:numPr>
        <w:numId w:val="4"/>
      </w:numPr>
      <w:spacing w:after="120"/>
      <w:jc w:val="both"/>
    </w:pPr>
    <w:rPr>
      <w:rFonts w:ascii="HelveticaPlain" w:hAnsi="HelveticaPlain"/>
      <w:lang w:val="en-US"/>
    </w:rPr>
  </w:style>
  <w:style w:type="character" w:customStyle="1" w:styleId="tekstnei1">
    <w:name w:val="tekst_nei1"/>
    <w:rsid w:val="00251BF8"/>
    <w:rPr>
      <w:vanish w:val="0"/>
      <w:webHidden w:val="0"/>
      <w:specVanish w:val="0"/>
    </w:rPr>
  </w:style>
  <w:style w:type="paragraph" w:customStyle="1" w:styleId="a">
    <w:name w:val="Табела лево"/>
    <w:aliases w:val="Тл"/>
    <w:basedOn w:val="Normal"/>
    <w:link w:val="Char"/>
    <w:autoRedefine/>
    <w:rsid w:val="00251BF8"/>
    <w:pPr>
      <w:widowControl w:val="0"/>
      <w:numPr>
        <w:numId w:val="5"/>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Naslov"/>
    <w:autoRedefine/>
    <w:rsid w:val="00251BF8"/>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10">
    <w:name w:val="Naslov1"/>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Naslov1"/>
    <w:rsid w:val="00251BF8"/>
    <w:pPr>
      <w:tabs>
        <w:tab w:val="left" w:pos="567"/>
        <w:tab w:val="right" w:leader="dot" w:pos="9639"/>
      </w:tabs>
      <w:autoSpaceDE w:val="0"/>
      <w:autoSpaceDN w:val="0"/>
      <w:spacing w:after="120"/>
      <w:ind w:left="0"/>
      <w:jc w:val="left"/>
    </w:pPr>
    <w:rPr>
      <w:rFonts w:ascii="HelveticaBold" w:hAnsi="HelveticaBold" w:cs="Times New Roman"/>
      <w:b w:val="0"/>
      <w:bCs/>
      <w:caps/>
      <w:szCs w:val="20"/>
      <w:lang w:val="sr-Latn-CS"/>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Naslov1"/>
    <w:next w:val="Normal"/>
    <w:link w:val="AnnexetitleChar"/>
    <w:autoRedefine/>
    <w:rsid w:val="00251BF8"/>
    <w:pPr>
      <w:tabs>
        <w:tab w:val="left" w:pos="1701"/>
        <w:tab w:val="left" w:pos="2552"/>
      </w:tabs>
      <w:spacing w:before="240" w:after="240"/>
      <w:ind w:left="0"/>
      <w:outlineLvl w:val="9"/>
    </w:pPr>
    <w:rPr>
      <w:bCs/>
      <w:caps/>
      <w:sz w:val="32"/>
      <w:szCs w:val="24"/>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Povratadrnakoverti">
    <w:name w:val="envelope return"/>
    <w:basedOn w:val="Normal"/>
    <w:rsid w:val="004F7430"/>
    <w:rPr>
      <w:rFonts w:ascii="CTimesRoman" w:hAnsi="CTimesRoman"/>
      <w:lang w:val="en-US"/>
    </w:rPr>
  </w:style>
  <w:style w:type="paragraph" w:styleId="Adresanakoverti">
    <w:name w:val="envelope address"/>
    <w:basedOn w:val="Normal"/>
    <w:rsid w:val="00251BF8"/>
    <w:pPr>
      <w:framePr w:w="7920" w:h="1980" w:hRule="exact" w:hSpace="180" w:wrap="auto" w:hAnchor="page" w:xAlign="center" w:yAlign="bottom"/>
      <w:ind w:left="2880"/>
    </w:pPr>
    <w:rPr>
      <w:rFonts w:ascii="CTimesBold" w:hAnsi="CTimesBold"/>
      <w:lang w:val="en-US"/>
    </w:rPr>
  </w:style>
  <w:style w:type="character" w:styleId="Brojreda">
    <w:name w:val="line number"/>
    <w:basedOn w:val="Podrazumevanifontpasusa"/>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Bezliste"/>
    <w:semiHidden/>
    <w:rsid w:val="00BF3A29"/>
  </w:style>
  <w:style w:type="table" w:customStyle="1" w:styleId="TableGrid1">
    <w:name w:val="Table Grid1"/>
    <w:basedOn w:val="Normalnatabela"/>
    <w:next w:val="Koordinatnamreatabele"/>
    <w:uiPriority w:val="59"/>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link w:val="BezrazmakaChar"/>
    <w:uiPriority w:val="1"/>
    <w:qFormat/>
    <w:rsid w:val="00D62A8E"/>
    <w:rPr>
      <w:rFonts w:eastAsia="Times New Roman"/>
      <w:sz w:val="22"/>
      <w:szCs w:val="22"/>
      <w:lang w:val="en-US" w:eastAsia="en-US"/>
    </w:rPr>
  </w:style>
  <w:style w:type="character" w:customStyle="1" w:styleId="BezrazmakaChar">
    <w:name w:val="Bez razmaka Char"/>
    <w:link w:val="Bezrazmaka"/>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Bezliste"/>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Uvlaenjetelateksta"/>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1">
    <w:name w:val="Naslov 21"/>
    <w:basedOn w:val="Naslov1"/>
    <w:link w:val="Naslov2Char"/>
    <w:qFormat/>
    <w:rsid w:val="00251BF8"/>
    <w:pPr>
      <w:spacing w:before="240" w:after="240"/>
    </w:pPr>
    <w:rPr>
      <w:bCs/>
      <w:sz w:val="24"/>
      <w:szCs w:val="24"/>
      <w:lang w:val="sr-Cyrl-CS" w:eastAsia="sr-Latn-CS"/>
    </w:rPr>
  </w:style>
  <w:style w:type="paragraph" w:customStyle="1" w:styleId="Naslov31">
    <w:name w:val="Naslov 31"/>
    <w:basedOn w:val="Naslov21"/>
    <w:link w:val="Naslov3Char"/>
    <w:qFormat/>
    <w:rsid w:val="00C605DC"/>
    <w:rPr>
      <w:b w:val="0"/>
    </w:rPr>
  </w:style>
  <w:style w:type="character" w:customStyle="1" w:styleId="Naslov2Char">
    <w:name w:val="Naslov 2 Char"/>
    <w:link w:val="Naslov21"/>
    <w:rsid w:val="00C605DC"/>
    <w:rPr>
      <w:rFonts w:ascii="Arial" w:eastAsia="Times New Roman" w:hAnsi="Arial" w:cs="Arial"/>
      <w:b/>
      <w:bCs/>
      <w:color w:val="000000"/>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1"/>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Naslovsadraja">
    <w:name w:val="TOC Heading"/>
    <w:basedOn w:val="Naslov1"/>
    <w:next w:val="Normal"/>
    <w:uiPriority w:val="39"/>
    <w:qFormat/>
    <w:rsid w:val="00251BF8"/>
    <w:pPr>
      <w:keepLines/>
      <w:spacing w:before="480" w:line="276" w:lineRule="auto"/>
      <w:outlineLvl w:val="9"/>
    </w:pPr>
    <w:rPr>
      <w:rFonts w:ascii="Cambria" w:hAnsi="Cambria" w:cs="Times New Roman"/>
      <w:bCs/>
      <w:color w:val="365F91"/>
      <w:sz w:val="28"/>
      <w:szCs w:val="28"/>
    </w:rPr>
  </w:style>
  <w:style w:type="paragraph" w:styleId="SADRAJ2">
    <w:name w:val="toc 2"/>
    <w:basedOn w:val="Normal"/>
    <w:next w:val="Normal"/>
    <w:autoRedefine/>
    <w:uiPriority w:val="39"/>
    <w:unhideWhenUsed/>
    <w:qFormat/>
    <w:rsid w:val="00C605DC"/>
    <w:pPr>
      <w:spacing w:after="100" w:line="276" w:lineRule="auto"/>
      <w:ind w:left="220"/>
      <w:jc w:val="both"/>
    </w:pPr>
    <w:rPr>
      <w:rFonts w:ascii="Calibri" w:hAnsi="Calibri"/>
      <w:sz w:val="22"/>
      <w:szCs w:val="22"/>
      <w:lang w:val="sr-Latn-CS" w:eastAsia="sr-Latn-CS"/>
    </w:rPr>
  </w:style>
  <w:style w:type="paragraph" w:styleId="SADRAJ3">
    <w:name w:val="toc 3"/>
    <w:basedOn w:val="Normal"/>
    <w:next w:val="Normal"/>
    <w:autoRedefine/>
    <w:uiPriority w:val="39"/>
    <w:unhideWhenUsed/>
    <w:qFormat/>
    <w:rsid w:val="00C605DC"/>
    <w:pPr>
      <w:spacing w:after="100" w:line="276" w:lineRule="auto"/>
      <w:ind w:left="440"/>
      <w:jc w:val="both"/>
    </w:pPr>
    <w:rPr>
      <w:rFonts w:ascii="Calibri" w:hAnsi="Calibri"/>
      <w:sz w:val="22"/>
      <w:szCs w:val="22"/>
      <w:lang w:val="sr-Latn-CS" w:eastAsia="sr-Latn-CS"/>
    </w:rPr>
  </w:style>
  <w:style w:type="paragraph" w:styleId="SADRAJ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SADRAJ5">
    <w:name w:val="toc 5"/>
    <w:basedOn w:val="Normal"/>
    <w:next w:val="Normal"/>
    <w:autoRedefine/>
    <w:unhideWhenUsed/>
    <w:rsid w:val="00C605DC"/>
    <w:pPr>
      <w:spacing w:after="100" w:line="276" w:lineRule="auto"/>
      <w:ind w:left="880"/>
      <w:jc w:val="both"/>
    </w:pPr>
    <w:rPr>
      <w:rFonts w:ascii="Calibri" w:hAnsi="Calibri"/>
      <w:sz w:val="22"/>
      <w:szCs w:val="22"/>
      <w:lang w:val="sr-Latn-CS" w:eastAsia="sr-Latn-CS"/>
    </w:rPr>
  </w:style>
  <w:style w:type="paragraph" w:styleId="SADRAJ6">
    <w:name w:val="toc 6"/>
    <w:basedOn w:val="Normal"/>
    <w:next w:val="Normal"/>
    <w:autoRedefine/>
    <w:unhideWhenUsed/>
    <w:rsid w:val="00C605DC"/>
    <w:pPr>
      <w:spacing w:after="100" w:line="276" w:lineRule="auto"/>
      <w:ind w:left="1100"/>
      <w:jc w:val="both"/>
    </w:pPr>
    <w:rPr>
      <w:rFonts w:ascii="Calibri" w:hAnsi="Calibri"/>
      <w:sz w:val="22"/>
      <w:szCs w:val="22"/>
      <w:lang w:val="sr-Latn-CS" w:eastAsia="sr-Latn-CS"/>
    </w:rPr>
  </w:style>
  <w:style w:type="paragraph" w:styleId="SADRAJ7">
    <w:name w:val="toc 7"/>
    <w:basedOn w:val="Normal"/>
    <w:next w:val="Normal"/>
    <w:autoRedefine/>
    <w:unhideWhenUsed/>
    <w:rsid w:val="00C605DC"/>
    <w:pPr>
      <w:spacing w:after="100" w:line="276" w:lineRule="auto"/>
      <w:ind w:left="1320"/>
      <w:jc w:val="both"/>
    </w:pPr>
    <w:rPr>
      <w:rFonts w:ascii="Calibri" w:hAnsi="Calibri"/>
      <w:sz w:val="22"/>
      <w:szCs w:val="22"/>
      <w:lang w:val="sr-Latn-CS" w:eastAsia="sr-Latn-CS"/>
    </w:rPr>
  </w:style>
  <w:style w:type="paragraph" w:styleId="SADRAJ8">
    <w:name w:val="toc 8"/>
    <w:basedOn w:val="Normal"/>
    <w:next w:val="Normal"/>
    <w:autoRedefine/>
    <w:unhideWhenUsed/>
    <w:rsid w:val="00C605DC"/>
    <w:pPr>
      <w:spacing w:after="100" w:line="276" w:lineRule="auto"/>
      <w:ind w:left="1540"/>
      <w:jc w:val="both"/>
    </w:pPr>
    <w:rPr>
      <w:rFonts w:ascii="Calibri" w:hAnsi="Calibri"/>
      <w:sz w:val="22"/>
      <w:szCs w:val="22"/>
      <w:lang w:val="sr-Latn-CS" w:eastAsia="sr-Latn-CS"/>
    </w:rPr>
  </w:style>
  <w:style w:type="paragraph" w:styleId="SADRAJ9">
    <w:name w:val="toc 9"/>
    <w:basedOn w:val="Normal"/>
    <w:next w:val="Normal"/>
    <w:autoRedefine/>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Bezliste"/>
    <w:uiPriority w:val="99"/>
    <w:semiHidden/>
    <w:rsid w:val="003F080B"/>
  </w:style>
  <w:style w:type="numbering" w:customStyle="1" w:styleId="1111111">
    <w:name w:val="1 / 1.1 / 1.1.11"/>
    <w:basedOn w:val="Bezliste"/>
    <w:next w:val="111111"/>
    <w:rsid w:val="003F080B"/>
    <w:pPr>
      <w:numPr>
        <w:numId w:val="1"/>
      </w:numPr>
    </w:pPr>
  </w:style>
  <w:style w:type="table" w:customStyle="1" w:styleId="TableGrid2">
    <w:name w:val="Table Grid2"/>
    <w:basedOn w:val="Normalnatabela"/>
    <w:next w:val="Koordinatnamreatabele"/>
    <w:uiPriority w:val="39"/>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39"/>
    <w:rsid w:val="00FE1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931A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sussalistomChar">
    <w:name w:val="Pasus sa listom Char"/>
    <w:aliases w:val="Liste 1 Char,List Paragraph1 Char,Use Case List Paragraph Char,Heading2 Char,Colorful List - Accent 11 Char,Bullet List Char,YC Bulet Char,lp1 Char,numbered Char,FooterText Char,Paragraphe de liste1 Char,Bulletr List Paragraph Char"/>
    <w:link w:val="Pasussalistom"/>
    <w:uiPriority w:val="34"/>
    <w:qFormat/>
    <w:rsid w:val="00DE03F0"/>
    <w:rPr>
      <w:rFonts w:ascii="Times New Roman" w:eastAsia="Times New Roman" w:hAnsi="Times New Roman"/>
      <w:sz w:val="24"/>
      <w:szCs w:val="24"/>
      <w:lang w:val="sr-Cyrl-CS" w:eastAsia="en-US"/>
    </w:rPr>
  </w:style>
  <w:style w:type="table" w:customStyle="1" w:styleId="TableGrid5">
    <w:name w:val="Table Grid5"/>
    <w:basedOn w:val="Normalnatabela"/>
    <w:next w:val="Koordinatnamreatabele"/>
    <w:rsid w:val="00CB25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color w:val="000000"/>
      <w:sz w:val="32"/>
      <w:szCs w:val="24"/>
      <w:lang w:val="en-GB" w:eastAsia="x-none"/>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Naglaavanje">
    <w:name w:val="Emphasis"/>
    <w:qFormat/>
    <w:rsid w:val="00344C3E"/>
    <w:rPr>
      <w:i/>
      <w:iCs/>
    </w:rPr>
  </w:style>
  <w:style w:type="paragraph" w:styleId="Mapadokumenta">
    <w:name w:val="Document Map"/>
    <w:basedOn w:val="Normal"/>
    <w:link w:val="MapadokumentaChar"/>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
    <w:rsid w:val="00344C3E"/>
    <w:pPr>
      <w:spacing w:before="120" w:after="0" w:line="240" w:lineRule="atLeast"/>
      <w:jc w:val="center"/>
    </w:pPr>
    <w:rPr>
      <w:lang w:val="en-US"/>
    </w:rPr>
  </w:style>
  <w:style w:type="paragraph" w:styleId="Tekstfusnote">
    <w:name w:val="footnote text"/>
    <w:basedOn w:val="Normal"/>
    <w:link w:val="TekstfusnoteChar"/>
    <w:rsid w:val="00344C3E"/>
    <w:pPr>
      <w:spacing w:before="180"/>
      <w:jc w:val="both"/>
    </w:pPr>
    <w:rPr>
      <w:rFonts w:ascii="Arial" w:hAnsi="Arial"/>
      <w:noProof/>
      <w:sz w:val="20"/>
      <w:szCs w:val="20"/>
      <w:lang w:val="sr-Latn-CS" w:eastAsia="x-none"/>
    </w:rPr>
  </w:style>
  <w:style w:type="character" w:styleId="Referencafusnote">
    <w:name w:val="footnote reference"/>
    <w:rsid w:val="00344C3E"/>
    <w:rPr>
      <w:vertAlign w:val="superscript"/>
    </w:rPr>
  </w:style>
  <w:style w:type="paragraph" w:styleId="Normalnouvlapasusa">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0">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251BF8"/>
    <w:pPr>
      <w:spacing w:before="180"/>
      <w:ind w:left="1004" w:hanging="284"/>
      <w:jc w:val="both"/>
    </w:pPr>
    <w:rPr>
      <w:rFonts w:ascii="Arial" w:hAnsi="Arial"/>
      <w:snapToGrid w:val="0"/>
      <w:color w:val="000000"/>
      <w:szCs w:val="20"/>
      <w:lang w:val="en-GB"/>
    </w:rPr>
  </w:style>
  <w:style w:type="paragraph" w:styleId="Tabelailustracija">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Zaglavljestranice"/>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251BF8"/>
    <w:pPr>
      <w:numPr>
        <w:numId w:val="9"/>
      </w:numPr>
      <w:spacing w:before="240" w:after="240"/>
      <w:jc w:val="center"/>
    </w:pPr>
    <w:rPr>
      <w:rFonts w:ascii="Arial" w:hAnsi="Arial"/>
      <w:szCs w:val="20"/>
      <w:lang w:val="sr-Latn-CS"/>
    </w:rPr>
  </w:style>
  <w:style w:type="paragraph" w:customStyle="1" w:styleId="Heding4">
    <w:name w:val="Heding 4"/>
    <w:basedOn w:val="Naslov4"/>
    <w:autoRedefine/>
    <w:rsid w:val="00251BF8"/>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Naslov1"/>
    <w:rsid w:val="00251BF8"/>
    <w:pPr>
      <w:tabs>
        <w:tab w:val="left" w:pos="426"/>
        <w:tab w:val="num" w:pos="850"/>
      </w:tabs>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Naslov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elailustracija"/>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elailustracija"/>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Naglaeno">
    <w:name w:val="Strong"/>
    <w:uiPriority w:val="22"/>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0">
    <w:name w:val="Char"/>
    <w:rsid w:val="00344C3E"/>
    <w:rPr>
      <w:b/>
      <w:bCs/>
      <w:noProof/>
      <w:sz w:val="28"/>
      <w:szCs w:val="28"/>
      <w:lang w:val="sr-Latn-CS" w:eastAsia="en-US" w:bidi="ar-SA"/>
    </w:rPr>
  </w:style>
  <w:style w:type="paragraph" w:customStyle="1" w:styleId="bodytext">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Podrazumevanifontpasusa"/>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Podrazumevanifontpasusa"/>
    <w:rsid w:val="00344C3E"/>
  </w:style>
  <w:style w:type="character" w:customStyle="1" w:styleId="small">
    <w:name w:val="small"/>
    <w:basedOn w:val="Podrazumevanifontpasusa"/>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Podrazumevanifontpasusa"/>
    <w:rsid w:val="00344C3E"/>
  </w:style>
  <w:style w:type="character" w:customStyle="1" w:styleId="tocnumber2">
    <w:name w:val="tocnumber2"/>
    <w:basedOn w:val="Podrazumevanifontpasusa"/>
    <w:rsid w:val="00344C3E"/>
  </w:style>
  <w:style w:type="character" w:customStyle="1" w:styleId="toctext">
    <w:name w:val="toctext"/>
    <w:basedOn w:val="Podrazumevanifontpasusa"/>
    <w:rsid w:val="00344C3E"/>
  </w:style>
  <w:style w:type="character" w:customStyle="1" w:styleId="editsection">
    <w:name w:val="editsection"/>
    <w:basedOn w:val="Podrazumevanifontpasusa"/>
    <w:rsid w:val="00344C3E"/>
  </w:style>
  <w:style w:type="character" w:customStyle="1" w:styleId="mw-headline">
    <w:name w:val="mw-headline"/>
    <w:basedOn w:val="Podrazumevanifontpasusa"/>
    <w:rsid w:val="00344C3E"/>
  </w:style>
  <w:style w:type="character" w:styleId="HTMLcitat">
    <w:name w:val="HTML Cite"/>
    <w:rsid w:val="00344C3E"/>
    <w:rPr>
      <w:i w:val="0"/>
      <w:iCs w:val="0"/>
    </w:rPr>
  </w:style>
  <w:style w:type="character" w:styleId="HTMLkd">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Podrazumevanifontpasusa"/>
    <w:rsid w:val="00344C3E"/>
  </w:style>
  <w:style w:type="character" w:customStyle="1" w:styleId="printonly">
    <w:name w:val="printonly"/>
    <w:basedOn w:val="Podrazumevanifontpasusa"/>
    <w:rsid w:val="00344C3E"/>
  </w:style>
  <w:style w:type="character" w:customStyle="1" w:styleId="wpautodate">
    <w:name w:val="wpautodate"/>
    <w:basedOn w:val="Podrazumevanifontpasusa"/>
    <w:rsid w:val="00344C3E"/>
  </w:style>
  <w:style w:type="character" w:customStyle="1" w:styleId="z3988">
    <w:name w:val="z3988"/>
    <w:basedOn w:val="Podrazumevanifontpasusa"/>
    <w:rsid w:val="00344C3E"/>
  </w:style>
  <w:style w:type="character" w:customStyle="1" w:styleId="text2">
    <w:name w:val="text2"/>
    <w:basedOn w:val="Podrazumevanifontpasusa"/>
    <w:rsid w:val="00344C3E"/>
  </w:style>
  <w:style w:type="character" w:customStyle="1" w:styleId="cite">
    <w:name w:val="cite"/>
    <w:basedOn w:val="Podrazumevanifontpasusa"/>
    <w:rsid w:val="00344C3E"/>
  </w:style>
  <w:style w:type="character" w:customStyle="1" w:styleId="a3">
    <w:name w:val="a3"/>
    <w:basedOn w:val="Podrazumevanifontpasusa"/>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Podrazumevanifontpasusa"/>
    <w:rsid w:val="00344C3E"/>
  </w:style>
  <w:style w:type="character" w:customStyle="1" w:styleId="grame">
    <w:name w:val="grame"/>
    <w:basedOn w:val="Podrazumevanifontpasusa"/>
    <w:rsid w:val="00344C3E"/>
  </w:style>
  <w:style w:type="character" w:customStyle="1" w:styleId="CommentTextChar">
    <w:name w:val="Comment Text Char"/>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Naslov3"/>
    <w:rsid w:val="00344C3E"/>
    <w:pPr>
      <w:spacing w:before="120"/>
    </w:pPr>
    <w:rPr>
      <w:b w:val="0"/>
      <w:szCs w:val="20"/>
      <w:u w:val="single"/>
      <w:lang w:val="sr-Cyrl-CS" w:eastAsia="sr-Latn-CS"/>
    </w:rPr>
  </w:style>
  <w:style w:type="paragraph" w:customStyle="1" w:styleId="StyleHeading3Before6pt1">
    <w:name w:val="Style Heading 3 + Before:  6 pt1"/>
    <w:basedOn w:val="Naslov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Naslov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Naslov3"/>
    <w:rsid w:val="00344C3E"/>
    <w:pPr>
      <w:spacing w:before="120"/>
    </w:pPr>
    <w:rPr>
      <w:b w:val="0"/>
      <w:bCs w:val="0"/>
      <w:iCs/>
      <w:szCs w:val="22"/>
      <w:u w:val="single"/>
      <w:lang w:val="sr-Cyrl-CS" w:eastAsia="sr-Latn-CS"/>
    </w:rPr>
  </w:style>
  <w:style w:type="paragraph" w:customStyle="1" w:styleId="aaatabelaheading3">
    <w:name w:val="aaa tabela heading 3"/>
    <w:basedOn w:val="Naslov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Naslov3"/>
    <w:next w:val="Naslov4"/>
    <w:rsid w:val="00344C3E"/>
    <w:pPr>
      <w:spacing w:before="120"/>
    </w:pPr>
    <w:rPr>
      <w:bCs w:val="0"/>
      <w:sz w:val="22"/>
      <w:szCs w:val="22"/>
      <w:u w:val="single"/>
      <w:lang w:val="sr-Cyrl-CS" w:eastAsia="sr-Latn-CS"/>
    </w:rPr>
  </w:style>
  <w:style w:type="paragraph" w:customStyle="1" w:styleId="StyleHeading4Arial12pt">
    <w:name w:val="Style Heading 4 + Arial 12 pt"/>
    <w:basedOn w:val="Naslov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a"/>
    <w:rsid w:val="00251BF8"/>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istitekst"/>
    <w:rsid w:val="00344C3E"/>
    <w:pPr>
      <w:jc w:val="center"/>
    </w:pPr>
    <w:rPr>
      <w:rFonts w:ascii="Times New Roman" w:hAnsi="Times New Roman"/>
      <w:b/>
      <w:sz w:val="32"/>
    </w:rPr>
  </w:style>
  <w:style w:type="table" w:customStyle="1" w:styleId="TableGrid6">
    <w:name w:val="Table Grid6"/>
    <w:basedOn w:val="Normalnatabela"/>
    <w:next w:val="Koordinatnamreatabele"/>
    <w:uiPriority w:val="59"/>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1"/>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character" w:customStyle="1" w:styleId="Bodytext0">
    <w:name w:val="Body text_"/>
    <w:link w:val="BodyText4"/>
    <w:locked/>
    <w:rsid w:val="004817DA"/>
    <w:rPr>
      <w:rFonts w:ascii="Arial" w:hAnsi="Arial"/>
      <w:sz w:val="19"/>
      <w:szCs w:val="19"/>
      <w:shd w:val="clear" w:color="auto" w:fill="FFFFFF"/>
    </w:rPr>
  </w:style>
  <w:style w:type="paragraph" w:customStyle="1" w:styleId="BodyText4">
    <w:name w:val="Body Text4"/>
    <w:basedOn w:val="Normal"/>
    <w:link w:val="Bodytext0"/>
    <w:rsid w:val="004817DA"/>
    <w:pPr>
      <w:widowControl w:val="0"/>
      <w:shd w:val="clear" w:color="auto" w:fill="FFFFFF"/>
      <w:spacing w:before="360" w:after="60" w:line="223" w:lineRule="exact"/>
      <w:ind w:hanging="680"/>
      <w:jc w:val="both"/>
    </w:pPr>
    <w:rPr>
      <w:rFonts w:ascii="Arial" w:eastAsia="Calibri" w:hAnsi="Arial"/>
      <w:sz w:val="19"/>
      <w:szCs w:val="19"/>
      <w:lang w:val="x-none" w:eastAsia="x-none"/>
    </w:rPr>
  </w:style>
  <w:style w:type="paragraph" w:customStyle="1" w:styleId="NormalArial">
    <w:name w:val="Normal + Arial"/>
    <w:aliases w:val="Left:  12.7 mm"/>
    <w:basedOn w:val="Normal"/>
    <w:uiPriority w:val="99"/>
    <w:rsid w:val="004E4A39"/>
    <w:pPr>
      <w:ind w:left="720"/>
    </w:pPr>
    <w:rPr>
      <w:rFonts w:ascii="Arial" w:hAnsi="Arial" w:cs="Arial"/>
      <w:lang w:val="en-GB"/>
    </w:rPr>
  </w:style>
  <w:style w:type="paragraph" w:customStyle="1" w:styleId="Style65">
    <w:name w:val="Style65"/>
    <w:basedOn w:val="Normal"/>
    <w:rsid w:val="001E24CA"/>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DD62A0"/>
    <w:pPr>
      <w:spacing w:before="100" w:beforeAutospacing="1" w:after="100" w:afterAutospacing="1"/>
    </w:pPr>
    <w:rPr>
      <w:lang w:val="en-US"/>
    </w:rPr>
  </w:style>
  <w:style w:type="paragraph" w:customStyle="1" w:styleId="xl66">
    <w:name w:val="xl66"/>
    <w:basedOn w:val="Normal"/>
    <w:rsid w:val="00DD62A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DD62A0"/>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DD62A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DD62A0"/>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DD62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DD62A0"/>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DD62A0"/>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DD62A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866600"/>
    <w:rPr>
      <w:rFonts w:ascii="Arial" w:eastAsia="Times New Roman" w:hAnsi="Arial"/>
      <w:b/>
      <w:bCs/>
      <w:sz w:val="24"/>
      <w:szCs w:val="24"/>
    </w:rPr>
  </w:style>
  <w:style w:type="character" w:customStyle="1" w:styleId="CharChar220">
    <w:name w:val="Char Char22"/>
    <w:rsid w:val="00866600"/>
    <w:rPr>
      <w:rFonts w:ascii="Arial" w:eastAsia="Times New Roman" w:hAnsi="Arial"/>
      <w:iCs/>
      <w:sz w:val="24"/>
      <w:szCs w:val="24"/>
      <w:lang w:val="sr-Latn-CS"/>
    </w:rPr>
  </w:style>
  <w:style w:type="character" w:customStyle="1" w:styleId="CharChar210">
    <w:name w:val="Char Char21"/>
    <w:rsid w:val="00866600"/>
    <w:rPr>
      <w:rFonts w:ascii="Tahoma" w:eastAsia="Times New Roman" w:hAnsi="Tahoma" w:cs="Tahoma"/>
      <w:sz w:val="24"/>
      <w:lang w:val="en-US" w:eastAsia="en-US"/>
    </w:rPr>
  </w:style>
  <w:style w:type="character" w:customStyle="1" w:styleId="CharChar200">
    <w:name w:val="Char Char20"/>
    <w:rsid w:val="0086660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866600"/>
    <w:pPr>
      <w:widowControl w:val="0"/>
      <w:autoSpaceDE w:val="0"/>
      <w:autoSpaceDN w:val="0"/>
      <w:adjustRightInd w:val="0"/>
    </w:pPr>
    <w:rPr>
      <w:lang w:val="en-US"/>
    </w:rPr>
  </w:style>
  <w:style w:type="paragraph" w:customStyle="1" w:styleId="KDKomentar">
    <w:name w:val="KDKomentar"/>
    <w:basedOn w:val="Normal"/>
    <w:link w:val="KDKomentarChar"/>
    <w:qFormat/>
    <w:rsid w:val="00866600"/>
    <w:pPr>
      <w:tabs>
        <w:tab w:val="left" w:pos="1134"/>
      </w:tabs>
      <w:spacing w:before="120"/>
      <w:jc w:val="both"/>
    </w:pPr>
    <w:rPr>
      <w:rFonts w:ascii="Arial" w:hAnsi="Arial"/>
      <w:i/>
      <w:color w:val="00B0F0"/>
      <w:sz w:val="20"/>
      <w:szCs w:val="20"/>
      <w:lang w:val="ru-RU" w:eastAsia="x-none"/>
    </w:rPr>
  </w:style>
  <w:style w:type="character" w:customStyle="1" w:styleId="KDKomentarChar">
    <w:name w:val="KDKomentar Char"/>
    <w:link w:val="KDKomentar"/>
    <w:rsid w:val="00866600"/>
    <w:rPr>
      <w:rFonts w:ascii="Arial" w:eastAsia="Times New Roman" w:hAnsi="Arial"/>
      <w:i/>
      <w:color w:val="00B0F0"/>
      <w:lang w:val="ru-RU" w:eastAsia="x-none"/>
    </w:rPr>
  </w:style>
  <w:style w:type="paragraph" w:customStyle="1" w:styleId="KDPodnaslov2">
    <w:name w:val="KDPodnaslov2"/>
    <w:basedOn w:val="KDPodnaslov1"/>
    <w:next w:val="Normal"/>
    <w:link w:val="KDPodnaslov2Char"/>
    <w:qFormat/>
    <w:rsid w:val="00866600"/>
    <w:pPr>
      <w:outlineLvl w:val="1"/>
    </w:pPr>
    <w:rPr>
      <w:lang w:val="x-none"/>
    </w:rPr>
  </w:style>
  <w:style w:type="character" w:customStyle="1" w:styleId="KDPodnaslov2Char">
    <w:name w:val="KDPodnaslov2 Char"/>
    <w:link w:val="KDPodnaslov2"/>
    <w:rsid w:val="00866600"/>
    <w:rPr>
      <w:rFonts w:ascii="Arial" w:eastAsia="Times New Roman" w:hAnsi="Arial"/>
      <w:b/>
      <w:sz w:val="22"/>
      <w:szCs w:val="22"/>
      <w:lang w:val="x-none" w:eastAsia="x-none"/>
    </w:rPr>
  </w:style>
  <w:style w:type="paragraph" w:customStyle="1" w:styleId="KDNabrajanje">
    <w:name w:val="KDNabrajanje"/>
    <w:basedOn w:val="Normal"/>
    <w:link w:val="KDNabrajanjeChar"/>
    <w:qFormat/>
    <w:rsid w:val="00251BF8"/>
    <w:pPr>
      <w:numPr>
        <w:numId w:val="13"/>
      </w:numPr>
      <w:tabs>
        <w:tab w:val="num" w:pos="567"/>
      </w:tabs>
      <w:spacing w:before="80"/>
      <w:ind w:left="568" w:hanging="284"/>
      <w:jc w:val="both"/>
    </w:pPr>
    <w:rPr>
      <w:rFonts w:ascii="Arial" w:hAnsi="Arial"/>
      <w:sz w:val="22"/>
      <w:szCs w:val="22"/>
      <w:lang w:val="ru-RU"/>
    </w:rPr>
  </w:style>
  <w:style w:type="character" w:customStyle="1" w:styleId="KDNabrajanjeChar">
    <w:name w:val="KDNabrajanje Char"/>
    <w:link w:val="KDNabrajanje"/>
    <w:rsid w:val="00866600"/>
    <w:rPr>
      <w:rFonts w:ascii="Arial" w:eastAsia="Times New Roman" w:hAnsi="Arial"/>
      <w:sz w:val="22"/>
      <w:szCs w:val="22"/>
      <w:lang w:val="ru-RU" w:eastAsia="en-US"/>
    </w:rPr>
  </w:style>
  <w:style w:type="character" w:customStyle="1" w:styleId="BodyTextIndentChar1">
    <w:name w:val="Body Text Indent Char1"/>
    <w:rsid w:val="005A39D0"/>
    <w:rPr>
      <w:rFonts w:ascii="CHelvItalic" w:eastAsia="Times New Roman" w:hAnsi="CHelvItalic" w:cs="Times New Roman"/>
      <w:szCs w:val="20"/>
    </w:rPr>
  </w:style>
  <w:style w:type="character" w:customStyle="1" w:styleId="BodyTextChar1">
    <w:name w:val="Body Text Char1"/>
    <w:uiPriority w:val="99"/>
    <w:rsid w:val="004E1991"/>
    <w:rPr>
      <w:rFonts w:ascii="Times New Roman" w:eastAsia="Times New Roman" w:hAnsi="Times New Roman" w:cs="Times New Roman"/>
      <w:sz w:val="24"/>
      <w:szCs w:val="24"/>
      <w:lang w:val="sr-Cyrl-CS"/>
    </w:rPr>
  </w:style>
  <w:style w:type="paragraph" w:customStyle="1" w:styleId="KDPodnaslov3">
    <w:name w:val="KDPodnaslov3"/>
    <w:basedOn w:val="KDPodnaslov2"/>
    <w:next w:val="Normal"/>
    <w:link w:val="KDPodnaslov3Char"/>
    <w:qFormat/>
    <w:rsid w:val="001A4C13"/>
    <w:pPr>
      <w:tabs>
        <w:tab w:val="left" w:pos="851"/>
      </w:tabs>
      <w:spacing w:before="120"/>
      <w:jc w:val="both"/>
      <w:outlineLvl w:val="2"/>
    </w:pPr>
    <w:rPr>
      <w:b w:val="0"/>
      <w:lang w:val="en-US" w:eastAsia="en-US"/>
    </w:rPr>
  </w:style>
  <w:style w:type="character" w:customStyle="1" w:styleId="KDPodnaslov3Char">
    <w:name w:val="KDPodnaslov3 Char"/>
    <w:link w:val="KDPodnaslov3"/>
    <w:rsid w:val="001A4C13"/>
    <w:rPr>
      <w:rFonts w:ascii="Arial" w:eastAsia="Times New Roman" w:hAnsi="Arial"/>
      <w:sz w:val="22"/>
      <w:szCs w:val="22"/>
    </w:rPr>
  </w:style>
  <w:style w:type="paragraph" w:customStyle="1" w:styleId="KDObrazac">
    <w:name w:val="KDObrazac"/>
    <w:basedOn w:val="Normal"/>
    <w:qFormat/>
    <w:rsid w:val="00FA0412"/>
    <w:pPr>
      <w:spacing w:before="120"/>
      <w:jc w:val="right"/>
      <w:outlineLvl w:val="1"/>
    </w:pPr>
    <w:rPr>
      <w:rFonts w:ascii="Arial" w:hAnsi="Arial" w:cs="Arial"/>
      <w:b/>
      <w:sz w:val="22"/>
      <w:szCs w:val="22"/>
      <w:lang w:val="en-US"/>
    </w:rPr>
  </w:style>
  <w:style w:type="numbering" w:customStyle="1" w:styleId="NoList3">
    <w:name w:val="No List3"/>
    <w:next w:val="Bezliste"/>
    <w:uiPriority w:val="99"/>
    <w:semiHidden/>
    <w:unhideWhenUsed/>
    <w:rsid w:val="004E0AFB"/>
  </w:style>
  <w:style w:type="numbering" w:customStyle="1" w:styleId="Bezliste1">
    <w:name w:val="Bez liste1"/>
    <w:next w:val="Bezliste"/>
    <w:uiPriority w:val="99"/>
    <w:semiHidden/>
    <w:unhideWhenUsed/>
    <w:rsid w:val="00466843"/>
  </w:style>
  <w:style w:type="table" w:customStyle="1" w:styleId="Koordinatnamreatabele1">
    <w:name w:val="Koordinatna mreža tabele1"/>
    <w:basedOn w:val="Normalnatabela"/>
    <w:next w:val="Koordinatnamreatabele"/>
    <w:uiPriority w:val="99"/>
    <w:rsid w:val="0046684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
    <w:name w:val="Bez liste2"/>
    <w:next w:val="Bezliste"/>
    <w:uiPriority w:val="99"/>
    <w:semiHidden/>
    <w:unhideWhenUsed/>
    <w:rsid w:val="005268BE"/>
  </w:style>
  <w:style w:type="table" w:customStyle="1" w:styleId="Koordinatnamreatabele2">
    <w:name w:val="Koordinatna mreža tabele2"/>
    <w:basedOn w:val="Normalnatabela"/>
    <w:next w:val="Koordinatnamreatabele"/>
    <w:uiPriority w:val="99"/>
    <w:rsid w:val="005268BE"/>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locked/>
    <w:rsid w:val="00D84DB3"/>
    <w:rPr>
      <w:b/>
      <w:bCs/>
      <w:sz w:val="21"/>
      <w:szCs w:val="21"/>
      <w:shd w:val="clear" w:color="auto" w:fill="FFFFFF"/>
    </w:rPr>
  </w:style>
  <w:style w:type="paragraph" w:customStyle="1" w:styleId="Bodytext60">
    <w:name w:val="Body text (6)"/>
    <w:basedOn w:val="Normal"/>
    <w:link w:val="Bodytext6"/>
    <w:rsid w:val="00D84DB3"/>
    <w:pPr>
      <w:widowControl w:val="0"/>
      <w:shd w:val="clear" w:color="auto" w:fill="FFFFFF"/>
      <w:spacing w:before="60" w:after="240" w:line="0" w:lineRule="atLeast"/>
      <w:jc w:val="center"/>
    </w:pPr>
    <w:rPr>
      <w:rFonts w:ascii="Calibri" w:eastAsia="Calibri" w:hAnsi="Calibri"/>
      <w:b/>
      <w:bCs/>
      <w:sz w:val="21"/>
      <w:szCs w:val="21"/>
      <w:lang w:val="sr-Latn-CS" w:eastAsia="sr-Latn-CS"/>
    </w:rPr>
  </w:style>
  <w:style w:type="paragraph" w:styleId="Uvlprpasutekstu">
    <w:name w:val="Body Text First Indent"/>
    <w:basedOn w:val="Teloteksta"/>
    <w:link w:val="UvlprpasutekstuChar"/>
    <w:rsid w:val="004849BD"/>
    <w:pPr>
      <w:ind w:firstLine="210"/>
    </w:pPr>
  </w:style>
  <w:style w:type="character" w:customStyle="1" w:styleId="UvlprpasutekstuChar">
    <w:name w:val="Uvl. pr. pas. u tekstu Char"/>
    <w:link w:val="Uvlprpasutekstu"/>
    <w:rsid w:val="004849BD"/>
    <w:rPr>
      <w:rFonts w:ascii="Times New Roman" w:eastAsia="Times New Roman" w:hAnsi="Times New Roman"/>
      <w:sz w:val="24"/>
      <w:szCs w:val="24"/>
      <w:lang w:val="sr-Cyrl-CS" w:eastAsia="en-US"/>
    </w:rPr>
  </w:style>
  <w:style w:type="numbering" w:customStyle="1" w:styleId="Bezliste3">
    <w:name w:val="Bez liste3"/>
    <w:next w:val="Bezliste"/>
    <w:uiPriority w:val="99"/>
    <w:semiHidden/>
    <w:unhideWhenUsed/>
    <w:rsid w:val="009F1DE8"/>
  </w:style>
  <w:style w:type="character" w:styleId="Tekstuvaramesta">
    <w:name w:val="Placeholder Text"/>
    <w:uiPriority w:val="99"/>
    <w:semiHidden/>
    <w:rsid w:val="009F1DE8"/>
    <w:rPr>
      <w:rFonts w:cs="Times New Roman"/>
      <w:color w:val="808080"/>
    </w:rPr>
  </w:style>
  <w:style w:type="table" w:customStyle="1" w:styleId="Koordinatnamreatabele3">
    <w:name w:val="Koordinatna mreža tabele3"/>
    <w:basedOn w:val="Normalnatabela"/>
    <w:next w:val="Koordinatnamreatabele"/>
    <w:locked/>
    <w:rsid w:val="009F1DE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next w:val="Koordinatnamreatabele"/>
    <w:uiPriority w:val="59"/>
    <w:rsid w:val="009F1DE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1">
    <w:name w:val="Bez liste11"/>
    <w:next w:val="Bezliste"/>
    <w:uiPriority w:val="99"/>
    <w:semiHidden/>
    <w:unhideWhenUsed/>
    <w:rsid w:val="009F1DE8"/>
  </w:style>
  <w:style w:type="table" w:customStyle="1" w:styleId="Koordinatnamreatabele11">
    <w:name w:val="Koordinatna mreža tabele11"/>
    <w:basedOn w:val="Normalnatabela"/>
    <w:next w:val="Koordinatnamreatabele"/>
    <w:uiPriority w:val="99"/>
    <w:rsid w:val="009F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aChar">
    <w:name w:val="Tekst komentara Char"/>
    <w:link w:val="Tekstkomentara"/>
    <w:uiPriority w:val="99"/>
    <w:rsid w:val="009F1DE8"/>
    <w:rPr>
      <w:rFonts w:ascii="Times New Roman" w:eastAsia="Times New Roman" w:hAnsi="Times New Roman"/>
      <w:lang w:val="sr-Cyrl-CS" w:eastAsia="en-US"/>
    </w:rPr>
  </w:style>
  <w:style w:type="character" w:customStyle="1" w:styleId="TemakomentaraChar">
    <w:name w:val="Tema komentara Char"/>
    <w:link w:val="Temakomentara"/>
    <w:uiPriority w:val="99"/>
    <w:rsid w:val="009F1DE8"/>
    <w:rPr>
      <w:rFonts w:ascii="Times New Roman" w:eastAsia="Times New Roman" w:hAnsi="Times New Roman"/>
      <w:b/>
      <w:bCs/>
      <w:lang w:val="sr-Cyrl-CS" w:eastAsia="en-US"/>
    </w:rPr>
  </w:style>
  <w:style w:type="numbering" w:customStyle="1" w:styleId="NoList11">
    <w:name w:val="No List11"/>
    <w:next w:val="Bezliste"/>
    <w:semiHidden/>
    <w:rsid w:val="009F1DE8"/>
  </w:style>
  <w:style w:type="table" w:customStyle="1" w:styleId="TableGrid111">
    <w:name w:val="Table Grid111"/>
    <w:basedOn w:val="Normalnatabela"/>
    <w:next w:val="Koordinatnamreatabele"/>
    <w:rsid w:val="009F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Bezliste"/>
    <w:next w:val="111111"/>
    <w:rsid w:val="009F1DE8"/>
    <w:pPr>
      <w:numPr>
        <w:numId w:val="10"/>
      </w:numPr>
    </w:pPr>
  </w:style>
  <w:style w:type="numbering" w:customStyle="1" w:styleId="NoList21">
    <w:name w:val="No List21"/>
    <w:next w:val="Bezliste"/>
    <w:uiPriority w:val="99"/>
    <w:semiHidden/>
    <w:rsid w:val="009F1DE8"/>
  </w:style>
  <w:style w:type="numbering" w:customStyle="1" w:styleId="11111111">
    <w:name w:val="1 / 1.1 / 1.1.111"/>
    <w:basedOn w:val="Bezliste"/>
    <w:next w:val="111111"/>
    <w:rsid w:val="009F1DE8"/>
    <w:pPr>
      <w:numPr>
        <w:numId w:val="4"/>
      </w:numPr>
    </w:pPr>
  </w:style>
  <w:style w:type="character" w:customStyle="1" w:styleId="MapadokumentaChar">
    <w:name w:val="Mapa dokumenta Char"/>
    <w:link w:val="Mapadokumenta"/>
    <w:rsid w:val="009F1DE8"/>
    <w:rPr>
      <w:rFonts w:ascii="Tahoma" w:eastAsia="Times New Roman" w:hAnsi="Tahoma"/>
      <w:sz w:val="16"/>
      <w:szCs w:val="16"/>
      <w:lang w:val="sr-Cyrl-CS" w:eastAsia="en-US"/>
    </w:rPr>
  </w:style>
  <w:style w:type="character" w:customStyle="1" w:styleId="TekstfusnoteChar">
    <w:name w:val="Tekst fusnote Char"/>
    <w:link w:val="Tekstfusnote"/>
    <w:rsid w:val="009F1DE8"/>
    <w:rPr>
      <w:rFonts w:ascii="Arial" w:eastAsia="Times New Roman" w:hAnsi="Arial"/>
      <w:noProof/>
      <w:lang w:eastAsia="x-none"/>
    </w:rPr>
  </w:style>
  <w:style w:type="paragraph" w:customStyle="1" w:styleId="Normal10">
    <w:name w:val="Normal1"/>
    <w:basedOn w:val="Normal"/>
    <w:rsid w:val="009F1DE8"/>
    <w:pPr>
      <w:spacing w:before="100" w:beforeAutospacing="1" w:after="100" w:afterAutospacing="1"/>
    </w:pPr>
    <w:rPr>
      <w:rFonts w:ascii="Calibri" w:eastAsia="Calibri" w:hAnsi="Calibri"/>
      <w:lang w:val="sr-Latn-CS" w:eastAsia="sr-Latn-CS"/>
    </w:rPr>
  </w:style>
  <w:style w:type="numbering" w:customStyle="1" w:styleId="Style21">
    <w:name w:val="Style21"/>
    <w:rsid w:val="009F1DE8"/>
    <w:pPr>
      <w:numPr>
        <w:numId w:val="12"/>
      </w:numPr>
    </w:pPr>
  </w:style>
  <w:style w:type="numbering" w:customStyle="1" w:styleId="NoList31">
    <w:name w:val="No List31"/>
    <w:next w:val="Bezliste"/>
    <w:uiPriority w:val="99"/>
    <w:semiHidden/>
    <w:unhideWhenUsed/>
    <w:rsid w:val="009F1DE8"/>
  </w:style>
  <w:style w:type="paragraph" w:customStyle="1" w:styleId="Normal2">
    <w:name w:val="Normal2"/>
    <w:basedOn w:val="Normal"/>
    <w:rsid w:val="009F1DE8"/>
    <w:pPr>
      <w:spacing w:before="100" w:beforeAutospacing="1" w:after="100" w:afterAutospacing="1"/>
    </w:pPr>
    <w:rPr>
      <w:rFonts w:ascii="Calibri" w:eastAsia="Calibri" w:hAnsi="Calibri"/>
      <w:lang w:val="sr-Latn-CS" w:eastAsia="sr-Latn-CS"/>
    </w:rPr>
  </w:style>
  <w:style w:type="numbering" w:customStyle="1" w:styleId="Bezliste21">
    <w:name w:val="Bez liste21"/>
    <w:next w:val="Bezliste"/>
    <w:uiPriority w:val="99"/>
    <w:semiHidden/>
    <w:unhideWhenUsed/>
    <w:rsid w:val="009F1DE8"/>
  </w:style>
  <w:style w:type="table" w:customStyle="1" w:styleId="Koordinatnamreatabele4">
    <w:name w:val="Koordinatna mreža tabele4"/>
    <w:basedOn w:val="Normalnatabela"/>
    <w:next w:val="Koordinatnamreatabele"/>
    <w:uiPriority w:val="39"/>
    <w:rsid w:val="005676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4">
    <w:name w:val="Body Text14"/>
    <w:basedOn w:val="Normal"/>
    <w:rsid w:val="00EC03A8"/>
    <w:pPr>
      <w:shd w:val="clear" w:color="auto" w:fill="FFFFFF"/>
      <w:spacing w:after="1080" w:line="274" w:lineRule="exact"/>
      <w:ind w:hanging="1160"/>
      <w:jc w:val="center"/>
    </w:pPr>
    <w:rPr>
      <w:rFonts w:ascii="Arial" w:eastAsia="Arial" w:hAnsi="Arial" w:cs="Arial"/>
      <w:sz w:val="23"/>
      <w:szCs w:val="23"/>
      <w:lang w:val="sr-Latn-CS" w:eastAsia="sr-Latn-CS"/>
    </w:rPr>
  </w:style>
  <w:style w:type="character" w:customStyle="1" w:styleId="WW8Num4z0">
    <w:name w:val="WW8Num4z0"/>
    <w:rsid w:val="001609E6"/>
    <w:rPr>
      <w:rFonts w:ascii="Symbol" w:hAnsi="Symbol"/>
    </w:rPr>
  </w:style>
  <w:style w:type="character" w:customStyle="1" w:styleId="WW8Num11z0">
    <w:name w:val="WW8Num11z0"/>
    <w:rsid w:val="001609E6"/>
    <w:rPr>
      <w:rFonts w:ascii="Symbol" w:hAnsi="Symbol"/>
    </w:rPr>
  </w:style>
  <w:style w:type="character" w:customStyle="1" w:styleId="WW8Num15z0">
    <w:name w:val="WW8Num15z0"/>
    <w:rsid w:val="001609E6"/>
    <w:rPr>
      <w:rFonts w:ascii="Symbol" w:hAnsi="Symbol"/>
    </w:rPr>
  </w:style>
  <w:style w:type="character" w:customStyle="1" w:styleId="WW8Num16z0">
    <w:name w:val="WW8Num16z0"/>
    <w:rsid w:val="001609E6"/>
    <w:rPr>
      <w:rFonts w:ascii="Symbol" w:hAnsi="Symbol" w:cs="Times New Roman"/>
    </w:rPr>
  </w:style>
  <w:style w:type="character" w:customStyle="1" w:styleId="WW8Num17z0">
    <w:name w:val="WW8Num17z0"/>
    <w:rsid w:val="001609E6"/>
    <w:rPr>
      <w:rFonts w:ascii="Symbol" w:hAnsi="Symbol"/>
    </w:rPr>
  </w:style>
  <w:style w:type="character" w:customStyle="1" w:styleId="WW8Num19z1">
    <w:name w:val="WW8Num19z1"/>
    <w:rsid w:val="001609E6"/>
    <w:rPr>
      <w:rFonts w:ascii="Times New Roman" w:hAnsi="Times New Roman" w:cs="Times New Roman"/>
    </w:rPr>
  </w:style>
  <w:style w:type="character" w:customStyle="1" w:styleId="WW8Num25z0">
    <w:name w:val="WW8Num25z0"/>
    <w:rsid w:val="001609E6"/>
    <w:rPr>
      <w:rFonts w:ascii="Symbol" w:hAnsi="Symbol"/>
    </w:rPr>
  </w:style>
  <w:style w:type="character" w:customStyle="1" w:styleId="WW8Num27z0">
    <w:name w:val="WW8Num27z0"/>
    <w:rsid w:val="001609E6"/>
    <w:rPr>
      <w:rFonts w:ascii="Symbol" w:hAnsi="Symbol"/>
    </w:rPr>
  </w:style>
  <w:style w:type="character" w:customStyle="1" w:styleId="WW8Num28z0">
    <w:name w:val="WW8Num28z0"/>
    <w:rsid w:val="001609E6"/>
    <w:rPr>
      <w:rFonts w:ascii="Symbol" w:hAnsi="Symbol"/>
    </w:rPr>
  </w:style>
  <w:style w:type="character" w:customStyle="1" w:styleId="WW8Num31z0">
    <w:name w:val="WW8Num31z0"/>
    <w:rsid w:val="001609E6"/>
    <w:rPr>
      <w:rFonts w:ascii="Symbol" w:hAnsi="Symbol"/>
    </w:rPr>
  </w:style>
  <w:style w:type="character" w:customStyle="1" w:styleId="WW8Num35z0">
    <w:name w:val="WW8Num35z0"/>
    <w:rsid w:val="001609E6"/>
    <w:rPr>
      <w:rFonts w:ascii="Symbol" w:hAnsi="Symbol"/>
    </w:rPr>
  </w:style>
  <w:style w:type="character" w:customStyle="1" w:styleId="WW8Num40z0">
    <w:name w:val="WW8Num40z0"/>
    <w:rsid w:val="001609E6"/>
    <w:rPr>
      <w:rFonts w:ascii="Symbol" w:hAnsi="Symbol"/>
    </w:rPr>
  </w:style>
  <w:style w:type="character" w:customStyle="1" w:styleId="WW8Num41z0">
    <w:name w:val="WW8Num41z0"/>
    <w:rsid w:val="001609E6"/>
    <w:rPr>
      <w:rFonts w:ascii="Symbol" w:hAnsi="Symbol"/>
    </w:rPr>
  </w:style>
  <w:style w:type="character" w:customStyle="1" w:styleId="WW-WW8Num2z0">
    <w:name w:val="WW-WW8Num2z0"/>
    <w:rsid w:val="001609E6"/>
    <w:rPr>
      <w:rFonts w:ascii="Symbol" w:hAnsi="Symbol"/>
    </w:rPr>
  </w:style>
  <w:style w:type="character" w:customStyle="1" w:styleId="WW-WW8Num3z0">
    <w:name w:val="WW-WW8Num3z0"/>
    <w:rsid w:val="001609E6"/>
    <w:rPr>
      <w:rFonts w:ascii="Symbol" w:hAnsi="Symbol"/>
    </w:rPr>
  </w:style>
  <w:style w:type="character" w:customStyle="1" w:styleId="WW-WW8Num4z0">
    <w:name w:val="WW-WW8Num4z0"/>
    <w:rsid w:val="001609E6"/>
    <w:rPr>
      <w:rFonts w:ascii="Symbol" w:hAnsi="Symbol"/>
    </w:rPr>
  </w:style>
  <w:style w:type="character" w:customStyle="1" w:styleId="WW-WW8Num5z0">
    <w:name w:val="WW-WW8Num5z0"/>
    <w:rsid w:val="001609E6"/>
    <w:rPr>
      <w:rFonts w:ascii="Symbol" w:hAnsi="Symbol" w:cs="Times New Roman"/>
    </w:rPr>
  </w:style>
  <w:style w:type="character" w:customStyle="1" w:styleId="WW-WW8Num6z0">
    <w:name w:val="WW-WW8Num6z0"/>
    <w:rsid w:val="001609E6"/>
    <w:rPr>
      <w:rFonts w:ascii="Symbol" w:hAnsi="Symbol"/>
    </w:rPr>
  </w:style>
  <w:style w:type="character" w:customStyle="1" w:styleId="WW-WW8Num11z0">
    <w:name w:val="WW-WW8Num11z0"/>
    <w:rsid w:val="001609E6"/>
    <w:rPr>
      <w:rFonts w:ascii="Symbol" w:hAnsi="Symbol"/>
    </w:rPr>
  </w:style>
  <w:style w:type="character" w:customStyle="1" w:styleId="WW-WW8Num15z0">
    <w:name w:val="WW-WW8Num15z0"/>
    <w:rsid w:val="001609E6"/>
    <w:rPr>
      <w:rFonts w:ascii="Symbol" w:hAnsi="Symbol"/>
    </w:rPr>
  </w:style>
  <w:style w:type="character" w:customStyle="1" w:styleId="WW-WW8Num16z0">
    <w:name w:val="WW-WW8Num16z0"/>
    <w:rsid w:val="001609E6"/>
    <w:rPr>
      <w:rFonts w:ascii="Symbol" w:hAnsi="Symbol" w:cs="Times New Roman"/>
    </w:rPr>
  </w:style>
  <w:style w:type="character" w:customStyle="1" w:styleId="WW-WW8Num17z0">
    <w:name w:val="WW-WW8Num17z0"/>
    <w:rsid w:val="001609E6"/>
    <w:rPr>
      <w:rFonts w:ascii="Symbol" w:hAnsi="Symbol"/>
    </w:rPr>
  </w:style>
  <w:style w:type="character" w:customStyle="1" w:styleId="WW-WW8Num19z1">
    <w:name w:val="WW-WW8Num19z1"/>
    <w:rsid w:val="001609E6"/>
    <w:rPr>
      <w:rFonts w:ascii="Times New Roman" w:hAnsi="Times New Roman" w:cs="Times New Roman"/>
    </w:rPr>
  </w:style>
  <w:style w:type="character" w:customStyle="1" w:styleId="WW-WW8Num20z0">
    <w:name w:val="WW-WW8Num20z0"/>
    <w:rsid w:val="001609E6"/>
    <w:rPr>
      <w:rFonts w:ascii="Courier New" w:hAnsi="Courier New"/>
      <w:color w:val="auto"/>
    </w:rPr>
  </w:style>
  <w:style w:type="character" w:customStyle="1" w:styleId="WW-WW8Num21z0">
    <w:name w:val="WW-WW8Num21z0"/>
    <w:rsid w:val="001609E6"/>
    <w:rPr>
      <w:rFonts w:ascii="Symbol" w:hAnsi="Symbol"/>
    </w:rPr>
  </w:style>
  <w:style w:type="character" w:customStyle="1" w:styleId="WW-WW8Num24z1">
    <w:name w:val="WW-WW8Num24z1"/>
    <w:rsid w:val="001609E6"/>
    <w:rPr>
      <w:rFonts w:ascii="Symbol" w:hAnsi="Symbol"/>
    </w:rPr>
  </w:style>
  <w:style w:type="character" w:customStyle="1" w:styleId="WW-WW8Num25z0">
    <w:name w:val="WW-WW8Num25z0"/>
    <w:rsid w:val="001609E6"/>
    <w:rPr>
      <w:rFonts w:ascii="Symbol" w:hAnsi="Symbol"/>
    </w:rPr>
  </w:style>
  <w:style w:type="character" w:customStyle="1" w:styleId="WW-WW8Num26z0">
    <w:name w:val="WW-WW8Num26z0"/>
    <w:rsid w:val="001609E6"/>
    <w:rPr>
      <w:i w:val="0"/>
    </w:rPr>
  </w:style>
  <w:style w:type="character" w:customStyle="1" w:styleId="WW-WW8Num27z0">
    <w:name w:val="WW-WW8Num27z0"/>
    <w:rsid w:val="001609E6"/>
    <w:rPr>
      <w:rFonts w:ascii="Symbol" w:hAnsi="Symbol"/>
    </w:rPr>
  </w:style>
  <w:style w:type="character" w:customStyle="1" w:styleId="WW-WW8Num28z0">
    <w:name w:val="WW-WW8Num28z0"/>
    <w:rsid w:val="001609E6"/>
    <w:rPr>
      <w:rFonts w:ascii="Symbol" w:hAnsi="Symbol"/>
    </w:rPr>
  </w:style>
  <w:style w:type="character" w:customStyle="1" w:styleId="WW-WW8Num29z0">
    <w:name w:val="WW-WW8Num29z0"/>
    <w:rsid w:val="001609E6"/>
    <w:rPr>
      <w:rFonts w:ascii="Symbol" w:hAnsi="Symbol"/>
    </w:rPr>
  </w:style>
  <w:style w:type="character" w:customStyle="1" w:styleId="WW-WW8Num31z0">
    <w:name w:val="WW-WW8Num31z0"/>
    <w:rsid w:val="001609E6"/>
    <w:rPr>
      <w:rFonts w:ascii="Symbol" w:hAnsi="Symbol"/>
    </w:rPr>
  </w:style>
  <w:style w:type="character" w:customStyle="1" w:styleId="WW-WW8Num34z0">
    <w:name w:val="WW-WW8Num34z0"/>
    <w:rsid w:val="001609E6"/>
    <w:rPr>
      <w:rFonts w:ascii="Symbol" w:hAnsi="Symbol"/>
    </w:rPr>
  </w:style>
  <w:style w:type="character" w:customStyle="1" w:styleId="WW-WW8Num35z0">
    <w:name w:val="WW-WW8Num35z0"/>
    <w:rsid w:val="001609E6"/>
    <w:rPr>
      <w:rFonts w:ascii="Symbol" w:hAnsi="Symbol"/>
    </w:rPr>
  </w:style>
  <w:style w:type="character" w:customStyle="1" w:styleId="WW-WW8Num38z1">
    <w:name w:val="WW-WW8Num38z1"/>
    <w:rsid w:val="001609E6"/>
    <w:rPr>
      <w:rFonts w:ascii="Courier New" w:hAnsi="Courier New" w:cs="Courier New"/>
    </w:rPr>
  </w:style>
  <w:style w:type="character" w:customStyle="1" w:styleId="WW-WW8Num38z2">
    <w:name w:val="WW-WW8Num38z2"/>
    <w:rsid w:val="001609E6"/>
    <w:rPr>
      <w:rFonts w:ascii="Wingdings" w:hAnsi="Wingdings"/>
    </w:rPr>
  </w:style>
  <w:style w:type="character" w:customStyle="1" w:styleId="WW-WW8Num38z3">
    <w:name w:val="WW-WW8Num38z3"/>
    <w:rsid w:val="001609E6"/>
    <w:rPr>
      <w:rFonts w:ascii="Symbol" w:hAnsi="Symbol"/>
    </w:rPr>
  </w:style>
  <w:style w:type="character" w:customStyle="1" w:styleId="WW-WW8Num39z0">
    <w:name w:val="WW-WW8Num39z0"/>
    <w:rsid w:val="001609E6"/>
    <w:rPr>
      <w:rFonts w:ascii="Symbol" w:hAnsi="Symbol"/>
    </w:rPr>
  </w:style>
  <w:style w:type="character" w:customStyle="1" w:styleId="WW-WW8Num40z0">
    <w:name w:val="WW-WW8Num40z0"/>
    <w:rsid w:val="001609E6"/>
    <w:rPr>
      <w:rFonts w:ascii="Symbol" w:hAnsi="Symbol"/>
    </w:rPr>
  </w:style>
  <w:style w:type="character" w:customStyle="1" w:styleId="WW-WW8Num41z0">
    <w:name w:val="WW-WW8Num41z0"/>
    <w:rsid w:val="001609E6"/>
    <w:rPr>
      <w:rFonts w:ascii="Symbol" w:hAnsi="Symbol"/>
    </w:rPr>
  </w:style>
  <w:style w:type="character" w:customStyle="1" w:styleId="WW-WW8Num42z0">
    <w:name w:val="WW-WW8Num42z0"/>
    <w:rsid w:val="001609E6"/>
    <w:rPr>
      <w:rFonts w:ascii="Symbol" w:hAnsi="Symbol"/>
    </w:rPr>
  </w:style>
  <w:style w:type="character" w:customStyle="1" w:styleId="WW-WW8Num43z0">
    <w:name w:val="WW-WW8Num43z0"/>
    <w:rsid w:val="001609E6"/>
    <w:rPr>
      <w:rFonts w:ascii="Symbol" w:hAnsi="Symbol"/>
    </w:rPr>
  </w:style>
  <w:style w:type="character" w:customStyle="1" w:styleId="WW-WW8Num44z0">
    <w:name w:val="WW-WW8Num44z0"/>
    <w:rsid w:val="001609E6"/>
    <w:rPr>
      <w:rFonts w:ascii="Symbol" w:hAnsi="Symbol"/>
    </w:rPr>
  </w:style>
  <w:style w:type="character" w:customStyle="1" w:styleId="WW-WW8Num46z0">
    <w:name w:val="WW-WW8Num46z0"/>
    <w:rsid w:val="001609E6"/>
    <w:rPr>
      <w:rFonts w:ascii="Symbol" w:hAnsi="Symbol"/>
    </w:rPr>
  </w:style>
  <w:style w:type="character" w:customStyle="1" w:styleId="WW-Absatz-Standardschriftart1">
    <w:name w:val="WW-Absatz-Standardschriftart1"/>
    <w:rsid w:val="001609E6"/>
  </w:style>
  <w:style w:type="character" w:customStyle="1" w:styleId="WW-WW8Num2z01">
    <w:name w:val="WW-WW8Num2z01"/>
    <w:rsid w:val="001609E6"/>
    <w:rPr>
      <w:rFonts w:ascii="Symbol" w:hAnsi="Symbol"/>
    </w:rPr>
  </w:style>
  <w:style w:type="character" w:customStyle="1" w:styleId="WW-WW8Num3z01">
    <w:name w:val="WW-WW8Num3z01"/>
    <w:rsid w:val="001609E6"/>
    <w:rPr>
      <w:rFonts w:ascii="Symbol" w:hAnsi="Symbol"/>
    </w:rPr>
  </w:style>
  <w:style w:type="character" w:customStyle="1" w:styleId="WW-WW8Num4z01">
    <w:name w:val="WW-WW8Num4z01"/>
    <w:rsid w:val="001609E6"/>
    <w:rPr>
      <w:rFonts w:ascii="Symbol" w:hAnsi="Symbol"/>
    </w:rPr>
  </w:style>
  <w:style w:type="character" w:customStyle="1" w:styleId="WW-WW8Num5z01">
    <w:name w:val="WW-WW8Num5z01"/>
    <w:rsid w:val="001609E6"/>
    <w:rPr>
      <w:rFonts w:ascii="Symbol" w:hAnsi="Symbol" w:cs="Times New Roman"/>
    </w:rPr>
  </w:style>
  <w:style w:type="character" w:customStyle="1" w:styleId="WW-WW8Num6z01">
    <w:name w:val="WW-WW8Num6z01"/>
    <w:rsid w:val="001609E6"/>
    <w:rPr>
      <w:rFonts w:ascii="Symbol" w:hAnsi="Symbol"/>
    </w:rPr>
  </w:style>
  <w:style w:type="character" w:customStyle="1" w:styleId="WW-WW8Num11z01">
    <w:name w:val="WW-WW8Num11z01"/>
    <w:rsid w:val="001609E6"/>
    <w:rPr>
      <w:rFonts w:ascii="Symbol" w:hAnsi="Symbol"/>
    </w:rPr>
  </w:style>
  <w:style w:type="character" w:customStyle="1" w:styleId="WW-WW8Num15z01">
    <w:name w:val="WW-WW8Num15z01"/>
    <w:rsid w:val="001609E6"/>
    <w:rPr>
      <w:rFonts w:ascii="Symbol" w:hAnsi="Symbol"/>
    </w:rPr>
  </w:style>
  <w:style w:type="character" w:customStyle="1" w:styleId="WW-WW8Num16z01">
    <w:name w:val="WW-WW8Num16z01"/>
    <w:rsid w:val="001609E6"/>
    <w:rPr>
      <w:rFonts w:ascii="Symbol" w:hAnsi="Symbol" w:cs="Times New Roman"/>
    </w:rPr>
  </w:style>
  <w:style w:type="character" w:customStyle="1" w:styleId="WW-WW8Num17z01">
    <w:name w:val="WW-WW8Num17z01"/>
    <w:rsid w:val="001609E6"/>
    <w:rPr>
      <w:rFonts w:ascii="Symbol" w:hAnsi="Symbol"/>
    </w:rPr>
  </w:style>
  <w:style w:type="character" w:customStyle="1" w:styleId="WW-WW8Num19z11">
    <w:name w:val="WW-WW8Num19z11"/>
    <w:rsid w:val="001609E6"/>
    <w:rPr>
      <w:rFonts w:ascii="Times New Roman" w:hAnsi="Times New Roman" w:cs="Times New Roman"/>
    </w:rPr>
  </w:style>
  <w:style w:type="character" w:customStyle="1" w:styleId="WW-WW8Num20z01">
    <w:name w:val="WW-WW8Num20z01"/>
    <w:rsid w:val="001609E6"/>
    <w:rPr>
      <w:rFonts w:ascii="Courier New" w:hAnsi="Courier New"/>
      <w:color w:val="auto"/>
    </w:rPr>
  </w:style>
  <w:style w:type="character" w:customStyle="1" w:styleId="WW-WW8Num21z01">
    <w:name w:val="WW-WW8Num21z01"/>
    <w:rsid w:val="001609E6"/>
    <w:rPr>
      <w:rFonts w:ascii="Symbol" w:hAnsi="Symbol"/>
    </w:rPr>
  </w:style>
  <w:style w:type="character" w:customStyle="1" w:styleId="WW-WW8Num24z11">
    <w:name w:val="WW-WW8Num24z11"/>
    <w:rsid w:val="001609E6"/>
    <w:rPr>
      <w:rFonts w:ascii="Symbol" w:hAnsi="Symbol"/>
    </w:rPr>
  </w:style>
  <w:style w:type="character" w:customStyle="1" w:styleId="WW-WW8Num25z01">
    <w:name w:val="WW-WW8Num25z01"/>
    <w:rsid w:val="001609E6"/>
    <w:rPr>
      <w:rFonts w:ascii="Symbol" w:hAnsi="Symbol"/>
    </w:rPr>
  </w:style>
  <w:style w:type="character" w:customStyle="1" w:styleId="WW-WW8Num26z01">
    <w:name w:val="WW-WW8Num26z01"/>
    <w:rsid w:val="001609E6"/>
    <w:rPr>
      <w:i w:val="0"/>
    </w:rPr>
  </w:style>
  <w:style w:type="character" w:customStyle="1" w:styleId="WW-WW8Num27z01">
    <w:name w:val="WW-WW8Num27z01"/>
    <w:rsid w:val="001609E6"/>
    <w:rPr>
      <w:rFonts w:ascii="Symbol" w:hAnsi="Symbol"/>
    </w:rPr>
  </w:style>
  <w:style w:type="character" w:customStyle="1" w:styleId="WW-WW8Num28z01">
    <w:name w:val="WW-WW8Num28z01"/>
    <w:rsid w:val="001609E6"/>
    <w:rPr>
      <w:rFonts w:ascii="Symbol" w:hAnsi="Symbol"/>
    </w:rPr>
  </w:style>
  <w:style w:type="character" w:customStyle="1" w:styleId="WW-WW8Num29z01">
    <w:name w:val="WW-WW8Num29z01"/>
    <w:rsid w:val="001609E6"/>
    <w:rPr>
      <w:rFonts w:ascii="Symbol" w:hAnsi="Symbol"/>
    </w:rPr>
  </w:style>
  <w:style w:type="character" w:customStyle="1" w:styleId="WW-WW8Num31z01">
    <w:name w:val="WW-WW8Num31z01"/>
    <w:rsid w:val="001609E6"/>
    <w:rPr>
      <w:rFonts w:ascii="Symbol" w:hAnsi="Symbol"/>
    </w:rPr>
  </w:style>
  <w:style w:type="character" w:customStyle="1" w:styleId="WW-WW8Num34z01">
    <w:name w:val="WW-WW8Num34z01"/>
    <w:rsid w:val="001609E6"/>
    <w:rPr>
      <w:rFonts w:ascii="Symbol" w:hAnsi="Symbol"/>
    </w:rPr>
  </w:style>
  <w:style w:type="character" w:customStyle="1" w:styleId="WW-WW8Num35z01">
    <w:name w:val="WW-WW8Num35z01"/>
    <w:rsid w:val="001609E6"/>
    <w:rPr>
      <w:rFonts w:ascii="Symbol" w:hAnsi="Symbol"/>
    </w:rPr>
  </w:style>
  <w:style w:type="character" w:customStyle="1" w:styleId="WW-WW8Num38z11">
    <w:name w:val="WW-WW8Num38z11"/>
    <w:rsid w:val="001609E6"/>
    <w:rPr>
      <w:rFonts w:ascii="Courier New" w:hAnsi="Courier New" w:cs="Courier New"/>
    </w:rPr>
  </w:style>
  <w:style w:type="character" w:customStyle="1" w:styleId="WW-WW8Num38z21">
    <w:name w:val="WW-WW8Num38z21"/>
    <w:rsid w:val="001609E6"/>
    <w:rPr>
      <w:rFonts w:ascii="Wingdings" w:hAnsi="Wingdings"/>
    </w:rPr>
  </w:style>
  <w:style w:type="character" w:customStyle="1" w:styleId="WW-WW8Num38z31">
    <w:name w:val="WW-WW8Num38z31"/>
    <w:rsid w:val="001609E6"/>
    <w:rPr>
      <w:rFonts w:ascii="Symbol" w:hAnsi="Symbol"/>
    </w:rPr>
  </w:style>
  <w:style w:type="character" w:customStyle="1" w:styleId="WW-WW8Num39z01">
    <w:name w:val="WW-WW8Num39z01"/>
    <w:rsid w:val="001609E6"/>
    <w:rPr>
      <w:rFonts w:ascii="Symbol" w:hAnsi="Symbol"/>
    </w:rPr>
  </w:style>
  <w:style w:type="character" w:customStyle="1" w:styleId="WW-WW8Num40z01">
    <w:name w:val="WW-WW8Num40z01"/>
    <w:rsid w:val="001609E6"/>
    <w:rPr>
      <w:rFonts w:ascii="Symbol" w:hAnsi="Symbol"/>
    </w:rPr>
  </w:style>
  <w:style w:type="character" w:customStyle="1" w:styleId="WW-WW8Num41z01">
    <w:name w:val="WW-WW8Num41z01"/>
    <w:rsid w:val="001609E6"/>
    <w:rPr>
      <w:rFonts w:ascii="Symbol" w:hAnsi="Symbol"/>
    </w:rPr>
  </w:style>
  <w:style w:type="character" w:customStyle="1" w:styleId="WW-WW8Num42z01">
    <w:name w:val="WW-WW8Num42z01"/>
    <w:rsid w:val="001609E6"/>
    <w:rPr>
      <w:rFonts w:ascii="Symbol" w:hAnsi="Symbol"/>
    </w:rPr>
  </w:style>
  <w:style w:type="character" w:customStyle="1" w:styleId="WW-WW8Num43z01">
    <w:name w:val="WW-WW8Num43z01"/>
    <w:rsid w:val="001609E6"/>
    <w:rPr>
      <w:rFonts w:ascii="Symbol" w:hAnsi="Symbol"/>
    </w:rPr>
  </w:style>
  <w:style w:type="character" w:customStyle="1" w:styleId="WW-WW8Num44z01">
    <w:name w:val="WW-WW8Num44z01"/>
    <w:rsid w:val="001609E6"/>
    <w:rPr>
      <w:rFonts w:ascii="Symbol" w:hAnsi="Symbol"/>
    </w:rPr>
  </w:style>
  <w:style w:type="character" w:customStyle="1" w:styleId="WW-WW8Num46z01">
    <w:name w:val="WW-WW8Num46z01"/>
    <w:rsid w:val="001609E6"/>
    <w:rPr>
      <w:rFonts w:ascii="Symbol" w:hAnsi="Symbol"/>
    </w:rPr>
  </w:style>
  <w:style w:type="character" w:customStyle="1" w:styleId="WW-Absatz-Standardschriftart11">
    <w:name w:val="WW-Absatz-Standardschriftart11"/>
    <w:rsid w:val="001609E6"/>
  </w:style>
  <w:style w:type="character" w:customStyle="1" w:styleId="WW-WW8Num2z011">
    <w:name w:val="WW-WW8Num2z011"/>
    <w:rsid w:val="001609E6"/>
    <w:rPr>
      <w:rFonts w:ascii="Symbol" w:hAnsi="Symbol"/>
    </w:rPr>
  </w:style>
  <w:style w:type="character" w:customStyle="1" w:styleId="WW-WW8Num3z011">
    <w:name w:val="WW-WW8Num3z011"/>
    <w:rsid w:val="001609E6"/>
    <w:rPr>
      <w:rFonts w:ascii="Symbol" w:hAnsi="Symbol"/>
    </w:rPr>
  </w:style>
  <w:style w:type="character" w:customStyle="1" w:styleId="WW-WW8Num4z011">
    <w:name w:val="WW-WW8Num4z011"/>
    <w:rsid w:val="001609E6"/>
    <w:rPr>
      <w:rFonts w:ascii="Symbol" w:hAnsi="Symbol"/>
    </w:rPr>
  </w:style>
  <w:style w:type="character" w:customStyle="1" w:styleId="WW-WW8Num5z011">
    <w:name w:val="WW-WW8Num5z011"/>
    <w:rsid w:val="001609E6"/>
    <w:rPr>
      <w:rFonts w:ascii="Symbol" w:hAnsi="Symbol" w:cs="Times New Roman"/>
    </w:rPr>
  </w:style>
  <w:style w:type="character" w:customStyle="1" w:styleId="WW-WW8Num6z011">
    <w:name w:val="WW-WW8Num6z011"/>
    <w:rsid w:val="001609E6"/>
    <w:rPr>
      <w:rFonts w:ascii="Symbol" w:hAnsi="Symbol"/>
    </w:rPr>
  </w:style>
  <w:style w:type="character" w:customStyle="1" w:styleId="WW-WW8Num11z011">
    <w:name w:val="WW-WW8Num11z011"/>
    <w:rsid w:val="001609E6"/>
    <w:rPr>
      <w:rFonts w:ascii="Symbol" w:hAnsi="Symbol"/>
    </w:rPr>
  </w:style>
  <w:style w:type="character" w:customStyle="1" w:styleId="WW-WW8Num15z011">
    <w:name w:val="WW-WW8Num15z011"/>
    <w:rsid w:val="001609E6"/>
    <w:rPr>
      <w:rFonts w:ascii="Symbol" w:hAnsi="Symbol"/>
    </w:rPr>
  </w:style>
  <w:style w:type="character" w:customStyle="1" w:styleId="WW-WW8Num16z011">
    <w:name w:val="WW-WW8Num16z011"/>
    <w:rsid w:val="001609E6"/>
    <w:rPr>
      <w:rFonts w:ascii="Symbol" w:hAnsi="Symbol" w:cs="Times New Roman"/>
    </w:rPr>
  </w:style>
  <w:style w:type="character" w:customStyle="1" w:styleId="WW-WW8Num17z011">
    <w:name w:val="WW-WW8Num17z011"/>
    <w:rsid w:val="001609E6"/>
    <w:rPr>
      <w:rFonts w:ascii="Symbol" w:hAnsi="Symbol"/>
    </w:rPr>
  </w:style>
  <w:style w:type="character" w:customStyle="1" w:styleId="WW-WW8Num19z111">
    <w:name w:val="WW-WW8Num19z111"/>
    <w:rsid w:val="001609E6"/>
    <w:rPr>
      <w:rFonts w:ascii="Times New Roman" w:hAnsi="Times New Roman" w:cs="Times New Roman"/>
    </w:rPr>
  </w:style>
  <w:style w:type="character" w:customStyle="1" w:styleId="WW-WW8Num20z011">
    <w:name w:val="WW-WW8Num20z011"/>
    <w:rsid w:val="001609E6"/>
    <w:rPr>
      <w:rFonts w:ascii="Courier New" w:hAnsi="Courier New"/>
      <w:color w:val="auto"/>
    </w:rPr>
  </w:style>
  <w:style w:type="character" w:customStyle="1" w:styleId="WW-WW8Num21z011">
    <w:name w:val="WW-WW8Num21z011"/>
    <w:rsid w:val="001609E6"/>
    <w:rPr>
      <w:rFonts w:ascii="Symbol" w:hAnsi="Symbol"/>
    </w:rPr>
  </w:style>
  <w:style w:type="character" w:customStyle="1" w:styleId="WW-WW8Num24z111">
    <w:name w:val="WW-WW8Num24z111"/>
    <w:rsid w:val="001609E6"/>
    <w:rPr>
      <w:rFonts w:ascii="Symbol" w:hAnsi="Symbol"/>
    </w:rPr>
  </w:style>
  <w:style w:type="character" w:customStyle="1" w:styleId="WW-WW8Num25z011">
    <w:name w:val="WW-WW8Num25z011"/>
    <w:rsid w:val="001609E6"/>
    <w:rPr>
      <w:rFonts w:ascii="Symbol" w:hAnsi="Symbol"/>
    </w:rPr>
  </w:style>
  <w:style w:type="character" w:customStyle="1" w:styleId="WW-WW8Num26z011">
    <w:name w:val="WW-WW8Num26z011"/>
    <w:rsid w:val="001609E6"/>
    <w:rPr>
      <w:i w:val="0"/>
    </w:rPr>
  </w:style>
  <w:style w:type="character" w:customStyle="1" w:styleId="WW-WW8Num27z011">
    <w:name w:val="WW-WW8Num27z011"/>
    <w:rsid w:val="001609E6"/>
    <w:rPr>
      <w:rFonts w:ascii="Symbol" w:hAnsi="Symbol"/>
    </w:rPr>
  </w:style>
  <w:style w:type="character" w:customStyle="1" w:styleId="WW-WW8Num28z011">
    <w:name w:val="WW-WW8Num28z011"/>
    <w:rsid w:val="001609E6"/>
    <w:rPr>
      <w:rFonts w:ascii="Symbol" w:hAnsi="Symbol"/>
    </w:rPr>
  </w:style>
  <w:style w:type="character" w:customStyle="1" w:styleId="WW-WW8Num29z011">
    <w:name w:val="WW-WW8Num29z011"/>
    <w:rsid w:val="001609E6"/>
    <w:rPr>
      <w:rFonts w:ascii="Symbol" w:hAnsi="Symbol"/>
    </w:rPr>
  </w:style>
  <w:style w:type="character" w:customStyle="1" w:styleId="WW-WW8Num31z011">
    <w:name w:val="WW-WW8Num31z011"/>
    <w:rsid w:val="001609E6"/>
    <w:rPr>
      <w:rFonts w:ascii="Symbol" w:hAnsi="Symbol"/>
    </w:rPr>
  </w:style>
  <w:style w:type="character" w:customStyle="1" w:styleId="WW-WW8Num34z011">
    <w:name w:val="WW-WW8Num34z011"/>
    <w:rsid w:val="001609E6"/>
    <w:rPr>
      <w:rFonts w:ascii="Symbol" w:hAnsi="Symbol"/>
    </w:rPr>
  </w:style>
  <w:style w:type="character" w:customStyle="1" w:styleId="WW-WW8Num35z011">
    <w:name w:val="WW-WW8Num35z011"/>
    <w:rsid w:val="001609E6"/>
    <w:rPr>
      <w:rFonts w:ascii="Symbol" w:hAnsi="Symbol"/>
    </w:rPr>
  </w:style>
  <w:style w:type="character" w:customStyle="1" w:styleId="WW-WW8Num38z111">
    <w:name w:val="WW-WW8Num38z111"/>
    <w:rsid w:val="001609E6"/>
    <w:rPr>
      <w:rFonts w:ascii="Courier New" w:hAnsi="Courier New" w:cs="Courier New"/>
    </w:rPr>
  </w:style>
  <w:style w:type="character" w:customStyle="1" w:styleId="WW-WW8Num38z211">
    <w:name w:val="WW-WW8Num38z211"/>
    <w:rsid w:val="001609E6"/>
    <w:rPr>
      <w:rFonts w:ascii="Wingdings" w:hAnsi="Wingdings"/>
    </w:rPr>
  </w:style>
  <w:style w:type="character" w:customStyle="1" w:styleId="WW-WW8Num38z311">
    <w:name w:val="WW-WW8Num38z311"/>
    <w:rsid w:val="001609E6"/>
    <w:rPr>
      <w:rFonts w:ascii="Symbol" w:hAnsi="Symbol"/>
    </w:rPr>
  </w:style>
  <w:style w:type="character" w:customStyle="1" w:styleId="WW-WW8Num39z011">
    <w:name w:val="WW-WW8Num39z011"/>
    <w:rsid w:val="001609E6"/>
    <w:rPr>
      <w:rFonts w:ascii="Symbol" w:hAnsi="Symbol"/>
    </w:rPr>
  </w:style>
  <w:style w:type="character" w:customStyle="1" w:styleId="WW-WW8Num40z011">
    <w:name w:val="WW-WW8Num40z011"/>
    <w:rsid w:val="001609E6"/>
    <w:rPr>
      <w:rFonts w:ascii="Symbol" w:hAnsi="Symbol"/>
    </w:rPr>
  </w:style>
  <w:style w:type="character" w:customStyle="1" w:styleId="WW-WW8Num41z011">
    <w:name w:val="WW-WW8Num41z011"/>
    <w:rsid w:val="001609E6"/>
    <w:rPr>
      <w:rFonts w:ascii="Symbol" w:hAnsi="Symbol"/>
    </w:rPr>
  </w:style>
  <w:style w:type="character" w:customStyle="1" w:styleId="WW-WW8Num42z011">
    <w:name w:val="WW-WW8Num42z011"/>
    <w:rsid w:val="001609E6"/>
    <w:rPr>
      <w:rFonts w:ascii="Symbol" w:hAnsi="Symbol"/>
    </w:rPr>
  </w:style>
  <w:style w:type="character" w:customStyle="1" w:styleId="WW-WW8Num43z011">
    <w:name w:val="WW-WW8Num43z011"/>
    <w:rsid w:val="001609E6"/>
    <w:rPr>
      <w:rFonts w:ascii="Symbol" w:hAnsi="Symbol"/>
    </w:rPr>
  </w:style>
  <w:style w:type="character" w:customStyle="1" w:styleId="WW-WW8Num44z011">
    <w:name w:val="WW-WW8Num44z011"/>
    <w:rsid w:val="001609E6"/>
    <w:rPr>
      <w:rFonts w:ascii="Symbol" w:hAnsi="Symbol"/>
    </w:rPr>
  </w:style>
  <w:style w:type="character" w:customStyle="1" w:styleId="WW-WW8Num46z011">
    <w:name w:val="WW-WW8Num46z011"/>
    <w:rsid w:val="001609E6"/>
    <w:rPr>
      <w:rFonts w:ascii="Symbol" w:hAnsi="Symbol"/>
    </w:rPr>
  </w:style>
  <w:style w:type="character" w:customStyle="1" w:styleId="WW-Absatz-Standardschriftart111">
    <w:name w:val="WW-Absatz-Standardschriftart111"/>
    <w:rsid w:val="001609E6"/>
  </w:style>
  <w:style w:type="character" w:customStyle="1" w:styleId="WW-WW8Num2z0111">
    <w:name w:val="WW-WW8Num2z0111"/>
    <w:rsid w:val="001609E6"/>
    <w:rPr>
      <w:rFonts w:ascii="Symbol" w:hAnsi="Symbol"/>
    </w:rPr>
  </w:style>
  <w:style w:type="character" w:customStyle="1" w:styleId="WW-WW8Num3z0111">
    <w:name w:val="WW-WW8Num3z0111"/>
    <w:rsid w:val="001609E6"/>
    <w:rPr>
      <w:rFonts w:ascii="Symbol" w:hAnsi="Symbol"/>
    </w:rPr>
  </w:style>
  <w:style w:type="character" w:customStyle="1" w:styleId="WW-WW8Num4z0111">
    <w:name w:val="WW-WW8Num4z0111"/>
    <w:rsid w:val="001609E6"/>
    <w:rPr>
      <w:rFonts w:ascii="Symbol" w:hAnsi="Symbol"/>
    </w:rPr>
  </w:style>
  <w:style w:type="character" w:customStyle="1" w:styleId="WW-WW8Num5z0111">
    <w:name w:val="WW-WW8Num5z0111"/>
    <w:rsid w:val="001609E6"/>
    <w:rPr>
      <w:rFonts w:ascii="Symbol" w:hAnsi="Symbol" w:cs="Times New Roman"/>
    </w:rPr>
  </w:style>
  <w:style w:type="character" w:customStyle="1" w:styleId="WW-WW8Num6z0111">
    <w:name w:val="WW-WW8Num6z0111"/>
    <w:rsid w:val="001609E6"/>
    <w:rPr>
      <w:rFonts w:ascii="Symbol" w:hAnsi="Symbol"/>
    </w:rPr>
  </w:style>
  <w:style w:type="character" w:customStyle="1" w:styleId="WW-WW8Num11z0111">
    <w:name w:val="WW-WW8Num11z0111"/>
    <w:rsid w:val="001609E6"/>
    <w:rPr>
      <w:rFonts w:ascii="Symbol" w:hAnsi="Symbol"/>
    </w:rPr>
  </w:style>
  <w:style w:type="character" w:customStyle="1" w:styleId="WW-WW8Num15z0111">
    <w:name w:val="WW-WW8Num15z0111"/>
    <w:rsid w:val="001609E6"/>
    <w:rPr>
      <w:rFonts w:ascii="Symbol" w:hAnsi="Symbol"/>
    </w:rPr>
  </w:style>
  <w:style w:type="character" w:customStyle="1" w:styleId="WW-WW8Num16z0111">
    <w:name w:val="WW-WW8Num16z0111"/>
    <w:rsid w:val="001609E6"/>
    <w:rPr>
      <w:rFonts w:ascii="Symbol" w:hAnsi="Symbol" w:cs="Times New Roman"/>
    </w:rPr>
  </w:style>
  <w:style w:type="character" w:customStyle="1" w:styleId="WW-WW8Num17z0111">
    <w:name w:val="WW-WW8Num17z0111"/>
    <w:rsid w:val="001609E6"/>
    <w:rPr>
      <w:rFonts w:ascii="Symbol" w:hAnsi="Symbol"/>
    </w:rPr>
  </w:style>
  <w:style w:type="character" w:customStyle="1" w:styleId="WW-WW8Num19z1111">
    <w:name w:val="WW-WW8Num19z1111"/>
    <w:rsid w:val="001609E6"/>
    <w:rPr>
      <w:rFonts w:ascii="Times New Roman" w:hAnsi="Times New Roman" w:cs="Times New Roman"/>
    </w:rPr>
  </w:style>
  <w:style w:type="character" w:customStyle="1" w:styleId="WW-WW8Num20z0111">
    <w:name w:val="WW-WW8Num20z0111"/>
    <w:rsid w:val="001609E6"/>
    <w:rPr>
      <w:rFonts w:ascii="Courier New" w:hAnsi="Courier New"/>
      <w:color w:val="auto"/>
    </w:rPr>
  </w:style>
  <w:style w:type="character" w:customStyle="1" w:styleId="WW-WW8Num21z0111">
    <w:name w:val="WW-WW8Num21z0111"/>
    <w:rsid w:val="001609E6"/>
    <w:rPr>
      <w:rFonts w:ascii="Symbol" w:hAnsi="Symbol"/>
    </w:rPr>
  </w:style>
  <w:style w:type="character" w:customStyle="1" w:styleId="WW-WW8Num24z1111">
    <w:name w:val="WW-WW8Num24z1111"/>
    <w:rsid w:val="001609E6"/>
    <w:rPr>
      <w:rFonts w:ascii="Symbol" w:hAnsi="Symbol"/>
    </w:rPr>
  </w:style>
  <w:style w:type="character" w:customStyle="1" w:styleId="WW-WW8Num25z0111">
    <w:name w:val="WW-WW8Num25z0111"/>
    <w:rsid w:val="001609E6"/>
    <w:rPr>
      <w:rFonts w:ascii="Symbol" w:hAnsi="Symbol"/>
    </w:rPr>
  </w:style>
  <w:style w:type="character" w:customStyle="1" w:styleId="WW-WW8Num26z0111">
    <w:name w:val="WW-WW8Num26z0111"/>
    <w:rsid w:val="001609E6"/>
    <w:rPr>
      <w:i w:val="0"/>
    </w:rPr>
  </w:style>
  <w:style w:type="character" w:customStyle="1" w:styleId="WW-WW8Num27z0111">
    <w:name w:val="WW-WW8Num27z0111"/>
    <w:rsid w:val="001609E6"/>
    <w:rPr>
      <w:rFonts w:ascii="Symbol" w:hAnsi="Symbol"/>
    </w:rPr>
  </w:style>
  <w:style w:type="character" w:customStyle="1" w:styleId="WW-WW8Num28z0111">
    <w:name w:val="WW-WW8Num28z0111"/>
    <w:rsid w:val="001609E6"/>
    <w:rPr>
      <w:rFonts w:ascii="Symbol" w:hAnsi="Symbol"/>
    </w:rPr>
  </w:style>
  <w:style w:type="character" w:customStyle="1" w:styleId="WW-WW8Num29z0111">
    <w:name w:val="WW-WW8Num29z0111"/>
    <w:rsid w:val="001609E6"/>
    <w:rPr>
      <w:rFonts w:ascii="Symbol" w:hAnsi="Symbol"/>
    </w:rPr>
  </w:style>
  <w:style w:type="character" w:customStyle="1" w:styleId="WW-WW8Num31z0111">
    <w:name w:val="WW-WW8Num31z0111"/>
    <w:rsid w:val="001609E6"/>
    <w:rPr>
      <w:rFonts w:ascii="Symbol" w:hAnsi="Symbol"/>
    </w:rPr>
  </w:style>
  <w:style w:type="character" w:customStyle="1" w:styleId="WW-WW8Num34z0111">
    <w:name w:val="WW-WW8Num34z0111"/>
    <w:rsid w:val="001609E6"/>
    <w:rPr>
      <w:rFonts w:ascii="Symbol" w:hAnsi="Symbol"/>
    </w:rPr>
  </w:style>
  <w:style w:type="character" w:customStyle="1" w:styleId="WW-WW8Num35z0111">
    <w:name w:val="WW-WW8Num35z0111"/>
    <w:rsid w:val="001609E6"/>
    <w:rPr>
      <w:rFonts w:ascii="Symbol" w:hAnsi="Symbol"/>
    </w:rPr>
  </w:style>
  <w:style w:type="character" w:customStyle="1" w:styleId="WW-WW8Num38z1111">
    <w:name w:val="WW-WW8Num38z1111"/>
    <w:rsid w:val="001609E6"/>
    <w:rPr>
      <w:rFonts w:ascii="Courier New" w:hAnsi="Courier New" w:cs="Courier New"/>
    </w:rPr>
  </w:style>
  <w:style w:type="character" w:customStyle="1" w:styleId="WW-WW8Num38z2111">
    <w:name w:val="WW-WW8Num38z2111"/>
    <w:rsid w:val="001609E6"/>
    <w:rPr>
      <w:rFonts w:ascii="Wingdings" w:hAnsi="Wingdings"/>
    </w:rPr>
  </w:style>
  <w:style w:type="character" w:customStyle="1" w:styleId="WW-WW8Num38z3111">
    <w:name w:val="WW-WW8Num38z3111"/>
    <w:rsid w:val="001609E6"/>
    <w:rPr>
      <w:rFonts w:ascii="Symbol" w:hAnsi="Symbol"/>
    </w:rPr>
  </w:style>
  <w:style w:type="character" w:customStyle="1" w:styleId="WW-WW8Num39z0111">
    <w:name w:val="WW-WW8Num39z0111"/>
    <w:rsid w:val="001609E6"/>
    <w:rPr>
      <w:rFonts w:ascii="Symbol" w:hAnsi="Symbol"/>
    </w:rPr>
  </w:style>
  <w:style w:type="character" w:customStyle="1" w:styleId="WW-WW8Num40z0111">
    <w:name w:val="WW-WW8Num40z0111"/>
    <w:rsid w:val="001609E6"/>
    <w:rPr>
      <w:rFonts w:ascii="Symbol" w:hAnsi="Symbol"/>
    </w:rPr>
  </w:style>
  <w:style w:type="character" w:customStyle="1" w:styleId="WW-WW8Num41z0111">
    <w:name w:val="WW-WW8Num41z0111"/>
    <w:rsid w:val="001609E6"/>
    <w:rPr>
      <w:rFonts w:ascii="Symbol" w:hAnsi="Symbol"/>
    </w:rPr>
  </w:style>
  <w:style w:type="character" w:customStyle="1" w:styleId="WW-WW8Num42z0111">
    <w:name w:val="WW-WW8Num42z0111"/>
    <w:rsid w:val="001609E6"/>
    <w:rPr>
      <w:rFonts w:ascii="Symbol" w:hAnsi="Symbol"/>
    </w:rPr>
  </w:style>
  <w:style w:type="character" w:customStyle="1" w:styleId="WW-WW8Num43z0111">
    <w:name w:val="WW-WW8Num43z0111"/>
    <w:rsid w:val="001609E6"/>
    <w:rPr>
      <w:rFonts w:ascii="Symbol" w:hAnsi="Symbol"/>
    </w:rPr>
  </w:style>
  <w:style w:type="character" w:customStyle="1" w:styleId="WW-WW8Num44z0111">
    <w:name w:val="WW-WW8Num44z0111"/>
    <w:rsid w:val="001609E6"/>
    <w:rPr>
      <w:rFonts w:ascii="Symbol" w:hAnsi="Symbol"/>
    </w:rPr>
  </w:style>
  <w:style w:type="character" w:customStyle="1" w:styleId="WW-WW8Num46z0111">
    <w:name w:val="WW-WW8Num46z0111"/>
    <w:rsid w:val="001609E6"/>
    <w:rPr>
      <w:rFonts w:ascii="Symbol" w:hAnsi="Symbol"/>
    </w:rPr>
  </w:style>
  <w:style w:type="character" w:customStyle="1" w:styleId="WW-Absatz-Standardschriftart1111">
    <w:name w:val="WW-Absatz-Standardschriftart1111"/>
    <w:rsid w:val="001609E6"/>
  </w:style>
  <w:style w:type="character" w:customStyle="1" w:styleId="WW-WW8Num2z01111">
    <w:name w:val="WW-WW8Num2z01111"/>
    <w:rsid w:val="001609E6"/>
    <w:rPr>
      <w:rFonts w:ascii="Symbol" w:hAnsi="Symbol"/>
    </w:rPr>
  </w:style>
  <w:style w:type="character" w:customStyle="1" w:styleId="WW-WW8Num3z01111">
    <w:name w:val="WW-WW8Num3z01111"/>
    <w:rsid w:val="001609E6"/>
    <w:rPr>
      <w:rFonts w:ascii="Symbol" w:hAnsi="Symbol"/>
    </w:rPr>
  </w:style>
  <w:style w:type="character" w:customStyle="1" w:styleId="WW-WW8Num4z01111">
    <w:name w:val="WW-WW8Num4z01111"/>
    <w:rsid w:val="001609E6"/>
    <w:rPr>
      <w:rFonts w:ascii="Symbol" w:hAnsi="Symbol"/>
    </w:rPr>
  </w:style>
  <w:style w:type="character" w:customStyle="1" w:styleId="WW-WW8Num5z01111">
    <w:name w:val="WW-WW8Num5z01111"/>
    <w:rsid w:val="001609E6"/>
    <w:rPr>
      <w:rFonts w:ascii="Symbol" w:hAnsi="Symbol" w:cs="Times New Roman"/>
    </w:rPr>
  </w:style>
  <w:style w:type="character" w:customStyle="1" w:styleId="WW-WW8Num6z01111">
    <w:name w:val="WW-WW8Num6z01111"/>
    <w:rsid w:val="001609E6"/>
    <w:rPr>
      <w:rFonts w:ascii="Wingdings" w:hAnsi="Wingdings"/>
    </w:rPr>
  </w:style>
  <w:style w:type="character" w:customStyle="1" w:styleId="WW8Num12z0">
    <w:name w:val="WW8Num12z0"/>
    <w:rsid w:val="001609E6"/>
    <w:rPr>
      <w:rFonts w:ascii="Symbol" w:hAnsi="Symbol"/>
    </w:rPr>
  </w:style>
  <w:style w:type="character" w:customStyle="1" w:styleId="WW-WW8Num16z01111">
    <w:name w:val="WW-WW8Num16z01111"/>
    <w:rsid w:val="001609E6"/>
    <w:rPr>
      <w:rFonts w:ascii="Symbol" w:hAnsi="Symbol"/>
    </w:rPr>
  </w:style>
  <w:style w:type="character" w:customStyle="1" w:styleId="WW-WW8Num17z01111">
    <w:name w:val="WW-WW8Num17z01111"/>
    <w:rsid w:val="001609E6"/>
    <w:rPr>
      <w:rFonts w:ascii="Symbol" w:hAnsi="Symbol" w:cs="Times New Roman"/>
    </w:rPr>
  </w:style>
  <w:style w:type="character" w:customStyle="1" w:styleId="WW8Num19z0">
    <w:name w:val="WW8Num19z0"/>
    <w:rsid w:val="001609E6"/>
    <w:rPr>
      <w:rFonts w:ascii="Symbol" w:hAnsi="Symbol"/>
    </w:rPr>
  </w:style>
  <w:style w:type="character" w:customStyle="1" w:styleId="WW-WW8Num20z01111">
    <w:name w:val="WW-WW8Num20z01111"/>
    <w:rsid w:val="001609E6"/>
    <w:rPr>
      <w:rFonts w:ascii="Symbol" w:hAnsi="Symbol"/>
    </w:rPr>
  </w:style>
  <w:style w:type="character" w:customStyle="1" w:styleId="WW8Num22z1">
    <w:name w:val="WW8Num22z1"/>
    <w:rsid w:val="001609E6"/>
    <w:rPr>
      <w:rFonts w:ascii="Times New Roman" w:hAnsi="Times New Roman" w:cs="Times New Roman"/>
    </w:rPr>
  </w:style>
  <w:style w:type="character" w:customStyle="1" w:styleId="WW8Num24z0">
    <w:name w:val="WW8Num24z0"/>
    <w:rsid w:val="001609E6"/>
    <w:rPr>
      <w:rFonts w:ascii="Symbol" w:hAnsi="Symbol"/>
    </w:rPr>
  </w:style>
  <w:style w:type="character" w:customStyle="1" w:styleId="WW8Num27z1">
    <w:name w:val="WW8Num27z1"/>
    <w:rsid w:val="001609E6"/>
    <w:rPr>
      <w:rFonts w:ascii="Symbol" w:hAnsi="Symbol"/>
    </w:rPr>
  </w:style>
  <w:style w:type="character" w:customStyle="1" w:styleId="WW-WW8Num28z01111">
    <w:name w:val="WW-WW8Num28z01111"/>
    <w:rsid w:val="001609E6"/>
    <w:rPr>
      <w:rFonts w:ascii="Symbol" w:hAnsi="Symbol"/>
    </w:rPr>
  </w:style>
  <w:style w:type="character" w:customStyle="1" w:styleId="WW-WW8Num29z01111">
    <w:name w:val="WW-WW8Num29z01111"/>
    <w:rsid w:val="001609E6"/>
    <w:rPr>
      <w:i w:val="0"/>
    </w:rPr>
  </w:style>
  <w:style w:type="character" w:customStyle="1" w:styleId="WW-WW8Num31z01111">
    <w:name w:val="WW-WW8Num31z01111"/>
    <w:rsid w:val="001609E6"/>
    <w:rPr>
      <w:rFonts w:ascii="Symbol" w:hAnsi="Symbol"/>
    </w:rPr>
  </w:style>
  <w:style w:type="character" w:customStyle="1" w:styleId="WW8Num32z0">
    <w:name w:val="WW8Num32z0"/>
    <w:rsid w:val="001609E6"/>
    <w:rPr>
      <w:rFonts w:ascii="Symbol" w:hAnsi="Symbol"/>
    </w:rPr>
  </w:style>
  <w:style w:type="character" w:customStyle="1" w:styleId="WW-WW8Num34z01111">
    <w:name w:val="WW-WW8Num34z01111"/>
    <w:rsid w:val="001609E6"/>
    <w:rPr>
      <w:rFonts w:ascii="Symbol" w:hAnsi="Symbol"/>
    </w:rPr>
  </w:style>
  <w:style w:type="character" w:customStyle="1" w:styleId="WW8Num41z1">
    <w:name w:val="WW8Num41z1"/>
    <w:rsid w:val="001609E6"/>
    <w:rPr>
      <w:rFonts w:ascii="Courier New" w:hAnsi="Courier New" w:cs="Courier New"/>
    </w:rPr>
  </w:style>
  <w:style w:type="character" w:customStyle="1" w:styleId="WW8Num41z2">
    <w:name w:val="WW8Num41z2"/>
    <w:rsid w:val="001609E6"/>
    <w:rPr>
      <w:rFonts w:ascii="Wingdings" w:hAnsi="Wingdings"/>
    </w:rPr>
  </w:style>
  <w:style w:type="character" w:customStyle="1" w:styleId="WW8Num41z3">
    <w:name w:val="WW8Num41z3"/>
    <w:rsid w:val="001609E6"/>
    <w:rPr>
      <w:rFonts w:ascii="Symbol" w:hAnsi="Symbol"/>
    </w:rPr>
  </w:style>
  <w:style w:type="character" w:customStyle="1" w:styleId="WW-WW8Num42z01111">
    <w:name w:val="WW-WW8Num42z01111"/>
    <w:rsid w:val="001609E6"/>
    <w:rPr>
      <w:rFonts w:ascii="Symbol" w:hAnsi="Symbol"/>
    </w:rPr>
  </w:style>
  <w:style w:type="character" w:customStyle="1" w:styleId="WW-WW8Num43z01111">
    <w:name w:val="WW-WW8Num43z01111"/>
    <w:rsid w:val="001609E6"/>
    <w:rPr>
      <w:rFonts w:ascii="Symbol" w:hAnsi="Symbol"/>
    </w:rPr>
  </w:style>
  <w:style w:type="character" w:customStyle="1" w:styleId="WW-WW8Num44z01111">
    <w:name w:val="WW-WW8Num44z01111"/>
    <w:rsid w:val="001609E6"/>
    <w:rPr>
      <w:rFonts w:ascii="Symbol" w:hAnsi="Symbol"/>
    </w:rPr>
  </w:style>
  <w:style w:type="character" w:customStyle="1" w:styleId="WW-WW8Num46z01111">
    <w:name w:val="WW-WW8Num46z01111"/>
    <w:rsid w:val="001609E6"/>
    <w:rPr>
      <w:rFonts w:ascii="Symbol" w:hAnsi="Symbol"/>
    </w:rPr>
  </w:style>
  <w:style w:type="character" w:customStyle="1" w:styleId="WW8Num47z0">
    <w:name w:val="WW8Num47z0"/>
    <w:rsid w:val="001609E6"/>
    <w:rPr>
      <w:rFonts w:ascii="Symbol" w:hAnsi="Symbol"/>
    </w:rPr>
  </w:style>
  <w:style w:type="character" w:customStyle="1" w:styleId="WW8Num49z0">
    <w:name w:val="WW8Num49z0"/>
    <w:rsid w:val="001609E6"/>
    <w:rPr>
      <w:rFonts w:ascii="Symbol" w:hAnsi="Symbol"/>
    </w:rPr>
  </w:style>
  <w:style w:type="character" w:customStyle="1" w:styleId="WW-Absatz-Standardschriftart11111">
    <w:name w:val="WW-Absatz-Standardschriftart11111"/>
    <w:rsid w:val="001609E6"/>
  </w:style>
  <w:style w:type="character" w:customStyle="1" w:styleId="WW-WW8Num2z011111">
    <w:name w:val="WW-WW8Num2z011111"/>
    <w:rsid w:val="001609E6"/>
    <w:rPr>
      <w:rFonts w:ascii="Symbol" w:hAnsi="Symbol"/>
    </w:rPr>
  </w:style>
  <w:style w:type="character" w:customStyle="1" w:styleId="WW8Num2z1">
    <w:name w:val="WW8Num2z1"/>
    <w:rsid w:val="001609E6"/>
    <w:rPr>
      <w:rFonts w:ascii="Courier New" w:hAnsi="Courier New"/>
    </w:rPr>
  </w:style>
  <w:style w:type="character" w:customStyle="1" w:styleId="WW8Num2z2">
    <w:name w:val="WW8Num2z2"/>
    <w:rsid w:val="001609E6"/>
    <w:rPr>
      <w:rFonts w:ascii="Wingdings" w:hAnsi="Wingdings"/>
    </w:rPr>
  </w:style>
  <w:style w:type="character" w:customStyle="1" w:styleId="WW-WW8Num3z011111">
    <w:name w:val="WW-WW8Num3z011111"/>
    <w:rsid w:val="001609E6"/>
    <w:rPr>
      <w:rFonts w:ascii="Symbol" w:hAnsi="Symbol"/>
    </w:rPr>
  </w:style>
  <w:style w:type="character" w:customStyle="1" w:styleId="WW8Num3z1">
    <w:name w:val="WW8Num3z1"/>
    <w:rsid w:val="001609E6"/>
    <w:rPr>
      <w:rFonts w:ascii="Courier New" w:hAnsi="Courier New"/>
    </w:rPr>
  </w:style>
  <w:style w:type="character" w:customStyle="1" w:styleId="WW8Num3z2">
    <w:name w:val="WW8Num3z2"/>
    <w:rsid w:val="001609E6"/>
    <w:rPr>
      <w:rFonts w:ascii="Wingdings" w:hAnsi="Wingdings"/>
    </w:rPr>
  </w:style>
  <w:style w:type="character" w:customStyle="1" w:styleId="WW-WW8Num4z011111">
    <w:name w:val="WW-WW8Num4z011111"/>
    <w:rsid w:val="001609E6"/>
    <w:rPr>
      <w:rFonts w:ascii="Symbol" w:hAnsi="Symbol"/>
    </w:rPr>
  </w:style>
  <w:style w:type="character" w:customStyle="1" w:styleId="WW8Num4z1">
    <w:name w:val="WW8Num4z1"/>
    <w:rsid w:val="001609E6"/>
    <w:rPr>
      <w:rFonts w:ascii="Courier New" w:hAnsi="Courier New" w:cs="Courier New"/>
    </w:rPr>
  </w:style>
  <w:style w:type="character" w:customStyle="1" w:styleId="WW8Num4z2">
    <w:name w:val="WW8Num4z2"/>
    <w:rsid w:val="001609E6"/>
    <w:rPr>
      <w:rFonts w:ascii="Wingdings" w:hAnsi="Wingdings"/>
    </w:rPr>
  </w:style>
  <w:style w:type="character" w:customStyle="1" w:styleId="WW-WW8Num5z011111">
    <w:name w:val="WW-WW8Num5z011111"/>
    <w:rsid w:val="001609E6"/>
    <w:rPr>
      <w:rFonts w:ascii="Symbol" w:hAnsi="Symbol" w:cs="Times New Roman"/>
    </w:rPr>
  </w:style>
  <w:style w:type="character" w:customStyle="1" w:styleId="WW-WW8Num6z011111">
    <w:name w:val="WW-WW8Num6z011111"/>
    <w:rsid w:val="001609E6"/>
    <w:rPr>
      <w:rFonts w:ascii="Wingdings" w:hAnsi="Wingdings"/>
    </w:rPr>
  </w:style>
  <w:style w:type="character" w:customStyle="1" w:styleId="WW-WW8Num7z0">
    <w:name w:val="WW-WW8Num7z0"/>
    <w:rsid w:val="001609E6"/>
    <w:rPr>
      <w:rFonts w:ascii="Symbol" w:hAnsi="Symbol"/>
    </w:rPr>
  </w:style>
  <w:style w:type="character" w:customStyle="1" w:styleId="WW8Num11z1">
    <w:name w:val="WW8Num11z1"/>
    <w:rsid w:val="001609E6"/>
    <w:rPr>
      <w:rFonts w:cs="Arial"/>
      <w:sz w:val="24"/>
    </w:rPr>
  </w:style>
  <w:style w:type="character" w:customStyle="1" w:styleId="WW-WW8Num12z0">
    <w:name w:val="WW-WW8Num12z0"/>
    <w:rsid w:val="001609E6"/>
    <w:rPr>
      <w:rFonts w:ascii="Symbol" w:hAnsi="Symbol"/>
    </w:rPr>
  </w:style>
  <w:style w:type="character" w:customStyle="1" w:styleId="WW-WW8Num17z011111">
    <w:name w:val="WW-WW8Num17z011111"/>
    <w:rsid w:val="001609E6"/>
    <w:rPr>
      <w:rFonts w:ascii="Symbol" w:hAnsi="Symbol"/>
    </w:rPr>
  </w:style>
  <w:style w:type="character" w:customStyle="1" w:styleId="WW8Num17z1">
    <w:name w:val="WW8Num17z1"/>
    <w:rsid w:val="001609E6"/>
    <w:rPr>
      <w:rFonts w:ascii="Courier New" w:hAnsi="Courier New"/>
    </w:rPr>
  </w:style>
  <w:style w:type="character" w:customStyle="1" w:styleId="WW8Num17z2">
    <w:name w:val="WW8Num17z2"/>
    <w:rsid w:val="001609E6"/>
    <w:rPr>
      <w:rFonts w:ascii="Wingdings" w:hAnsi="Wingdings"/>
    </w:rPr>
  </w:style>
  <w:style w:type="character" w:customStyle="1" w:styleId="WW-WW8Num18z0">
    <w:name w:val="WW-WW8Num18z0"/>
    <w:rsid w:val="001609E6"/>
    <w:rPr>
      <w:rFonts w:ascii="Symbol" w:hAnsi="Symbol" w:cs="Times New Roman"/>
    </w:rPr>
  </w:style>
  <w:style w:type="character" w:customStyle="1" w:styleId="WW-WW8Num19z0">
    <w:name w:val="WW-WW8Num19z0"/>
    <w:rsid w:val="001609E6"/>
    <w:rPr>
      <w:rFonts w:ascii="Symbol" w:hAnsi="Symbol"/>
    </w:rPr>
  </w:style>
  <w:style w:type="character" w:customStyle="1" w:styleId="WW-WW8Num19z11111">
    <w:name w:val="WW-WW8Num19z11111"/>
    <w:rsid w:val="001609E6"/>
    <w:rPr>
      <w:rFonts w:ascii="Courier New" w:hAnsi="Courier New" w:cs="Courier New"/>
    </w:rPr>
  </w:style>
  <w:style w:type="character" w:customStyle="1" w:styleId="WW8Num19z2">
    <w:name w:val="WW8Num19z2"/>
    <w:rsid w:val="001609E6"/>
    <w:rPr>
      <w:rFonts w:ascii="Wingdings" w:hAnsi="Wingdings"/>
    </w:rPr>
  </w:style>
  <w:style w:type="character" w:customStyle="1" w:styleId="WW-WW8Num21z01111">
    <w:name w:val="WW-WW8Num21z01111"/>
    <w:rsid w:val="001609E6"/>
    <w:rPr>
      <w:rFonts w:ascii="Symbol" w:hAnsi="Symbol"/>
    </w:rPr>
  </w:style>
  <w:style w:type="character" w:customStyle="1" w:styleId="WW8Num22z0">
    <w:name w:val="WW8Num22z0"/>
    <w:rsid w:val="001609E6"/>
    <w:rPr>
      <w:rFonts w:ascii="Symbol" w:hAnsi="Symbol"/>
    </w:rPr>
  </w:style>
  <w:style w:type="character" w:customStyle="1" w:styleId="WW-WW8Num22z1">
    <w:name w:val="WW-WW8Num22z1"/>
    <w:rsid w:val="001609E6"/>
    <w:rPr>
      <w:rFonts w:ascii="Courier New" w:hAnsi="Courier New"/>
    </w:rPr>
  </w:style>
  <w:style w:type="character" w:customStyle="1" w:styleId="WW8Num22z2">
    <w:name w:val="WW8Num22z2"/>
    <w:rsid w:val="001609E6"/>
    <w:rPr>
      <w:rFonts w:ascii="Wingdings" w:hAnsi="Wingdings"/>
    </w:rPr>
  </w:style>
  <w:style w:type="character" w:customStyle="1" w:styleId="WW-WW8Num23z0">
    <w:name w:val="WW-WW8Num23z0"/>
    <w:rsid w:val="001609E6"/>
    <w:rPr>
      <w:rFonts w:ascii="Times New Roman" w:eastAsia="Times New Roman" w:hAnsi="Times New Roman" w:cs="Times New Roman"/>
    </w:rPr>
  </w:style>
  <w:style w:type="character" w:customStyle="1" w:styleId="WW-WW8Num26z01111">
    <w:name w:val="WW-WW8Num26z01111"/>
    <w:rsid w:val="001609E6"/>
    <w:rPr>
      <w:rFonts w:ascii="Courier New" w:hAnsi="Courier New"/>
      <w:color w:val="auto"/>
    </w:rPr>
  </w:style>
  <w:style w:type="character" w:customStyle="1" w:styleId="WW-WW8Num27z01111">
    <w:name w:val="WW-WW8Num27z01111"/>
    <w:rsid w:val="001609E6"/>
    <w:rPr>
      <w:rFonts w:ascii="Symbol" w:hAnsi="Symbol"/>
    </w:rPr>
  </w:style>
  <w:style w:type="character" w:customStyle="1" w:styleId="WW-WW8Num27z1">
    <w:name w:val="WW-WW8Num27z1"/>
    <w:rsid w:val="001609E6"/>
    <w:rPr>
      <w:rFonts w:ascii="Courier New" w:hAnsi="Courier New" w:cs="Courier New"/>
    </w:rPr>
  </w:style>
  <w:style w:type="character" w:customStyle="1" w:styleId="WW8Num27z2">
    <w:name w:val="WW8Num27z2"/>
    <w:rsid w:val="001609E6"/>
    <w:rPr>
      <w:rFonts w:ascii="Wingdings" w:hAnsi="Wingdings"/>
    </w:rPr>
  </w:style>
  <w:style w:type="character" w:customStyle="1" w:styleId="WW-WW8Num30z0">
    <w:name w:val="WW-WW8Num30z0"/>
    <w:rsid w:val="001609E6"/>
    <w:rPr>
      <w:rFonts w:ascii="Symbol" w:hAnsi="Symbol"/>
    </w:rPr>
  </w:style>
  <w:style w:type="character" w:customStyle="1" w:styleId="WW-WW8Num34z011111">
    <w:name w:val="WW-WW8Num34z011111"/>
    <w:rsid w:val="001609E6"/>
    <w:rPr>
      <w:rFonts w:ascii="Symbol" w:hAnsi="Symbol"/>
    </w:rPr>
  </w:style>
  <w:style w:type="character" w:customStyle="1" w:styleId="WW-WW8Num35z01111">
    <w:name w:val="WW-WW8Num35z01111"/>
    <w:rsid w:val="001609E6"/>
    <w:rPr>
      <w:i w:val="0"/>
    </w:rPr>
  </w:style>
  <w:style w:type="character" w:customStyle="1" w:styleId="WW8Num36z0">
    <w:name w:val="WW8Num36z0"/>
    <w:rsid w:val="001609E6"/>
    <w:rPr>
      <w:rFonts w:ascii="Symbol" w:hAnsi="Symbol"/>
    </w:rPr>
  </w:style>
  <w:style w:type="character" w:customStyle="1" w:styleId="WW-WW8Num37z0">
    <w:name w:val="WW-WW8Num37z0"/>
    <w:rsid w:val="001609E6"/>
    <w:rPr>
      <w:rFonts w:ascii="Symbol" w:hAnsi="Symbol"/>
    </w:rPr>
  </w:style>
  <w:style w:type="character" w:customStyle="1" w:styleId="WW-WW8Num38z0">
    <w:name w:val="WW-WW8Num38z0"/>
    <w:rsid w:val="001609E6"/>
    <w:rPr>
      <w:rFonts w:ascii="Symbol" w:hAnsi="Symbol"/>
    </w:rPr>
  </w:style>
  <w:style w:type="character" w:customStyle="1" w:styleId="WW-WW8Num39z01111">
    <w:name w:val="WW-WW8Num39z01111"/>
    <w:rsid w:val="001609E6"/>
    <w:rPr>
      <w:rFonts w:ascii="Symbol" w:hAnsi="Symbol"/>
    </w:rPr>
  </w:style>
  <w:style w:type="character" w:customStyle="1" w:styleId="WW-WW8Num41z01111">
    <w:name w:val="WW-WW8Num41z01111"/>
    <w:rsid w:val="001609E6"/>
    <w:rPr>
      <w:rFonts w:ascii="Symbol" w:hAnsi="Symbol"/>
    </w:rPr>
  </w:style>
  <w:style w:type="character" w:customStyle="1" w:styleId="WW-WW8Num41z1">
    <w:name w:val="WW-WW8Num41z1"/>
    <w:rsid w:val="001609E6"/>
    <w:rPr>
      <w:rFonts w:ascii="Courier New" w:hAnsi="Courier New" w:cs="Courier New"/>
    </w:rPr>
  </w:style>
  <w:style w:type="character" w:customStyle="1" w:styleId="WW-WW8Num41z2">
    <w:name w:val="WW-WW8Num41z2"/>
    <w:rsid w:val="001609E6"/>
    <w:rPr>
      <w:rFonts w:ascii="Wingdings" w:hAnsi="Wingdings" w:cs="Times New Roman"/>
    </w:rPr>
  </w:style>
  <w:style w:type="character" w:customStyle="1" w:styleId="WW-WW8Num41z3">
    <w:name w:val="WW-WW8Num41z3"/>
    <w:rsid w:val="001609E6"/>
    <w:rPr>
      <w:rFonts w:ascii="Symbol" w:hAnsi="Symbol" w:cs="Times New Roman"/>
    </w:rPr>
  </w:style>
  <w:style w:type="character" w:customStyle="1" w:styleId="WW-WW8Num42z011111">
    <w:name w:val="WW-WW8Num42z011111"/>
    <w:rsid w:val="001609E6"/>
    <w:rPr>
      <w:rFonts w:ascii="Symbol" w:hAnsi="Symbol"/>
    </w:rPr>
  </w:style>
  <w:style w:type="character" w:customStyle="1" w:styleId="WW-WW8Num45z0">
    <w:name w:val="WW-WW8Num45z0"/>
    <w:rsid w:val="001609E6"/>
    <w:rPr>
      <w:rFonts w:ascii="Symbol" w:hAnsi="Symbol"/>
    </w:rPr>
  </w:style>
  <w:style w:type="character" w:customStyle="1" w:styleId="WW-WW8Num46z011111">
    <w:name w:val="WW-WW8Num46z011111"/>
    <w:rsid w:val="001609E6"/>
    <w:rPr>
      <w:rFonts w:ascii="Symbol" w:hAnsi="Symbol"/>
    </w:rPr>
  </w:style>
  <w:style w:type="character" w:customStyle="1" w:styleId="WW8Num50z1">
    <w:name w:val="WW8Num50z1"/>
    <w:rsid w:val="001609E6"/>
    <w:rPr>
      <w:rFonts w:ascii="Courier New" w:hAnsi="Courier New" w:cs="Courier New"/>
    </w:rPr>
  </w:style>
  <w:style w:type="character" w:customStyle="1" w:styleId="WW8Num50z2">
    <w:name w:val="WW8Num50z2"/>
    <w:rsid w:val="001609E6"/>
    <w:rPr>
      <w:rFonts w:ascii="Wingdings" w:hAnsi="Wingdings"/>
    </w:rPr>
  </w:style>
  <w:style w:type="character" w:customStyle="1" w:styleId="WW8Num50z3">
    <w:name w:val="WW8Num50z3"/>
    <w:rsid w:val="001609E6"/>
    <w:rPr>
      <w:rFonts w:ascii="Symbol" w:hAnsi="Symbol"/>
    </w:rPr>
  </w:style>
  <w:style w:type="character" w:customStyle="1" w:styleId="WW8Num51z0">
    <w:name w:val="WW8Num51z0"/>
    <w:rsid w:val="001609E6"/>
    <w:rPr>
      <w:rFonts w:ascii="Symbol" w:hAnsi="Symbol"/>
    </w:rPr>
  </w:style>
  <w:style w:type="character" w:customStyle="1" w:styleId="WW8Num51z1">
    <w:name w:val="WW8Num51z1"/>
    <w:rsid w:val="001609E6"/>
    <w:rPr>
      <w:rFonts w:ascii="Courier New" w:hAnsi="Courier New" w:cs="Courier New"/>
    </w:rPr>
  </w:style>
  <w:style w:type="character" w:customStyle="1" w:styleId="WW8Num51z2">
    <w:name w:val="WW8Num51z2"/>
    <w:rsid w:val="001609E6"/>
    <w:rPr>
      <w:rFonts w:ascii="Wingdings" w:hAnsi="Wingdings"/>
    </w:rPr>
  </w:style>
  <w:style w:type="character" w:customStyle="1" w:styleId="WW8Num53z0">
    <w:name w:val="WW8Num53z0"/>
    <w:rsid w:val="001609E6"/>
    <w:rPr>
      <w:rFonts w:ascii="Symbol" w:hAnsi="Symbol"/>
    </w:rPr>
  </w:style>
  <w:style w:type="character" w:customStyle="1" w:styleId="WW8Num54z0">
    <w:name w:val="WW8Num54z0"/>
    <w:rsid w:val="001609E6"/>
    <w:rPr>
      <w:rFonts w:ascii="Times New Roman" w:eastAsia="Times New Roman" w:hAnsi="Times New Roman" w:cs="Times New Roman"/>
    </w:rPr>
  </w:style>
  <w:style w:type="character" w:customStyle="1" w:styleId="WW8Num56z0">
    <w:name w:val="WW8Num56z0"/>
    <w:rsid w:val="001609E6"/>
    <w:rPr>
      <w:rFonts w:ascii="Symbol" w:hAnsi="Symbol"/>
    </w:rPr>
  </w:style>
  <w:style w:type="character" w:customStyle="1" w:styleId="WW8Num57z0">
    <w:name w:val="WW8Num57z0"/>
    <w:rsid w:val="001609E6"/>
    <w:rPr>
      <w:rFonts w:ascii="Symbol" w:hAnsi="Symbol"/>
    </w:rPr>
  </w:style>
  <w:style w:type="character" w:customStyle="1" w:styleId="WW8Num57z1">
    <w:name w:val="WW8Num57z1"/>
    <w:rsid w:val="001609E6"/>
    <w:rPr>
      <w:rFonts w:ascii="Courier New" w:hAnsi="Courier New"/>
    </w:rPr>
  </w:style>
  <w:style w:type="character" w:customStyle="1" w:styleId="WW8Num57z2">
    <w:name w:val="WW8Num57z2"/>
    <w:rsid w:val="001609E6"/>
    <w:rPr>
      <w:rFonts w:ascii="Wingdings" w:hAnsi="Wingdings"/>
    </w:rPr>
  </w:style>
  <w:style w:type="character" w:customStyle="1" w:styleId="WW8Num58z0">
    <w:name w:val="WW8Num58z0"/>
    <w:rsid w:val="001609E6"/>
    <w:rPr>
      <w:rFonts w:ascii="Symbol" w:hAnsi="Symbol"/>
    </w:rPr>
  </w:style>
  <w:style w:type="character" w:customStyle="1" w:styleId="WW8Num58z1">
    <w:name w:val="WW8Num58z1"/>
    <w:rsid w:val="001609E6"/>
    <w:rPr>
      <w:rFonts w:ascii="Courier New" w:hAnsi="Courier New"/>
    </w:rPr>
  </w:style>
  <w:style w:type="character" w:customStyle="1" w:styleId="WW8Num58z2">
    <w:name w:val="WW8Num58z2"/>
    <w:rsid w:val="001609E6"/>
    <w:rPr>
      <w:rFonts w:ascii="Wingdings" w:hAnsi="Wingdings"/>
    </w:rPr>
  </w:style>
  <w:style w:type="character" w:customStyle="1" w:styleId="WW8Num60z0">
    <w:name w:val="WW8Num60z0"/>
    <w:rsid w:val="001609E6"/>
    <w:rPr>
      <w:rFonts w:ascii="Symbol" w:hAnsi="Symbol"/>
    </w:rPr>
  </w:style>
  <w:style w:type="character" w:customStyle="1" w:styleId="WW8Num60z1">
    <w:name w:val="WW8Num60z1"/>
    <w:rsid w:val="001609E6"/>
    <w:rPr>
      <w:rFonts w:ascii="Courier New" w:hAnsi="Courier New"/>
    </w:rPr>
  </w:style>
  <w:style w:type="character" w:customStyle="1" w:styleId="WW8Num60z2">
    <w:name w:val="WW8Num60z2"/>
    <w:rsid w:val="001609E6"/>
    <w:rPr>
      <w:rFonts w:ascii="Wingdings" w:hAnsi="Wingdings"/>
    </w:rPr>
  </w:style>
  <w:style w:type="character" w:customStyle="1" w:styleId="WW-DefaultParagraphFont">
    <w:name w:val="WW-Default Paragraph Font"/>
    <w:rsid w:val="001609E6"/>
  </w:style>
  <w:style w:type="character" w:customStyle="1" w:styleId="FootnoteCharacters">
    <w:name w:val="Footnote Characters"/>
    <w:rsid w:val="001609E6"/>
  </w:style>
  <w:style w:type="character" w:customStyle="1" w:styleId="WW-FootnoteCharacters">
    <w:name w:val="WW-Footnote Characters"/>
    <w:rsid w:val="001609E6"/>
  </w:style>
  <w:style w:type="character" w:customStyle="1" w:styleId="WW-FootnoteCharacters1">
    <w:name w:val="WW-Footnote Characters1"/>
    <w:rsid w:val="001609E6"/>
  </w:style>
  <w:style w:type="character" w:customStyle="1" w:styleId="WW-FootnoteCharacters11">
    <w:name w:val="WW-Footnote Characters11"/>
    <w:rsid w:val="001609E6"/>
  </w:style>
  <w:style w:type="character" w:customStyle="1" w:styleId="WW-FootnoteCharacters111">
    <w:name w:val="WW-Footnote Characters111"/>
    <w:rsid w:val="001609E6"/>
  </w:style>
  <w:style w:type="character" w:customStyle="1" w:styleId="WW-FootnoteCharacters1111">
    <w:name w:val="WW-Footnote Characters1111"/>
    <w:rsid w:val="001609E6"/>
  </w:style>
  <w:style w:type="character" w:customStyle="1" w:styleId="WW-FootnoteCharacters11111">
    <w:name w:val="WW-Footnote Characters11111"/>
    <w:rsid w:val="001609E6"/>
    <w:rPr>
      <w:vertAlign w:val="superscript"/>
    </w:rPr>
  </w:style>
  <w:style w:type="paragraph" w:customStyle="1" w:styleId="WW-Caption">
    <w:name w:val="WW-Caption"/>
    <w:basedOn w:val="Normal"/>
    <w:rsid w:val="001609E6"/>
    <w:pPr>
      <w:suppressLineNumbers/>
      <w:spacing w:before="120" w:after="120"/>
      <w:jc w:val="both"/>
    </w:pPr>
    <w:rPr>
      <w:rFonts w:ascii="Arial" w:hAnsi="Arial" w:cs="Tahoma"/>
      <w:i/>
      <w:iCs/>
      <w:sz w:val="20"/>
      <w:szCs w:val="22"/>
      <w:lang w:val="en-US"/>
    </w:rPr>
  </w:style>
  <w:style w:type="paragraph" w:customStyle="1" w:styleId="WW-Index">
    <w:name w:val="WW-Index"/>
    <w:basedOn w:val="Normal"/>
    <w:rsid w:val="001609E6"/>
    <w:pPr>
      <w:suppressLineNumbers/>
      <w:spacing w:before="120"/>
      <w:jc w:val="both"/>
    </w:pPr>
    <w:rPr>
      <w:rFonts w:ascii="Arial" w:hAnsi="Arial" w:cs="Tahoma"/>
      <w:sz w:val="22"/>
      <w:szCs w:val="22"/>
      <w:lang w:val="en-US"/>
    </w:rPr>
  </w:style>
  <w:style w:type="paragraph" w:customStyle="1" w:styleId="WW-Heading">
    <w:name w:val="WW-Heading"/>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
    <w:name w:val="WW-Caption1"/>
    <w:basedOn w:val="Normal"/>
    <w:rsid w:val="001609E6"/>
    <w:pPr>
      <w:suppressLineNumbers/>
      <w:spacing w:before="120" w:after="120"/>
      <w:jc w:val="both"/>
    </w:pPr>
    <w:rPr>
      <w:rFonts w:ascii="Arial" w:hAnsi="Arial" w:cs="Tahoma"/>
      <w:i/>
      <w:iCs/>
      <w:sz w:val="20"/>
      <w:szCs w:val="22"/>
      <w:lang w:val="en-US"/>
    </w:rPr>
  </w:style>
  <w:style w:type="paragraph" w:customStyle="1" w:styleId="WW-Index1">
    <w:name w:val="WW-Index1"/>
    <w:basedOn w:val="Normal"/>
    <w:rsid w:val="001609E6"/>
    <w:pPr>
      <w:suppressLineNumbers/>
      <w:spacing w:before="120"/>
      <w:jc w:val="both"/>
    </w:pPr>
    <w:rPr>
      <w:rFonts w:ascii="Arial" w:hAnsi="Arial" w:cs="Tahoma"/>
      <w:sz w:val="22"/>
      <w:szCs w:val="22"/>
      <w:lang w:val="en-US"/>
    </w:rPr>
  </w:style>
  <w:style w:type="paragraph" w:customStyle="1" w:styleId="WW-Heading1">
    <w:name w:val="WW-Heading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
    <w:name w:val="WW-Caption11"/>
    <w:basedOn w:val="Normal"/>
    <w:rsid w:val="001609E6"/>
    <w:pPr>
      <w:suppressLineNumbers/>
      <w:spacing w:before="120" w:after="120"/>
      <w:jc w:val="both"/>
    </w:pPr>
    <w:rPr>
      <w:rFonts w:ascii="Arial" w:hAnsi="Arial" w:cs="Tahoma"/>
      <w:i/>
      <w:iCs/>
      <w:sz w:val="20"/>
      <w:szCs w:val="22"/>
      <w:lang w:val="en-US"/>
    </w:rPr>
  </w:style>
  <w:style w:type="paragraph" w:customStyle="1" w:styleId="WW-Index11">
    <w:name w:val="WW-Index11"/>
    <w:basedOn w:val="Normal"/>
    <w:rsid w:val="001609E6"/>
    <w:pPr>
      <w:suppressLineNumbers/>
      <w:spacing w:before="120"/>
      <w:jc w:val="both"/>
    </w:pPr>
    <w:rPr>
      <w:rFonts w:ascii="Arial" w:hAnsi="Arial" w:cs="Tahoma"/>
      <w:sz w:val="22"/>
      <w:szCs w:val="22"/>
      <w:lang w:val="en-US"/>
    </w:rPr>
  </w:style>
  <w:style w:type="paragraph" w:customStyle="1" w:styleId="WW-Heading11">
    <w:name w:val="WW-Heading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
    <w:name w:val="WW-Caption111"/>
    <w:basedOn w:val="Normal"/>
    <w:rsid w:val="001609E6"/>
    <w:pPr>
      <w:suppressLineNumbers/>
      <w:spacing w:before="120" w:after="120"/>
      <w:jc w:val="both"/>
    </w:pPr>
    <w:rPr>
      <w:rFonts w:ascii="Arial" w:hAnsi="Arial" w:cs="Tahoma"/>
      <w:i/>
      <w:iCs/>
      <w:sz w:val="20"/>
      <w:szCs w:val="22"/>
      <w:lang w:val="en-US"/>
    </w:rPr>
  </w:style>
  <w:style w:type="paragraph" w:customStyle="1" w:styleId="WW-Index111">
    <w:name w:val="WW-Index111"/>
    <w:basedOn w:val="Normal"/>
    <w:rsid w:val="001609E6"/>
    <w:pPr>
      <w:suppressLineNumbers/>
      <w:spacing w:before="120"/>
      <w:jc w:val="both"/>
    </w:pPr>
    <w:rPr>
      <w:rFonts w:ascii="Arial" w:hAnsi="Arial" w:cs="Tahoma"/>
      <w:sz w:val="22"/>
      <w:szCs w:val="22"/>
      <w:lang w:val="en-US"/>
    </w:rPr>
  </w:style>
  <w:style w:type="paragraph" w:customStyle="1" w:styleId="WW-Heading111">
    <w:name w:val="WW-Heading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1">
    <w:name w:val="WW-Caption1111"/>
    <w:basedOn w:val="Normal"/>
    <w:rsid w:val="001609E6"/>
    <w:pPr>
      <w:suppressLineNumbers/>
      <w:spacing w:before="120" w:after="120"/>
      <w:jc w:val="both"/>
    </w:pPr>
    <w:rPr>
      <w:rFonts w:ascii="Arial" w:hAnsi="Arial" w:cs="Tahoma"/>
      <w:i/>
      <w:iCs/>
      <w:sz w:val="20"/>
      <w:szCs w:val="22"/>
      <w:lang w:val="en-US"/>
    </w:rPr>
  </w:style>
  <w:style w:type="paragraph" w:customStyle="1" w:styleId="WW-Index1111">
    <w:name w:val="WW-Index1111"/>
    <w:basedOn w:val="Normal"/>
    <w:rsid w:val="001609E6"/>
    <w:pPr>
      <w:suppressLineNumbers/>
      <w:spacing w:before="120"/>
      <w:jc w:val="both"/>
    </w:pPr>
    <w:rPr>
      <w:rFonts w:ascii="Arial" w:hAnsi="Arial" w:cs="Tahoma"/>
      <w:sz w:val="22"/>
      <w:szCs w:val="22"/>
      <w:lang w:val="en-US"/>
    </w:rPr>
  </w:style>
  <w:style w:type="paragraph" w:customStyle="1" w:styleId="WW-Heading1111">
    <w:name w:val="WW-Heading1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Caption11111">
    <w:name w:val="WW-Caption11111"/>
    <w:basedOn w:val="Normal"/>
    <w:rsid w:val="001609E6"/>
    <w:pPr>
      <w:suppressLineNumbers/>
      <w:spacing w:before="120" w:after="120"/>
      <w:jc w:val="both"/>
    </w:pPr>
    <w:rPr>
      <w:rFonts w:ascii="Arial" w:hAnsi="Arial" w:cs="Tahoma"/>
      <w:i/>
      <w:iCs/>
      <w:sz w:val="20"/>
      <w:szCs w:val="22"/>
      <w:lang w:val="en-US"/>
    </w:rPr>
  </w:style>
  <w:style w:type="paragraph" w:customStyle="1" w:styleId="WW-Index11111">
    <w:name w:val="WW-Index11111"/>
    <w:basedOn w:val="Normal"/>
    <w:rsid w:val="001609E6"/>
    <w:pPr>
      <w:suppressLineNumbers/>
      <w:spacing w:before="120"/>
      <w:jc w:val="both"/>
    </w:pPr>
    <w:rPr>
      <w:rFonts w:ascii="Arial" w:hAnsi="Arial" w:cs="Tahoma"/>
      <w:sz w:val="22"/>
      <w:szCs w:val="22"/>
      <w:lang w:val="en-US"/>
    </w:rPr>
  </w:style>
  <w:style w:type="paragraph" w:customStyle="1" w:styleId="WW-Heading11111">
    <w:name w:val="WW-Heading11111"/>
    <w:basedOn w:val="Normal"/>
    <w:next w:val="Teloteksta"/>
    <w:rsid w:val="001609E6"/>
    <w:pPr>
      <w:keepNext/>
      <w:spacing w:before="240" w:after="120"/>
      <w:jc w:val="both"/>
    </w:pPr>
    <w:rPr>
      <w:rFonts w:ascii="Arial" w:eastAsia="Lucida Sans Unicode" w:hAnsi="Arial" w:cs="Tahoma"/>
      <w:sz w:val="28"/>
      <w:szCs w:val="28"/>
      <w:lang w:val="en-US"/>
    </w:rPr>
  </w:style>
  <w:style w:type="paragraph" w:customStyle="1" w:styleId="WW-BodyTextIndent3">
    <w:name w:val="WW-Body Text Indent 3"/>
    <w:basedOn w:val="Normal"/>
    <w:rsid w:val="001609E6"/>
    <w:pPr>
      <w:spacing w:before="120"/>
      <w:ind w:left="426"/>
      <w:jc w:val="both"/>
    </w:pPr>
    <w:rPr>
      <w:rFonts w:ascii="Arial" w:hAnsi="Arial" w:cs="Arial"/>
      <w:sz w:val="22"/>
      <w:szCs w:val="22"/>
      <w:lang w:val="en-US"/>
    </w:rPr>
  </w:style>
  <w:style w:type="paragraph" w:customStyle="1" w:styleId="WW-BodyText2">
    <w:name w:val="WW-Body Text 2"/>
    <w:basedOn w:val="Normal"/>
    <w:rsid w:val="001609E6"/>
    <w:pPr>
      <w:spacing w:before="120"/>
      <w:jc w:val="both"/>
    </w:pPr>
    <w:rPr>
      <w:rFonts w:ascii="Arial Narrow" w:hAnsi="Arial Narrow"/>
      <w:b/>
      <w:bCs/>
      <w:sz w:val="22"/>
      <w:szCs w:val="22"/>
      <w:lang w:val="en-US"/>
    </w:rPr>
  </w:style>
  <w:style w:type="paragraph" w:customStyle="1" w:styleId="WW-BodyText3">
    <w:name w:val="WW-Body Text 3"/>
    <w:basedOn w:val="Normal"/>
    <w:rsid w:val="001609E6"/>
    <w:pPr>
      <w:spacing w:before="120"/>
      <w:jc w:val="both"/>
    </w:pPr>
    <w:rPr>
      <w:rFonts w:ascii="Arial Narrow" w:hAnsi="Arial Narrow"/>
      <w:sz w:val="23"/>
      <w:szCs w:val="23"/>
      <w:lang w:val="en-US"/>
    </w:rPr>
  </w:style>
  <w:style w:type="paragraph" w:customStyle="1" w:styleId="WW-BlockText">
    <w:name w:val="WW-Block Text"/>
    <w:basedOn w:val="Normal"/>
    <w:rsid w:val="001609E6"/>
    <w:pPr>
      <w:spacing w:before="60"/>
      <w:ind w:left="288" w:right="3600"/>
      <w:jc w:val="both"/>
    </w:pPr>
    <w:rPr>
      <w:rFonts w:ascii="Arial" w:hAnsi="Arial" w:cs="Arial"/>
      <w:sz w:val="22"/>
      <w:szCs w:val="22"/>
      <w:lang w:val="en-US"/>
    </w:rPr>
  </w:style>
  <w:style w:type="paragraph" w:customStyle="1" w:styleId="WW-BalloonText">
    <w:name w:val="WW-Balloon Text"/>
    <w:basedOn w:val="Normal"/>
    <w:rsid w:val="001609E6"/>
    <w:pPr>
      <w:spacing w:before="120"/>
      <w:jc w:val="both"/>
    </w:pPr>
    <w:rPr>
      <w:rFonts w:ascii="Tahoma" w:hAnsi="Tahoma" w:cs="Tahoma"/>
      <w:sz w:val="16"/>
      <w:szCs w:val="16"/>
      <w:lang w:val="en-US"/>
    </w:rPr>
  </w:style>
  <w:style w:type="paragraph" w:customStyle="1" w:styleId="WW-Default">
    <w:name w:val="WW-Default"/>
    <w:rsid w:val="001609E6"/>
    <w:pPr>
      <w:widowControl w:val="0"/>
      <w:suppressAutoHyphens/>
      <w:autoSpaceDE w:val="0"/>
      <w:spacing w:before="120"/>
      <w:jc w:val="both"/>
    </w:pPr>
    <w:rPr>
      <w:rFonts w:ascii="Arial MT" w:eastAsia="Times New Roman" w:hAnsi="Arial MT"/>
      <w:color w:val="000000"/>
      <w:sz w:val="24"/>
      <w:szCs w:val="24"/>
      <w:lang w:val="en-US" w:eastAsia="ar-SA"/>
    </w:rPr>
  </w:style>
  <w:style w:type="paragraph" w:customStyle="1" w:styleId="WW-TableContents">
    <w:name w:val="WW-Table Contents"/>
    <w:basedOn w:val="Teloteksta"/>
    <w:rsid w:val="001609E6"/>
    <w:pPr>
      <w:suppressLineNumbers/>
      <w:spacing w:before="120" w:after="0"/>
      <w:jc w:val="both"/>
    </w:pPr>
    <w:rPr>
      <w:rFonts w:ascii="Arial" w:hAnsi="Arial"/>
      <w:szCs w:val="20"/>
      <w:lang w:eastAsia="ar-SA"/>
    </w:rPr>
  </w:style>
  <w:style w:type="paragraph" w:customStyle="1" w:styleId="WW-TableContents1">
    <w:name w:val="WW-Table Contents1"/>
    <w:basedOn w:val="Teloteksta"/>
    <w:rsid w:val="001609E6"/>
    <w:pPr>
      <w:suppressLineNumbers/>
      <w:spacing w:before="120" w:after="0"/>
      <w:jc w:val="both"/>
    </w:pPr>
    <w:rPr>
      <w:rFonts w:ascii="Arial" w:hAnsi="Arial"/>
      <w:szCs w:val="20"/>
      <w:lang w:eastAsia="ar-SA"/>
    </w:rPr>
  </w:style>
  <w:style w:type="paragraph" w:customStyle="1" w:styleId="WW-TableContents11">
    <w:name w:val="WW-Table Contents11"/>
    <w:basedOn w:val="Teloteksta"/>
    <w:rsid w:val="001609E6"/>
    <w:pPr>
      <w:suppressLineNumbers/>
      <w:spacing w:before="120" w:after="0"/>
      <w:jc w:val="both"/>
    </w:pPr>
    <w:rPr>
      <w:rFonts w:ascii="Arial" w:hAnsi="Arial"/>
      <w:szCs w:val="20"/>
      <w:lang w:eastAsia="ar-SA"/>
    </w:rPr>
  </w:style>
  <w:style w:type="paragraph" w:customStyle="1" w:styleId="WW-TableContents111">
    <w:name w:val="WW-Table Contents111"/>
    <w:basedOn w:val="Teloteksta"/>
    <w:rsid w:val="001609E6"/>
    <w:pPr>
      <w:suppressLineNumbers/>
      <w:spacing w:before="120" w:after="0"/>
      <w:jc w:val="both"/>
    </w:pPr>
    <w:rPr>
      <w:rFonts w:ascii="Arial" w:hAnsi="Arial"/>
      <w:szCs w:val="20"/>
      <w:lang w:eastAsia="ar-SA"/>
    </w:rPr>
  </w:style>
  <w:style w:type="paragraph" w:customStyle="1" w:styleId="WW-TableContents1111">
    <w:name w:val="WW-Table Contents1111"/>
    <w:basedOn w:val="Teloteksta"/>
    <w:rsid w:val="001609E6"/>
    <w:pPr>
      <w:suppressLineNumbers/>
      <w:spacing w:before="120" w:after="0"/>
      <w:jc w:val="both"/>
    </w:pPr>
    <w:rPr>
      <w:rFonts w:ascii="Arial" w:hAnsi="Arial"/>
      <w:szCs w:val="20"/>
      <w:lang w:eastAsia="ar-SA"/>
    </w:rPr>
  </w:style>
  <w:style w:type="paragraph" w:customStyle="1" w:styleId="WW-TableContents11111">
    <w:name w:val="WW-Table Contents11111"/>
    <w:basedOn w:val="Teloteksta"/>
    <w:rsid w:val="001609E6"/>
    <w:pPr>
      <w:suppressLineNumbers/>
      <w:spacing w:before="120" w:after="0"/>
      <w:jc w:val="both"/>
    </w:pPr>
    <w:rPr>
      <w:rFonts w:ascii="Arial" w:hAnsi="Arial"/>
      <w:szCs w:val="20"/>
      <w:lang w:eastAsia="ar-SA"/>
    </w:rPr>
  </w:style>
  <w:style w:type="paragraph" w:customStyle="1" w:styleId="WW-TableContents111111">
    <w:name w:val="WW-Table Contents111111"/>
    <w:basedOn w:val="Teloteksta"/>
    <w:rsid w:val="001609E6"/>
    <w:pPr>
      <w:widowControl w:val="0"/>
      <w:suppressLineNumbers/>
      <w:spacing w:before="120"/>
    </w:pPr>
    <w:rPr>
      <w:rFonts w:ascii="Tahoma" w:eastAsia="Tahoma" w:hAnsi="Tahoma" w:cs="Tahoma"/>
      <w:lang w:val="en-US" w:eastAsia="ar-SA"/>
    </w:rPr>
  </w:style>
  <w:style w:type="paragraph" w:customStyle="1" w:styleId="WW-TableHeading">
    <w:name w:val="WW-Table Heading"/>
    <w:basedOn w:val="WW-TableContents"/>
    <w:rsid w:val="001609E6"/>
    <w:pPr>
      <w:jc w:val="center"/>
    </w:pPr>
    <w:rPr>
      <w:b/>
      <w:bCs/>
      <w:i/>
      <w:iCs/>
    </w:rPr>
  </w:style>
  <w:style w:type="paragraph" w:customStyle="1" w:styleId="WW-TableHeading1">
    <w:name w:val="WW-Table Heading1"/>
    <w:basedOn w:val="WW-TableContents1"/>
    <w:rsid w:val="001609E6"/>
    <w:pPr>
      <w:jc w:val="center"/>
    </w:pPr>
    <w:rPr>
      <w:b/>
      <w:bCs/>
      <w:i/>
      <w:iCs/>
    </w:rPr>
  </w:style>
  <w:style w:type="paragraph" w:customStyle="1" w:styleId="WW-TableHeading11">
    <w:name w:val="WW-Table Heading11"/>
    <w:basedOn w:val="WW-TableContents11"/>
    <w:rsid w:val="001609E6"/>
    <w:pPr>
      <w:jc w:val="center"/>
    </w:pPr>
    <w:rPr>
      <w:b/>
      <w:bCs/>
      <w:i/>
      <w:iCs/>
    </w:rPr>
  </w:style>
  <w:style w:type="paragraph" w:customStyle="1" w:styleId="WW-TableHeading111">
    <w:name w:val="WW-Table Heading111"/>
    <w:basedOn w:val="WW-TableContents111"/>
    <w:rsid w:val="001609E6"/>
    <w:pPr>
      <w:jc w:val="center"/>
    </w:pPr>
    <w:rPr>
      <w:b/>
      <w:bCs/>
      <w:i/>
      <w:iCs/>
    </w:rPr>
  </w:style>
  <w:style w:type="paragraph" w:customStyle="1" w:styleId="WW-TableHeading1111">
    <w:name w:val="WW-Table Heading1111"/>
    <w:basedOn w:val="WW-TableContents1111"/>
    <w:rsid w:val="001609E6"/>
    <w:pPr>
      <w:jc w:val="center"/>
    </w:pPr>
    <w:rPr>
      <w:b/>
      <w:bCs/>
      <w:i/>
      <w:iCs/>
    </w:rPr>
  </w:style>
  <w:style w:type="paragraph" w:customStyle="1" w:styleId="WW-TableHeading11111">
    <w:name w:val="WW-Table Heading11111"/>
    <w:basedOn w:val="WW-TableContents11111"/>
    <w:rsid w:val="001609E6"/>
    <w:pPr>
      <w:jc w:val="center"/>
    </w:pPr>
    <w:rPr>
      <w:b/>
      <w:bCs/>
      <w:i/>
      <w:iCs/>
    </w:rPr>
  </w:style>
  <w:style w:type="paragraph" w:customStyle="1" w:styleId="WW-TableHeading111111">
    <w:name w:val="WW-Table Heading111111"/>
    <w:basedOn w:val="WW-TableContents111111"/>
    <w:rsid w:val="001609E6"/>
    <w:pPr>
      <w:jc w:val="center"/>
    </w:pPr>
    <w:rPr>
      <w:b/>
      <w:bCs/>
      <w:i/>
      <w:iCs/>
    </w:rPr>
  </w:style>
  <w:style w:type="paragraph" w:customStyle="1" w:styleId="CM4">
    <w:name w:val="CM4"/>
    <w:basedOn w:val="WW-Default"/>
    <w:next w:val="WW-Default"/>
    <w:rsid w:val="001609E6"/>
    <w:pPr>
      <w:spacing w:line="246" w:lineRule="atLeast"/>
    </w:pPr>
    <w:rPr>
      <w:color w:val="auto"/>
      <w:sz w:val="20"/>
      <w:szCs w:val="20"/>
    </w:rPr>
  </w:style>
  <w:style w:type="paragraph" w:customStyle="1" w:styleId="CM18">
    <w:name w:val="CM18"/>
    <w:basedOn w:val="WW-Default"/>
    <w:next w:val="WW-Default"/>
    <w:rsid w:val="001609E6"/>
    <w:pPr>
      <w:spacing w:after="353"/>
    </w:pPr>
    <w:rPr>
      <w:color w:val="auto"/>
      <w:sz w:val="20"/>
      <w:szCs w:val="20"/>
    </w:rPr>
  </w:style>
  <w:style w:type="paragraph" w:customStyle="1" w:styleId="CM73">
    <w:name w:val="CM73"/>
    <w:basedOn w:val="WW-Default"/>
    <w:next w:val="WW-Default"/>
    <w:rsid w:val="001609E6"/>
    <w:pPr>
      <w:spacing w:after="463"/>
    </w:pPr>
    <w:rPr>
      <w:rFonts w:ascii="Arial" w:hAnsi="Arial" w:cs="Arial"/>
      <w:color w:val="auto"/>
    </w:rPr>
  </w:style>
  <w:style w:type="paragraph" w:customStyle="1" w:styleId="CM83">
    <w:name w:val="CM83"/>
    <w:basedOn w:val="WW-Default"/>
    <w:next w:val="WW-Default"/>
    <w:rsid w:val="001609E6"/>
    <w:pPr>
      <w:spacing w:after="85"/>
    </w:pPr>
    <w:rPr>
      <w:rFonts w:ascii="Arial" w:hAnsi="Arial" w:cs="Arial"/>
      <w:color w:val="auto"/>
    </w:rPr>
  </w:style>
  <w:style w:type="paragraph" w:customStyle="1" w:styleId="formula1">
    <w:name w:val="formula1"/>
    <w:basedOn w:val="Normal"/>
    <w:rsid w:val="001609E6"/>
    <w:pPr>
      <w:spacing w:before="120"/>
      <w:jc w:val="both"/>
    </w:pPr>
    <w:rPr>
      <w:rFonts w:ascii="Arial Narrow" w:hAnsi="Arial Narrow"/>
      <w:b/>
      <w:bCs/>
      <w:sz w:val="28"/>
      <w:szCs w:val="28"/>
      <w:lang w:val="en-US"/>
    </w:rPr>
  </w:style>
  <w:style w:type="paragraph" w:customStyle="1" w:styleId="WW-CommentText">
    <w:name w:val="WW-Comment Text"/>
    <w:basedOn w:val="Normal"/>
    <w:rsid w:val="001609E6"/>
    <w:pPr>
      <w:spacing w:before="120"/>
      <w:jc w:val="both"/>
    </w:pPr>
    <w:rPr>
      <w:rFonts w:ascii="Times Roman YU" w:hAnsi="Times Roman YU"/>
      <w:sz w:val="20"/>
      <w:szCs w:val="22"/>
      <w:lang w:val="sl-SI"/>
    </w:rPr>
  </w:style>
  <w:style w:type="paragraph" w:customStyle="1" w:styleId="CM16">
    <w:name w:val="CM16"/>
    <w:basedOn w:val="WW-Default"/>
    <w:next w:val="WW-Default"/>
    <w:rsid w:val="001609E6"/>
    <w:pPr>
      <w:spacing w:after="245"/>
    </w:pPr>
    <w:rPr>
      <w:color w:val="auto"/>
      <w:sz w:val="20"/>
      <w:szCs w:val="20"/>
    </w:rPr>
  </w:style>
  <w:style w:type="paragraph" w:customStyle="1" w:styleId="WW-Heading111111">
    <w:name w:val="WW-Heading111111"/>
    <w:basedOn w:val="Normal"/>
    <w:next w:val="Teloteksta"/>
    <w:rsid w:val="001609E6"/>
    <w:pPr>
      <w:keepNext/>
      <w:widowControl w:val="0"/>
      <w:spacing w:before="240" w:after="120"/>
      <w:jc w:val="both"/>
    </w:pPr>
    <w:rPr>
      <w:rFonts w:ascii="Arial" w:eastAsia="Tahoma" w:hAnsi="Arial" w:cs="Tahoma"/>
      <w:sz w:val="28"/>
      <w:szCs w:val="28"/>
      <w:lang w:val="en-US"/>
    </w:rPr>
  </w:style>
  <w:style w:type="paragraph" w:customStyle="1" w:styleId="WW-Index111111">
    <w:name w:val="WW-Index111111"/>
    <w:basedOn w:val="Normal"/>
    <w:rsid w:val="001609E6"/>
    <w:pPr>
      <w:widowControl w:val="0"/>
      <w:suppressLineNumbers/>
      <w:spacing w:before="120"/>
      <w:jc w:val="both"/>
    </w:pPr>
    <w:rPr>
      <w:rFonts w:ascii="Tahoma" w:eastAsia="Tahoma" w:hAnsi="Tahoma"/>
      <w:sz w:val="22"/>
      <w:lang w:val="en-US"/>
    </w:rPr>
  </w:style>
  <w:style w:type="paragraph" w:customStyle="1" w:styleId="ContentsHeading">
    <w:name w:val="Contents Heading"/>
    <w:basedOn w:val="Heading"/>
    <w:rsid w:val="001609E6"/>
    <w:pPr>
      <w:suppressLineNumbers/>
      <w:suppressAutoHyphens w:val="0"/>
      <w:jc w:val="both"/>
    </w:pPr>
    <w:rPr>
      <w:rFonts w:ascii="Arial" w:eastAsia="Lucida Sans Unicode" w:hAnsi="Arial" w:cs="Tahoma"/>
      <w:b/>
      <w:bCs/>
      <w:sz w:val="32"/>
      <w:szCs w:val="32"/>
      <w:lang w:val="en-US" w:eastAsia="en-US"/>
    </w:rPr>
  </w:style>
  <w:style w:type="paragraph" w:customStyle="1" w:styleId="WW-ContentsHeading">
    <w:name w:val="WW-Contents Heading"/>
    <w:basedOn w:val="WW-Heading"/>
    <w:rsid w:val="001609E6"/>
    <w:pPr>
      <w:suppressLineNumbers/>
    </w:pPr>
    <w:rPr>
      <w:b/>
      <w:bCs/>
      <w:sz w:val="32"/>
      <w:szCs w:val="32"/>
    </w:rPr>
  </w:style>
  <w:style w:type="paragraph" w:customStyle="1" w:styleId="WW-ContentsHeading1">
    <w:name w:val="WW-Contents Heading1"/>
    <w:basedOn w:val="WW-Heading1"/>
    <w:rsid w:val="001609E6"/>
    <w:pPr>
      <w:suppressLineNumbers/>
    </w:pPr>
    <w:rPr>
      <w:b/>
      <w:bCs/>
      <w:sz w:val="32"/>
      <w:szCs w:val="32"/>
    </w:rPr>
  </w:style>
  <w:style w:type="paragraph" w:customStyle="1" w:styleId="WW-ContentsHeading11">
    <w:name w:val="WW-Contents Heading11"/>
    <w:basedOn w:val="WW-Heading11"/>
    <w:rsid w:val="001609E6"/>
    <w:pPr>
      <w:suppressLineNumbers/>
    </w:pPr>
    <w:rPr>
      <w:b/>
      <w:bCs/>
      <w:sz w:val="32"/>
      <w:szCs w:val="32"/>
    </w:rPr>
  </w:style>
  <w:style w:type="paragraph" w:customStyle="1" w:styleId="WW-ContentsHeading111">
    <w:name w:val="WW-Contents Heading111"/>
    <w:basedOn w:val="WW-Heading111"/>
    <w:rsid w:val="001609E6"/>
    <w:pPr>
      <w:suppressLineNumbers/>
    </w:pPr>
    <w:rPr>
      <w:b/>
      <w:bCs/>
      <w:sz w:val="32"/>
      <w:szCs w:val="32"/>
    </w:rPr>
  </w:style>
  <w:style w:type="paragraph" w:customStyle="1" w:styleId="WW-ContentsHeading1111">
    <w:name w:val="WW-Contents Heading1111"/>
    <w:basedOn w:val="WW-Heading1111"/>
    <w:rsid w:val="001609E6"/>
    <w:pPr>
      <w:suppressLineNumbers/>
    </w:pPr>
    <w:rPr>
      <w:b/>
      <w:bCs/>
      <w:sz w:val="32"/>
      <w:szCs w:val="32"/>
    </w:rPr>
  </w:style>
  <w:style w:type="paragraph" w:customStyle="1" w:styleId="WW-ContentsHeading11111">
    <w:name w:val="WW-Contents Heading11111"/>
    <w:basedOn w:val="WW-Heading11111"/>
    <w:rsid w:val="001609E6"/>
    <w:pPr>
      <w:suppressLineNumbers/>
    </w:pPr>
    <w:rPr>
      <w:b/>
      <w:bCs/>
      <w:sz w:val="32"/>
      <w:szCs w:val="32"/>
    </w:rPr>
  </w:style>
  <w:style w:type="paragraph" w:customStyle="1" w:styleId="WW-ContentsHeading111111">
    <w:name w:val="WW-Contents Heading111111"/>
    <w:basedOn w:val="WW-Heading111111"/>
    <w:rsid w:val="001609E6"/>
    <w:pPr>
      <w:suppressLineNumbers/>
    </w:pPr>
    <w:rPr>
      <w:b/>
      <w:bCs/>
      <w:sz w:val="32"/>
      <w:szCs w:val="32"/>
    </w:rPr>
  </w:style>
  <w:style w:type="paragraph" w:customStyle="1" w:styleId="WW-Framecontents">
    <w:name w:val="WW-Frame contents"/>
    <w:basedOn w:val="Teloteksta"/>
    <w:rsid w:val="001609E6"/>
    <w:pPr>
      <w:spacing w:before="120" w:after="0"/>
      <w:jc w:val="both"/>
    </w:pPr>
    <w:rPr>
      <w:rFonts w:ascii="Arial" w:hAnsi="Arial"/>
      <w:szCs w:val="20"/>
      <w:lang w:eastAsia="ar-SA"/>
    </w:rPr>
  </w:style>
  <w:style w:type="paragraph" w:customStyle="1" w:styleId="WW-Framecontents1">
    <w:name w:val="WW-Frame contents1"/>
    <w:basedOn w:val="Teloteksta"/>
    <w:rsid w:val="001609E6"/>
    <w:pPr>
      <w:spacing w:before="120" w:after="0"/>
      <w:jc w:val="both"/>
    </w:pPr>
    <w:rPr>
      <w:rFonts w:ascii="Arial" w:hAnsi="Arial"/>
      <w:szCs w:val="20"/>
      <w:lang w:eastAsia="ar-SA"/>
    </w:rPr>
  </w:style>
  <w:style w:type="paragraph" w:customStyle="1" w:styleId="WW-Framecontents11">
    <w:name w:val="WW-Frame contents11"/>
    <w:basedOn w:val="Teloteksta"/>
    <w:rsid w:val="001609E6"/>
    <w:pPr>
      <w:spacing w:before="120" w:after="0"/>
      <w:jc w:val="both"/>
    </w:pPr>
    <w:rPr>
      <w:rFonts w:ascii="Arial" w:hAnsi="Arial"/>
      <w:szCs w:val="20"/>
      <w:lang w:eastAsia="ar-SA"/>
    </w:rPr>
  </w:style>
  <w:style w:type="paragraph" w:customStyle="1" w:styleId="WW-Framecontents111">
    <w:name w:val="WW-Frame contents111"/>
    <w:basedOn w:val="Teloteksta"/>
    <w:rsid w:val="001609E6"/>
    <w:pPr>
      <w:spacing w:before="120" w:after="0"/>
      <w:jc w:val="both"/>
    </w:pPr>
    <w:rPr>
      <w:rFonts w:ascii="Arial" w:hAnsi="Arial"/>
      <w:szCs w:val="20"/>
      <w:lang w:eastAsia="ar-SA"/>
    </w:rPr>
  </w:style>
  <w:style w:type="paragraph" w:customStyle="1" w:styleId="WW-Framecontents1111">
    <w:name w:val="WW-Frame contents1111"/>
    <w:basedOn w:val="Teloteksta"/>
    <w:rsid w:val="001609E6"/>
    <w:pPr>
      <w:spacing w:before="120" w:after="0"/>
      <w:jc w:val="both"/>
    </w:pPr>
    <w:rPr>
      <w:rFonts w:ascii="Arial" w:hAnsi="Arial"/>
      <w:szCs w:val="20"/>
      <w:lang w:eastAsia="ar-SA"/>
    </w:rPr>
  </w:style>
  <w:style w:type="paragraph" w:customStyle="1" w:styleId="WW-Framecontents11111">
    <w:name w:val="WW-Frame contents11111"/>
    <w:basedOn w:val="Teloteksta"/>
    <w:rsid w:val="001609E6"/>
    <w:pPr>
      <w:spacing w:before="120" w:after="0"/>
      <w:jc w:val="both"/>
    </w:pPr>
    <w:rPr>
      <w:rFonts w:ascii="Arial" w:hAnsi="Arial"/>
      <w:szCs w:val="20"/>
      <w:lang w:eastAsia="ar-SA"/>
    </w:rPr>
  </w:style>
  <w:style w:type="character" w:customStyle="1" w:styleId="Heading4Char">
    <w:name w:val="Heading 4 Char"/>
    <w:rsid w:val="001609E6"/>
    <w:rPr>
      <w:rFonts w:ascii="Book-Cirilica" w:hAnsi="Book-Cirilica"/>
      <w:b/>
      <w:bCs/>
      <w:sz w:val="24"/>
      <w:lang w:val="en-US" w:eastAsia="ar-SA" w:bidi="ar-SA"/>
    </w:rPr>
  </w:style>
  <w:style w:type="paragraph" w:customStyle="1" w:styleId="Narrow">
    <w:name w:val="Narrow"/>
    <w:aliases w:val="3pt"/>
    <w:basedOn w:val="Normal"/>
    <w:rsid w:val="001609E6"/>
    <w:pPr>
      <w:spacing w:before="120" w:after="60"/>
      <w:jc w:val="both"/>
    </w:pPr>
    <w:rPr>
      <w:rFonts w:ascii="Arial Narrow" w:hAnsi="Arial Narrow"/>
      <w:sz w:val="22"/>
      <w:lang w:val="en-GB"/>
    </w:rPr>
  </w:style>
  <w:style w:type="paragraph" w:customStyle="1" w:styleId="ArrialNarrow">
    <w:name w:val="Arrial Narrow"/>
    <w:aliases w:val="3 pt"/>
    <w:basedOn w:val="Teloteksta"/>
    <w:rsid w:val="001609E6"/>
    <w:pPr>
      <w:autoSpaceDE w:val="0"/>
      <w:autoSpaceDN w:val="0"/>
      <w:spacing w:before="120" w:after="60"/>
      <w:jc w:val="both"/>
    </w:pPr>
    <w:rPr>
      <w:rFonts w:ascii="Arial Narrow" w:hAnsi="Arial Narrow"/>
      <w:szCs w:val="20"/>
      <w:lang w:val="en-GB"/>
    </w:rPr>
  </w:style>
  <w:style w:type="paragraph" w:styleId="Korektura">
    <w:name w:val="Revision"/>
    <w:hidden/>
    <w:uiPriority w:val="99"/>
    <w:semiHidden/>
    <w:rsid w:val="001609E6"/>
    <w:pPr>
      <w:spacing w:before="120"/>
      <w:jc w:val="both"/>
    </w:pPr>
    <w:rPr>
      <w:rFonts w:ascii="Arial" w:eastAsia="Times New Roman" w:hAnsi="Arial"/>
      <w:sz w:val="24"/>
      <w:szCs w:val="22"/>
      <w:lang w:val="sr-Cyrl-CS" w:eastAsia="ar-SA"/>
    </w:rPr>
  </w:style>
  <w:style w:type="paragraph" w:customStyle="1" w:styleId="BankNormal">
    <w:name w:val="BankNormal"/>
    <w:basedOn w:val="Normal"/>
    <w:rsid w:val="001609E6"/>
    <w:pPr>
      <w:spacing w:before="120" w:after="240"/>
      <w:jc w:val="both"/>
    </w:pPr>
    <w:rPr>
      <w:rFonts w:ascii="Arial" w:hAnsi="Arial"/>
      <w:sz w:val="22"/>
      <w:szCs w:val="22"/>
      <w:lang w:val="en-US"/>
    </w:rPr>
  </w:style>
  <w:style w:type="paragraph" w:customStyle="1" w:styleId="Normala">
    <w:name w:val="Normal(a)"/>
    <w:basedOn w:val="Normal"/>
    <w:rsid w:val="001609E6"/>
    <w:pPr>
      <w:keepLines/>
      <w:spacing w:before="120" w:after="120"/>
      <w:jc w:val="both"/>
    </w:pPr>
    <w:rPr>
      <w:rFonts w:ascii="Arial" w:hAnsi="Arial"/>
      <w:sz w:val="22"/>
      <w:szCs w:val="22"/>
      <w:lang w:val="en-GB" w:eastAsia="en-GB"/>
    </w:rPr>
  </w:style>
  <w:style w:type="paragraph" w:customStyle="1" w:styleId="Heading1">
    <w:name w:val="Heading_1"/>
    <w:basedOn w:val="Naslov1"/>
    <w:rsid w:val="00251BF8"/>
    <w:pPr>
      <w:widowControl w:val="0"/>
      <w:numPr>
        <w:numId w:val="17"/>
      </w:numPr>
      <w:tabs>
        <w:tab w:val="left" w:pos="676"/>
      </w:tabs>
      <w:autoSpaceDE w:val="0"/>
      <w:autoSpaceDN w:val="0"/>
      <w:adjustRightInd w:val="0"/>
      <w:spacing w:after="60" w:line="298" w:lineRule="exact"/>
      <w:ind w:right="2498"/>
      <w:jc w:val="left"/>
    </w:pPr>
    <w:rPr>
      <w:rFonts w:eastAsia="Batang" w:cs="Times New Roman"/>
      <w:color w:val="auto"/>
      <w:spacing w:val="-27"/>
      <w:kern w:val="32"/>
      <w:sz w:val="28"/>
      <w:lang w:eastAsia="ko-KR"/>
    </w:rPr>
  </w:style>
  <w:style w:type="paragraph" w:customStyle="1" w:styleId="Heading2roman">
    <w:name w:val="Heading_2_roman"/>
    <w:basedOn w:val="Naslov2"/>
    <w:rsid w:val="00251BF8"/>
    <w:pPr>
      <w:widowControl w:val="0"/>
      <w:numPr>
        <w:numId w:val="18"/>
      </w:numPr>
      <w:tabs>
        <w:tab w:val="clear" w:pos="142"/>
        <w:tab w:val="clear" w:pos="426"/>
      </w:tabs>
      <w:suppressAutoHyphens w:val="0"/>
      <w:autoSpaceDE w:val="0"/>
      <w:autoSpaceDN w:val="0"/>
      <w:adjustRightInd w:val="0"/>
      <w:spacing w:before="240" w:after="60" w:line="258" w:lineRule="exact"/>
      <w:ind w:left="181" w:right="0" w:hanging="181"/>
      <w:contextualSpacing w:val="0"/>
      <w:jc w:val="left"/>
    </w:pPr>
    <w:rPr>
      <w:rFonts w:ascii="Arial Narrow" w:eastAsia="Batang" w:hAnsi="Arial Narrow" w:cs="Arial Narrow"/>
      <w:bCs w:val="0"/>
      <w:spacing w:val="-1"/>
      <w:sz w:val="28"/>
      <w:lang w:val="en-US" w:eastAsia="ko-KR"/>
    </w:rPr>
  </w:style>
  <w:style w:type="table" w:customStyle="1" w:styleId="LightShading1">
    <w:name w:val="Light Shading1"/>
    <w:basedOn w:val="Normalnatabela"/>
    <w:uiPriority w:val="60"/>
    <w:rsid w:val="001609E6"/>
    <w:rPr>
      <w:rFonts w:ascii="Arial" w:eastAsia="Batang"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rsid w:val="001609E6"/>
  </w:style>
  <w:style w:type="character" w:customStyle="1" w:styleId="hps">
    <w:name w:val="hps"/>
    <w:rsid w:val="001609E6"/>
  </w:style>
  <w:style w:type="character" w:styleId="Naslovknjige">
    <w:name w:val="Book Title"/>
    <w:uiPriority w:val="99"/>
    <w:qFormat/>
    <w:rsid w:val="001609E6"/>
    <w:rPr>
      <w:b/>
      <w:bCs/>
      <w:smallCaps/>
      <w:spacing w:val="5"/>
    </w:rPr>
  </w:style>
  <w:style w:type="character" w:customStyle="1" w:styleId="CharChar11">
    <w:name w:val="Char Char11"/>
    <w:uiPriority w:val="99"/>
    <w:rsid w:val="001609E6"/>
    <w:rPr>
      <w:sz w:val="24"/>
      <w:lang w:val="sr-Cyrl-CS" w:eastAsia="ar-SA" w:bidi="ar-SA"/>
    </w:rPr>
  </w:style>
  <w:style w:type="paragraph" w:customStyle="1" w:styleId="Noparagraphstyle">
    <w:name w:val="[No paragraph style]"/>
    <w:uiPriority w:val="99"/>
    <w:rsid w:val="001609E6"/>
    <w:pPr>
      <w:autoSpaceDE w:val="0"/>
      <w:autoSpaceDN w:val="0"/>
      <w:adjustRightInd w:val="0"/>
      <w:spacing w:before="120" w:line="288" w:lineRule="auto"/>
      <w:jc w:val="both"/>
      <w:textAlignment w:val="center"/>
    </w:pPr>
    <w:rPr>
      <w:rFonts w:ascii="Arial" w:eastAsia="Times New Roman" w:hAnsi="Arial"/>
      <w:color w:val="000000"/>
      <w:sz w:val="24"/>
      <w:szCs w:val="24"/>
      <w:lang w:val="en-GB" w:eastAsia="en-US"/>
    </w:rPr>
  </w:style>
  <w:style w:type="paragraph" w:customStyle="1" w:styleId="Bulit02">
    <w:name w:val="Bulit 02"/>
    <w:basedOn w:val="Normal"/>
    <w:link w:val="Bulit02Char"/>
    <w:uiPriority w:val="99"/>
    <w:qFormat/>
    <w:rsid w:val="00251BF8"/>
    <w:pPr>
      <w:numPr>
        <w:numId w:val="19"/>
      </w:numPr>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1609E6"/>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251BF8"/>
    <w:pPr>
      <w:numPr>
        <w:ilvl w:val="1"/>
      </w:numPr>
      <w:tabs>
        <w:tab w:val="num" w:pos="360"/>
        <w:tab w:val="num" w:pos="644"/>
      </w:tabs>
      <w:ind w:left="1440" w:hanging="360"/>
    </w:pPr>
  </w:style>
  <w:style w:type="paragraph" w:customStyle="1" w:styleId="Lista03">
    <w:name w:val="Lista 03"/>
    <w:basedOn w:val="Normal"/>
    <w:link w:val="Lista03Char"/>
    <w:qFormat/>
    <w:rsid w:val="001609E6"/>
    <w:pPr>
      <w:spacing w:before="120" w:after="180"/>
      <w:ind w:left="1080"/>
      <w:jc w:val="both"/>
    </w:pPr>
    <w:rPr>
      <w:rFonts w:ascii="Arial" w:eastAsia="TimesNewRomanPSMT" w:hAnsi="Arial"/>
      <w:sz w:val="22"/>
      <w:lang w:eastAsia="ar-SA"/>
    </w:rPr>
  </w:style>
  <w:style w:type="character" w:customStyle="1" w:styleId="Bulit03Char">
    <w:name w:val="Bulit 03 Char"/>
    <w:link w:val="Bulit03"/>
    <w:uiPriority w:val="99"/>
    <w:rsid w:val="001609E6"/>
    <w:rPr>
      <w:rFonts w:ascii="Arial" w:eastAsia="Times New Roman" w:hAnsi="Arial"/>
      <w:sz w:val="22"/>
      <w:szCs w:val="22"/>
      <w:lang w:val="en-US" w:eastAsia="sr-Latn-CS"/>
    </w:rPr>
  </w:style>
  <w:style w:type="character" w:customStyle="1" w:styleId="Lista03Char">
    <w:name w:val="Lista 03 Char"/>
    <w:link w:val="Lista03"/>
    <w:rsid w:val="001609E6"/>
    <w:rPr>
      <w:rFonts w:ascii="Arial" w:eastAsia="TimesNewRomanPSMT" w:hAnsi="Arial"/>
      <w:sz w:val="22"/>
      <w:szCs w:val="24"/>
      <w:lang w:val="sr-Cyrl-CS" w:eastAsia="ar-SA"/>
    </w:rPr>
  </w:style>
  <w:style w:type="paragraph" w:customStyle="1" w:styleId="Crtica2">
    <w:name w:val="Crtica 2"/>
    <w:basedOn w:val="Bulit02"/>
    <w:link w:val="Crtica2Char"/>
    <w:uiPriority w:val="99"/>
    <w:rsid w:val="00251BF8"/>
    <w:pPr>
      <w:numPr>
        <w:numId w:val="20"/>
      </w:numPr>
      <w:ind w:left="1077" w:hanging="357"/>
    </w:pPr>
  </w:style>
  <w:style w:type="character" w:customStyle="1" w:styleId="Crtica2Char">
    <w:name w:val="Crtica 2 Char"/>
    <w:link w:val="Crtica2"/>
    <w:uiPriority w:val="99"/>
    <w:locked/>
    <w:rsid w:val="001609E6"/>
    <w:rPr>
      <w:rFonts w:ascii="Arial" w:eastAsia="Times New Roman" w:hAnsi="Arial"/>
      <w:sz w:val="22"/>
      <w:szCs w:val="22"/>
      <w:lang w:val="en-US" w:eastAsia="sr-Latn-CS"/>
    </w:rPr>
  </w:style>
  <w:style w:type="paragraph" w:customStyle="1" w:styleId="Nazivobrasca">
    <w:name w:val="Naziv obrasca"/>
    <w:basedOn w:val="Naslov1"/>
    <w:link w:val="NazivobrascaChar"/>
    <w:qFormat/>
    <w:rsid w:val="00251BF8"/>
    <w:pPr>
      <w:spacing w:before="360" w:after="240"/>
      <w:ind w:left="0"/>
      <w:jc w:val="center"/>
    </w:pPr>
    <w:rPr>
      <w:rFonts w:cs="Times New Roman"/>
      <w:b w:val="0"/>
      <w:color w:val="auto"/>
      <w:sz w:val="24"/>
      <w:lang w:val="sr-Cyrl-CS" w:eastAsia="ar-SA"/>
    </w:rPr>
  </w:style>
  <w:style w:type="character" w:customStyle="1" w:styleId="NazivobrascaChar">
    <w:name w:val="Naziv obrasca Char"/>
    <w:link w:val="Nazivobrasca"/>
    <w:rsid w:val="001609E6"/>
    <w:rPr>
      <w:rFonts w:ascii="Arial" w:eastAsia="Times New Roman" w:hAnsi="Arial"/>
      <w:sz w:val="24"/>
      <w:szCs w:val="22"/>
      <w:lang w:val="sr-Cyrl-CS" w:eastAsia="ar-SA"/>
    </w:rPr>
  </w:style>
  <w:style w:type="paragraph" w:customStyle="1" w:styleId="Brojobrasca">
    <w:name w:val="Broj obrasca"/>
    <w:basedOn w:val="Normal"/>
    <w:link w:val="BrojobrascaChar"/>
    <w:uiPriority w:val="99"/>
    <w:rsid w:val="001609E6"/>
    <w:pPr>
      <w:spacing w:before="120" w:after="180"/>
      <w:jc w:val="right"/>
    </w:pPr>
    <w:rPr>
      <w:rFonts w:ascii="Arial Narrow" w:hAnsi="Arial Narrow"/>
      <w:b/>
      <w:szCs w:val="20"/>
      <w:lang w:val="en-US" w:eastAsia="ar-SA"/>
    </w:rPr>
  </w:style>
  <w:style w:type="character" w:customStyle="1" w:styleId="BrojobrascaChar">
    <w:name w:val="Broj obrasca Char"/>
    <w:link w:val="Brojobrasca"/>
    <w:uiPriority w:val="99"/>
    <w:locked/>
    <w:rsid w:val="001609E6"/>
    <w:rPr>
      <w:rFonts w:ascii="Arial Narrow" w:eastAsia="Times New Roman"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1609E6"/>
    <w:pPr>
      <w:spacing w:before="120" w:after="120"/>
      <w:ind w:left="851" w:hanging="851"/>
      <w:jc w:val="both"/>
    </w:pPr>
    <w:rPr>
      <w:rFonts w:ascii="Arial" w:hAnsi="Arial"/>
      <w:sz w:val="22"/>
      <w:szCs w:val="22"/>
      <w:lang w:val="en-US"/>
    </w:rPr>
  </w:style>
  <w:style w:type="paragraph" w:customStyle="1" w:styleId="Bulit01">
    <w:name w:val="Bulit 01"/>
    <w:basedOn w:val="Normal"/>
    <w:link w:val="Bulit01Char"/>
    <w:uiPriority w:val="99"/>
    <w:qFormat/>
    <w:rsid w:val="00251BF8"/>
    <w:pPr>
      <w:numPr>
        <w:numId w:val="21"/>
      </w:numPr>
      <w:spacing w:before="120" w:after="180"/>
      <w:jc w:val="both"/>
    </w:pPr>
    <w:rPr>
      <w:rFonts w:ascii="Arial" w:eastAsia="TimesNewRomanPSMT" w:hAnsi="Arial"/>
      <w:sz w:val="22"/>
      <w:lang w:val="en-US"/>
    </w:rPr>
  </w:style>
  <w:style w:type="character" w:customStyle="1" w:styleId="Bulit01Char">
    <w:name w:val="Bulit 01 Char"/>
    <w:link w:val="Bulit01"/>
    <w:uiPriority w:val="99"/>
    <w:rsid w:val="001609E6"/>
    <w:rPr>
      <w:rFonts w:ascii="Arial" w:eastAsia="TimesNewRomanPSMT" w:hAnsi="Arial"/>
      <w:sz w:val="22"/>
      <w:szCs w:val="24"/>
      <w:lang w:val="en-US" w:eastAsia="en-US"/>
    </w:rPr>
  </w:style>
  <w:style w:type="paragraph" w:customStyle="1" w:styleId="normal11">
    <w:name w:val="normal1"/>
    <w:basedOn w:val="Normal"/>
    <w:rsid w:val="001609E6"/>
    <w:pPr>
      <w:spacing w:before="100" w:beforeAutospacing="1" w:after="100" w:afterAutospacing="1"/>
      <w:jc w:val="both"/>
    </w:pPr>
    <w:rPr>
      <w:rFonts w:ascii="Arial" w:eastAsia="MS Mincho" w:hAnsi="Arial"/>
      <w:sz w:val="22"/>
      <w:lang w:val="en-US" w:eastAsia="ja-JP"/>
    </w:rPr>
  </w:style>
  <w:style w:type="paragraph" w:customStyle="1" w:styleId="Naslov11">
    <w:name w:val="Naslov 11"/>
    <w:basedOn w:val="Normal"/>
    <w:rsid w:val="001609E6"/>
    <w:pPr>
      <w:spacing w:before="40" w:after="40"/>
      <w:jc w:val="both"/>
    </w:pPr>
    <w:rPr>
      <w:rFonts w:ascii="Arial" w:hAnsi="Arial" w:cs="Arial"/>
      <w:b/>
      <w:noProof/>
      <w:spacing w:val="26"/>
      <w:sz w:val="28"/>
      <w:lang w:val="sr-Latn-CS"/>
    </w:rPr>
  </w:style>
  <w:style w:type="paragraph" w:customStyle="1" w:styleId="NormalArial0">
    <w:name w:val="Normal+Arial"/>
    <w:basedOn w:val="istitekst"/>
    <w:link w:val="NormalArialChar"/>
    <w:rsid w:val="001609E6"/>
    <w:pPr>
      <w:spacing w:before="120"/>
      <w:jc w:val="both"/>
    </w:pPr>
    <w:rPr>
      <w:rFonts w:ascii="Arial" w:hAnsi="Arial"/>
      <w:b/>
      <w:i/>
      <w:noProof/>
      <w:sz w:val="24"/>
      <w:lang w:val="sr-Cyrl-CS"/>
    </w:rPr>
  </w:style>
  <w:style w:type="character" w:customStyle="1" w:styleId="NormalArialChar">
    <w:name w:val="Normal+Arial Char"/>
    <w:link w:val="NormalArial0"/>
    <w:locked/>
    <w:rsid w:val="001609E6"/>
    <w:rPr>
      <w:rFonts w:ascii="Arial" w:eastAsia="Times New Roman" w:hAnsi="Arial"/>
      <w:b/>
      <w:i/>
      <w:noProof/>
      <w:sz w:val="24"/>
      <w:lang w:val="sr-Cyrl-CS" w:eastAsia="en-US"/>
    </w:rPr>
  </w:style>
  <w:style w:type="paragraph" w:customStyle="1" w:styleId="1tekst">
    <w:name w:val="1tekst"/>
    <w:basedOn w:val="Normal"/>
    <w:uiPriority w:val="99"/>
    <w:rsid w:val="001609E6"/>
    <w:pPr>
      <w:spacing w:before="120"/>
      <w:ind w:left="375" w:right="375" w:firstLine="240"/>
      <w:jc w:val="both"/>
    </w:pPr>
    <w:rPr>
      <w:rFonts w:ascii="Arial" w:hAnsi="Arial" w:cs="Arial"/>
      <w:sz w:val="20"/>
      <w:szCs w:val="22"/>
      <w:lang w:val="en-US"/>
    </w:rPr>
  </w:style>
  <w:style w:type="paragraph" w:customStyle="1" w:styleId="Style37">
    <w:name w:val="Style37"/>
    <w:basedOn w:val="Normal"/>
    <w:uiPriority w:val="99"/>
    <w:rsid w:val="001609E6"/>
    <w:pPr>
      <w:widowControl w:val="0"/>
      <w:autoSpaceDE w:val="0"/>
      <w:autoSpaceDN w:val="0"/>
      <w:adjustRightInd w:val="0"/>
      <w:spacing w:before="120" w:line="238" w:lineRule="exact"/>
      <w:ind w:hanging="336"/>
      <w:jc w:val="both"/>
    </w:pPr>
    <w:rPr>
      <w:rFonts w:ascii="Arial" w:hAnsi="Arial" w:cs="Arial"/>
      <w:sz w:val="22"/>
      <w:lang w:val="en-US"/>
    </w:rPr>
  </w:style>
  <w:style w:type="character" w:customStyle="1" w:styleId="FontStyle55">
    <w:name w:val="Font Style55"/>
    <w:uiPriority w:val="99"/>
    <w:rsid w:val="001609E6"/>
    <w:rPr>
      <w:rFonts w:ascii="Arial" w:hAnsi="Arial"/>
      <w:color w:val="000000"/>
      <w:sz w:val="20"/>
    </w:rPr>
  </w:style>
  <w:style w:type="paragraph" w:customStyle="1" w:styleId="Style34">
    <w:name w:val="Style34"/>
    <w:basedOn w:val="Normal"/>
    <w:uiPriority w:val="99"/>
    <w:rsid w:val="001609E6"/>
    <w:pPr>
      <w:widowControl w:val="0"/>
      <w:autoSpaceDE w:val="0"/>
      <w:autoSpaceDN w:val="0"/>
      <w:adjustRightInd w:val="0"/>
      <w:spacing w:before="120"/>
      <w:jc w:val="both"/>
    </w:pPr>
    <w:rPr>
      <w:rFonts w:ascii="Arial" w:hAnsi="Arial" w:cs="Arial"/>
      <w:sz w:val="22"/>
      <w:lang w:val="en-US"/>
    </w:rPr>
  </w:style>
  <w:style w:type="paragraph" w:customStyle="1" w:styleId="Style47">
    <w:name w:val="Style47"/>
    <w:basedOn w:val="Normal"/>
    <w:uiPriority w:val="99"/>
    <w:rsid w:val="001609E6"/>
    <w:pPr>
      <w:widowControl w:val="0"/>
      <w:autoSpaceDE w:val="0"/>
      <w:autoSpaceDN w:val="0"/>
      <w:adjustRightInd w:val="0"/>
      <w:spacing w:before="120" w:line="237" w:lineRule="exact"/>
      <w:ind w:hanging="677"/>
      <w:jc w:val="both"/>
    </w:pPr>
    <w:rPr>
      <w:rFonts w:ascii="Arial" w:hAnsi="Arial" w:cs="Arial"/>
      <w:sz w:val="22"/>
      <w:lang w:val="en-US"/>
    </w:rPr>
  </w:style>
  <w:style w:type="paragraph" w:customStyle="1" w:styleId="Style8">
    <w:name w:val="Style8"/>
    <w:basedOn w:val="Normal"/>
    <w:uiPriority w:val="99"/>
    <w:rsid w:val="001609E6"/>
    <w:pPr>
      <w:widowControl w:val="0"/>
      <w:autoSpaceDE w:val="0"/>
      <w:autoSpaceDN w:val="0"/>
      <w:adjustRightInd w:val="0"/>
      <w:spacing w:before="120"/>
      <w:jc w:val="both"/>
    </w:pPr>
    <w:rPr>
      <w:rFonts w:ascii="Arial" w:hAnsi="Arial" w:cs="Arial"/>
      <w:sz w:val="22"/>
      <w:lang w:val="en-US"/>
    </w:rPr>
  </w:style>
  <w:style w:type="character" w:customStyle="1" w:styleId="FontStyle56">
    <w:name w:val="Font Style56"/>
    <w:uiPriority w:val="99"/>
    <w:rsid w:val="001609E6"/>
    <w:rPr>
      <w:rFonts w:ascii="Arial" w:hAnsi="Arial"/>
      <w:i/>
      <w:color w:val="000000"/>
      <w:sz w:val="20"/>
    </w:rPr>
  </w:style>
  <w:style w:type="paragraph" w:customStyle="1" w:styleId="Style5">
    <w:name w:val="Style5"/>
    <w:basedOn w:val="Normal"/>
    <w:uiPriority w:val="99"/>
    <w:rsid w:val="001609E6"/>
    <w:pPr>
      <w:widowControl w:val="0"/>
      <w:autoSpaceDE w:val="0"/>
      <w:autoSpaceDN w:val="0"/>
      <w:adjustRightInd w:val="0"/>
      <w:spacing w:before="120" w:line="238" w:lineRule="exact"/>
      <w:jc w:val="both"/>
    </w:pPr>
    <w:rPr>
      <w:rFonts w:ascii="Arial" w:hAnsi="Arial" w:cs="Arial"/>
      <w:sz w:val="22"/>
      <w:lang w:val="en-US"/>
    </w:rPr>
  </w:style>
  <w:style w:type="paragraph" w:customStyle="1" w:styleId="Style26">
    <w:name w:val="Style26"/>
    <w:basedOn w:val="Normal"/>
    <w:uiPriority w:val="99"/>
    <w:rsid w:val="001609E6"/>
    <w:pPr>
      <w:widowControl w:val="0"/>
      <w:autoSpaceDE w:val="0"/>
      <w:autoSpaceDN w:val="0"/>
      <w:adjustRightInd w:val="0"/>
      <w:spacing w:before="120" w:line="240" w:lineRule="exact"/>
      <w:ind w:hanging="677"/>
      <w:jc w:val="both"/>
    </w:pPr>
    <w:rPr>
      <w:rFonts w:ascii="Arial" w:hAnsi="Arial" w:cs="Arial"/>
      <w:sz w:val="22"/>
      <w:lang w:val="en-US"/>
    </w:rPr>
  </w:style>
  <w:style w:type="paragraph" w:customStyle="1" w:styleId="StyleLeft0cmHanging063cmBefore6pt">
    <w:name w:val="Style Left:  0 cm Hanging:  0.63 cm Before:  6 pt"/>
    <w:basedOn w:val="Normal"/>
    <w:uiPriority w:val="99"/>
    <w:rsid w:val="001609E6"/>
    <w:pPr>
      <w:spacing w:before="120"/>
      <w:ind w:left="360" w:hanging="360"/>
      <w:jc w:val="both"/>
    </w:pPr>
    <w:rPr>
      <w:rFonts w:ascii="Arial" w:hAnsi="Arial"/>
      <w:sz w:val="22"/>
      <w:szCs w:val="22"/>
      <w:lang w:val="en-US"/>
    </w:rPr>
  </w:style>
  <w:style w:type="paragraph" w:customStyle="1" w:styleId="StyleLeft0cmHanging063cmBefore6pt1">
    <w:name w:val="Style Left:  0 cm Hanging:  0.63 cm Before:  6 pt1"/>
    <w:basedOn w:val="Normal"/>
    <w:uiPriority w:val="99"/>
    <w:rsid w:val="001609E6"/>
    <w:pPr>
      <w:spacing w:before="120"/>
      <w:ind w:left="357" w:hanging="357"/>
      <w:jc w:val="both"/>
    </w:pPr>
    <w:rPr>
      <w:rFonts w:ascii="Arial" w:hAnsi="Arial"/>
      <w:sz w:val="22"/>
      <w:szCs w:val="22"/>
      <w:lang w:val="en-US"/>
    </w:rPr>
  </w:style>
  <w:style w:type="paragraph" w:customStyle="1" w:styleId="StyleLeft0cmHanging063cm">
    <w:name w:val="Style Left:  0 cm Hanging:  0.63 cm"/>
    <w:basedOn w:val="Normal"/>
    <w:link w:val="StyleLeft0cmHanging063cmChar"/>
    <w:uiPriority w:val="99"/>
    <w:rsid w:val="001609E6"/>
    <w:pPr>
      <w:spacing w:before="120"/>
      <w:ind w:left="357" w:hanging="357"/>
      <w:jc w:val="both"/>
    </w:pPr>
    <w:rPr>
      <w:rFonts w:ascii="Arial" w:hAnsi="Arial"/>
      <w:sz w:val="20"/>
      <w:szCs w:val="20"/>
      <w:lang w:val="en-US"/>
    </w:rPr>
  </w:style>
  <w:style w:type="character" w:customStyle="1" w:styleId="StyleLeft0cmHanging063cmChar">
    <w:name w:val="Style Left:  0 cm Hanging:  0.63 cm Char"/>
    <w:link w:val="StyleLeft0cmHanging063cm"/>
    <w:uiPriority w:val="99"/>
    <w:locked/>
    <w:rsid w:val="001609E6"/>
    <w:rPr>
      <w:rFonts w:ascii="Arial" w:eastAsia="Times New Roman" w:hAnsi="Arial"/>
      <w:lang w:val="en-US" w:eastAsia="en-US"/>
    </w:rPr>
  </w:style>
  <w:style w:type="paragraph" w:customStyle="1" w:styleId="StyleLeft0cmHanging1cm">
    <w:name w:val="Style Left:  0 cm Hanging:  1 cm"/>
    <w:basedOn w:val="Normal"/>
    <w:link w:val="StyleLeft0cmHanging1cmChar"/>
    <w:uiPriority w:val="99"/>
    <w:rsid w:val="001609E6"/>
    <w:pPr>
      <w:spacing w:before="120" w:after="240"/>
      <w:ind w:left="567" w:hanging="567"/>
      <w:jc w:val="both"/>
    </w:pPr>
    <w:rPr>
      <w:rFonts w:ascii="Arial" w:hAnsi="Arial"/>
      <w:sz w:val="20"/>
      <w:szCs w:val="20"/>
      <w:lang w:val="en-US"/>
    </w:rPr>
  </w:style>
  <w:style w:type="character" w:customStyle="1" w:styleId="StyleLeft0cmHanging1cmChar">
    <w:name w:val="Style Left:  0 cm Hanging:  1 cm Char"/>
    <w:link w:val="StyleLeft0cmHanging1cm"/>
    <w:uiPriority w:val="99"/>
    <w:locked/>
    <w:rsid w:val="001609E6"/>
    <w:rPr>
      <w:rFonts w:ascii="Arial" w:eastAsia="Times New Roman" w:hAnsi="Arial"/>
      <w:lang w:val="en-US" w:eastAsia="en-US"/>
    </w:rPr>
  </w:style>
  <w:style w:type="paragraph" w:customStyle="1" w:styleId="StyleBodyText311ptBefore6pt">
    <w:name w:val="Style Body Text 3 + 11 pt Before:  6 pt"/>
    <w:basedOn w:val="Teloteksta3"/>
    <w:uiPriority w:val="99"/>
    <w:rsid w:val="001609E6"/>
    <w:pPr>
      <w:spacing w:before="120"/>
      <w:ind w:left="567" w:firstLine="567"/>
      <w:jc w:val="both"/>
    </w:pPr>
    <w:rPr>
      <w:rFonts w:ascii="Arial" w:hAnsi="Arial"/>
      <w:sz w:val="22"/>
      <w:szCs w:val="20"/>
      <w:lang w:val="en-US"/>
    </w:rPr>
  </w:style>
  <w:style w:type="paragraph" w:customStyle="1" w:styleId="StyleBoldLeft0cmHanging12cm">
    <w:name w:val="Style Bold Left:  0 cm Hanging:  1.2 cm"/>
    <w:basedOn w:val="Normal"/>
    <w:uiPriority w:val="99"/>
    <w:rsid w:val="001609E6"/>
    <w:pPr>
      <w:spacing w:before="180" w:after="180"/>
      <w:ind w:left="680" w:hanging="680"/>
      <w:jc w:val="both"/>
    </w:pPr>
    <w:rPr>
      <w:rFonts w:ascii="Arial" w:hAnsi="Arial"/>
      <w:b/>
      <w:bCs/>
      <w:sz w:val="22"/>
      <w:szCs w:val="22"/>
      <w:lang w:val="en-US"/>
    </w:rPr>
  </w:style>
  <w:style w:type="paragraph" w:customStyle="1" w:styleId="StyleStyleBodyText311ptBefore6ptFirstline0cm">
    <w:name w:val="Style Style Body Text 3 + 11 pt Before:  6 pt + First line:  0 cm ..."/>
    <w:basedOn w:val="StyleBodyText311ptBefore6pt"/>
    <w:uiPriority w:val="99"/>
    <w:rsid w:val="001609E6"/>
    <w:pPr>
      <w:ind w:firstLine="0"/>
    </w:pPr>
  </w:style>
  <w:style w:type="paragraph" w:customStyle="1" w:styleId="StyleHeading3Left0cmHanging1cm">
    <w:name w:val="Style Heading 3 + Left:  0 cm Hanging:  1 cm"/>
    <w:basedOn w:val="Naslov3"/>
    <w:uiPriority w:val="99"/>
    <w:rsid w:val="001609E6"/>
    <w:pPr>
      <w:spacing w:after="240"/>
      <w:ind w:left="567" w:hanging="567"/>
      <w:jc w:val="both"/>
    </w:pPr>
    <w:rPr>
      <w:sz w:val="22"/>
      <w:szCs w:val="20"/>
    </w:rPr>
  </w:style>
  <w:style w:type="paragraph" w:customStyle="1" w:styleId="StyleHeading3Left0cmHanging1cm1">
    <w:name w:val="Style Heading 3 + Left:  0 cm Hanging:  1 cm1"/>
    <w:basedOn w:val="Naslov3"/>
    <w:uiPriority w:val="99"/>
    <w:rsid w:val="001609E6"/>
    <w:pPr>
      <w:spacing w:after="240"/>
      <w:jc w:val="both"/>
    </w:pPr>
    <w:rPr>
      <w:sz w:val="22"/>
      <w:szCs w:val="20"/>
    </w:rPr>
  </w:style>
  <w:style w:type="paragraph" w:customStyle="1" w:styleId="StyleBodyTextArial11ptBoldLinespacing15lines">
    <w:name w:val="Style Body Text + Arial 11 pt Bold Line spacing:  1.5 lines"/>
    <w:basedOn w:val="Teloteksta"/>
    <w:uiPriority w:val="99"/>
    <w:rsid w:val="001609E6"/>
    <w:pPr>
      <w:spacing w:before="120" w:after="0" w:line="360" w:lineRule="auto"/>
    </w:pPr>
    <w:rPr>
      <w:rFonts w:ascii="Arial" w:hAnsi="Arial"/>
      <w:b/>
      <w:bCs/>
      <w:sz w:val="22"/>
      <w:szCs w:val="20"/>
      <w:lang w:val="en-US"/>
    </w:rPr>
  </w:style>
  <w:style w:type="paragraph" w:customStyle="1" w:styleId="StyleBodyTextArial11ptBold">
    <w:name w:val="Style Body Text + Arial 11 pt Bold"/>
    <w:basedOn w:val="Teloteksta"/>
    <w:link w:val="StyleBodyTextArial11ptBoldChar"/>
    <w:uiPriority w:val="99"/>
    <w:rsid w:val="001609E6"/>
    <w:pPr>
      <w:spacing w:before="240" w:after="0"/>
    </w:pPr>
    <w:rPr>
      <w:rFonts w:ascii="Arial" w:hAnsi="Arial"/>
      <w:b/>
      <w:szCs w:val="20"/>
      <w:lang w:val="en-US"/>
    </w:rPr>
  </w:style>
  <w:style w:type="character" w:customStyle="1" w:styleId="StyleBodyTextArial11ptBoldChar">
    <w:name w:val="Style Body Text + Arial 11 pt Bold Char"/>
    <w:link w:val="StyleBodyTextArial11ptBold"/>
    <w:uiPriority w:val="99"/>
    <w:locked/>
    <w:rsid w:val="001609E6"/>
    <w:rPr>
      <w:rFonts w:ascii="Arial" w:eastAsia="Times New Roman" w:hAnsi="Arial"/>
      <w:b/>
      <w:sz w:val="24"/>
      <w:lang w:val="en-US" w:eastAsia="en-US"/>
    </w:rPr>
  </w:style>
  <w:style w:type="paragraph" w:customStyle="1" w:styleId="StyleBlackLeft05cmHanging05cmLinespacingAtlea">
    <w:name w:val="Style Black Left:  0.5 cm Hanging:  0.5 cm Line spacing:  At lea..."/>
    <w:basedOn w:val="Normal"/>
    <w:uiPriority w:val="99"/>
    <w:rsid w:val="001609E6"/>
    <w:pPr>
      <w:spacing w:before="60" w:after="60" w:line="240" w:lineRule="atLeast"/>
      <w:ind w:left="568" w:hanging="284"/>
      <w:jc w:val="both"/>
    </w:pPr>
    <w:rPr>
      <w:rFonts w:ascii="Arial" w:hAnsi="Arial"/>
      <w:color w:val="000000"/>
      <w:sz w:val="22"/>
      <w:szCs w:val="22"/>
      <w:lang w:val="en-US"/>
    </w:rPr>
  </w:style>
  <w:style w:type="paragraph" w:customStyle="1" w:styleId="StyleBodyText311ptBlackLeft05cmHanging05cm">
    <w:name w:val="Style Body Text 3 + 11 pt Black Left:  0.5 cm Hanging:  0.5 cm ..."/>
    <w:basedOn w:val="Teloteksta3"/>
    <w:uiPriority w:val="99"/>
    <w:rsid w:val="001609E6"/>
    <w:pPr>
      <w:spacing w:before="60" w:after="60" w:line="240" w:lineRule="atLeast"/>
      <w:ind w:left="568" w:hanging="284"/>
      <w:jc w:val="both"/>
    </w:pPr>
    <w:rPr>
      <w:rFonts w:ascii="Arial" w:hAnsi="Arial"/>
      <w:color w:val="000000"/>
      <w:sz w:val="22"/>
      <w:szCs w:val="20"/>
      <w:lang w:val="en-US"/>
    </w:rPr>
  </w:style>
  <w:style w:type="paragraph" w:customStyle="1" w:styleId="StyleHeading311ptNotBoldFirstline127cm">
    <w:name w:val="Style Heading 3 + 11 pt Not Bold First line:  1.27 cm"/>
    <w:basedOn w:val="Naslov3"/>
    <w:uiPriority w:val="99"/>
    <w:rsid w:val="001609E6"/>
    <w:pPr>
      <w:spacing w:before="120"/>
      <w:ind w:firstLine="720"/>
      <w:jc w:val="both"/>
    </w:pPr>
    <w:rPr>
      <w:b w:val="0"/>
      <w:bCs w:val="0"/>
      <w:sz w:val="22"/>
      <w:szCs w:val="20"/>
    </w:rPr>
  </w:style>
  <w:style w:type="paragraph" w:customStyle="1" w:styleId="StyleBoldCenteredBefore6pt">
    <w:name w:val="Style Bold Centered Before:  6 pt"/>
    <w:basedOn w:val="Normal"/>
    <w:uiPriority w:val="99"/>
    <w:rsid w:val="001609E6"/>
    <w:pPr>
      <w:spacing w:before="120" w:after="120"/>
      <w:jc w:val="center"/>
    </w:pPr>
    <w:rPr>
      <w:rFonts w:ascii="Arial" w:hAnsi="Arial"/>
      <w:b/>
      <w:bCs/>
      <w:sz w:val="22"/>
      <w:szCs w:val="22"/>
      <w:lang w:val="en-US"/>
    </w:rPr>
  </w:style>
  <w:style w:type="character" w:styleId="Izrazitonaglaavanje">
    <w:name w:val="Intense Emphasis"/>
    <w:uiPriority w:val="21"/>
    <w:qFormat/>
    <w:rsid w:val="001609E6"/>
    <w:rPr>
      <w:b/>
      <w:bCs/>
      <w:i/>
      <w:iCs/>
      <w:color w:val="4F81BD"/>
    </w:rPr>
  </w:style>
  <w:style w:type="paragraph" w:customStyle="1" w:styleId="xl84">
    <w:name w:val="xl84"/>
    <w:basedOn w:val="Normal"/>
    <w:rsid w:val="001609E6"/>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sz w:val="22"/>
      <w:lang w:val="en-US"/>
    </w:rPr>
  </w:style>
  <w:style w:type="paragraph" w:customStyle="1" w:styleId="xl85">
    <w:name w:val="xl85"/>
    <w:basedOn w:val="Normal"/>
    <w:rsid w:val="001609E6"/>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Arial" w:hAnsi="Arial"/>
      <w:sz w:val="22"/>
      <w:lang w:val="en-US"/>
    </w:rPr>
  </w:style>
  <w:style w:type="paragraph" w:customStyle="1" w:styleId="xl86">
    <w:name w:val="xl86"/>
    <w:basedOn w:val="Normal"/>
    <w:rsid w:val="001609E6"/>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hAnsi="Arial"/>
      <w:sz w:val="22"/>
      <w:lang w:val="en-US"/>
    </w:rPr>
  </w:style>
  <w:style w:type="paragraph" w:customStyle="1" w:styleId="xl87">
    <w:name w:val="xl87"/>
    <w:basedOn w:val="Normal"/>
    <w:rsid w:val="001609E6"/>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Arial" w:hAnsi="Arial"/>
      <w:sz w:val="22"/>
      <w:lang w:val="en-US"/>
    </w:rPr>
  </w:style>
  <w:style w:type="paragraph" w:customStyle="1" w:styleId="CM5">
    <w:name w:val="CM5"/>
    <w:basedOn w:val="Default"/>
    <w:next w:val="Default"/>
    <w:rsid w:val="001609E6"/>
    <w:pPr>
      <w:widowControl w:val="0"/>
      <w:spacing w:before="120" w:line="276" w:lineRule="atLeast"/>
      <w:jc w:val="both"/>
    </w:pPr>
    <w:rPr>
      <w:rFonts w:ascii="Times New Roman" w:hAnsi="Times New Roman" w:cs="Times New Roman"/>
      <w:color w:val="auto"/>
    </w:rPr>
  </w:style>
  <w:style w:type="paragraph" w:customStyle="1" w:styleId="Style13">
    <w:name w:val="Style13"/>
    <w:basedOn w:val="Normal"/>
    <w:uiPriority w:val="99"/>
    <w:rsid w:val="001609E6"/>
    <w:pPr>
      <w:widowControl w:val="0"/>
      <w:autoSpaceDE w:val="0"/>
      <w:autoSpaceDN w:val="0"/>
      <w:adjustRightInd w:val="0"/>
      <w:spacing w:before="120" w:line="278" w:lineRule="exact"/>
      <w:jc w:val="center"/>
    </w:pPr>
    <w:rPr>
      <w:rFonts w:ascii="Franklin Gothic Medium Cond" w:hAnsi="Franklin Gothic Medium Cond"/>
      <w:sz w:val="22"/>
      <w:lang w:val="sr-Latn-CS" w:eastAsia="sr-Latn-CS"/>
    </w:rPr>
  </w:style>
  <w:style w:type="paragraph" w:customStyle="1" w:styleId="Style16">
    <w:name w:val="Style16"/>
    <w:basedOn w:val="Normal"/>
    <w:uiPriority w:val="99"/>
    <w:rsid w:val="001609E6"/>
    <w:pPr>
      <w:widowControl w:val="0"/>
      <w:autoSpaceDE w:val="0"/>
      <w:autoSpaceDN w:val="0"/>
      <w:adjustRightInd w:val="0"/>
      <w:spacing w:before="120" w:line="278" w:lineRule="exact"/>
      <w:ind w:firstLine="715"/>
      <w:jc w:val="both"/>
    </w:pPr>
    <w:rPr>
      <w:rFonts w:ascii="Franklin Gothic Medium Cond" w:hAnsi="Franklin Gothic Medium Cond"/>
      <w:sz w:val="22"/>
      <w:lang w:val="sr-Latn-CS" w:eastAsia="sr-Latn-CS"/>
    </w:rPr>
  </w:style>
  <w:style w:type="character" w:customStyle="1" w:styleId="FontStyle110">
    <w:name w:val="Font Style110"/>
    <w:uiPriority w:val="99"/>
    <w:rsid w:val="001609E6"/>
    <w:rPr>
      <w:rFonts w:ascii="Arial" w:hAnsi="Arial" w:cs="Arial" w:hint="default"/>
      <w:b/>
      <w:bCs/>
      <w:sz w:val="20"/>
      <w:szCs w:val="20"/>
    </w:rPr>
  </w:style>
  <w:style w:type="character" w:customStyle="1" w:styleId="FontStyle111">
    <w:name w:val="Font Style111"/>
    <w:uiPriority w:val="99"/>
    <w:rsid w:val="001609E6"/>
    <w:rPr>
      <w:rFonts w:ascii="Arial" w:hAnsi="Arial" w:cs="Arial" w:hint="default"/>
      <w:sz w:val="20"/>
      <w:szCs w:val="20"/>
    </w:rPr>
  </w:style>
  <w:style w:type="character" w:customStyle="1" w:styleId="apple-converted-space">
    <w:name w:val="apple-converted-space"/>
    <w:rsid w:val="001609E6"/>
  </w:style>
  <w:style w:type="character" w:customStyle="1" w:styleId="HeaderChar1">
    <w:name w:val="Header Char1"/>
    <w:aliases w:val="header odd Char1,header odd1 Char1"/>
    <w:uiPriority w:val="99"/>
    <w:rsid w:val="001609E6"/>
    <w:rPr>
      <w:rFonts w:ascii="Arial" w:eastAsia="Times New Roman" w:hAnsi="Arial" w:cs="Arial"/>
      <w:sz w:val="24"/>
      <w:lang w:val="sr-Latn-CS"/>
    </w:rPr>
  </w:style>
  <w:style w:type="table" w:customStyle="1" w:styleId="TableGrid7">
    <w:name w:val="Table Grid7"/>
    <w:basedOn w:val="Normalnatabela"/>
    <w:next w:val="Koordinatnamreatabele"/>
    <w:uiPriority w:val="59"/>
    <w:rsid w:val="001609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1609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609E6"/>
    <w:pPr>
      <w:spacing w:before="120"/>
      <w:ind w:left="720"/>
      <w:jc w:val="both"/>
    </w:pPr>
    <w:rPr>
      <w:rFonts w:ascii="Calibri" w:eastAsia="Calibri" w:hAnsi="Calibri"/>
      <w:color w:val="000000"/>
      <w:sz w:val="22"/>
      <w:szCs w:val="22"/>
      <w:lang w:val="en-US"/>
    </w:rPr>
  </w:style>
  <w:style w:type="character" w:customStyle="1" w:styleId="HeaderChar2">
    <w:name w:val="Header Char2"/>
    <w:rsid w:val="001609E6"/>
    <w:rPr>
      <w:sz w:val="24"/>
      <w:szCs w:val="24"/>
      <w:lang w:val="sr-Cyrl-CS" w:eastAsia="en-US"/>
    </w:rPr>
  </w:style>
  <w:style w:type="paragraph" w:customStyle="1" w:styleId="KDMojTekst">
    <w:name w:val="KDMojTekst"/>
    <w:basedOn w:val="Normal"/>
    <w:link w:val="KDMojTekstChar"/>
    <w:qFormat/>
    <w:rsid w:val="001609E6"/>
    <w:pPr>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609E6"/>
    <w:pPr>
      <w:keepNext w:val="0"/>
      <w:tabs>
        <w:tab w:val="clear" w:pos="851"/>
        <w:tab w:val="left" w:pos="176"/>
        <w:tab w:val="num" w:pos="720"/>
      </w:tabs>
      <w:jc w:val="left"/>
    </w:pPr>
  </w:style>
  <w:style w:type="character" w:customStyle="1" w:styleId="KDMojTekstChar">
    <w:name w:val="KDMojTekst Char"/>
    <w:link w:val="KDMojTekst"/>
    <w:rsid w:val="001609E6"/>
    <w:rPr>
      <w:rFonts w:ascii="Arial" w:eastAsia="Times New Roman" w:hAnsi="Arial"/>
      <w:i/>
      <w:color w:val="92D050"/>
    </w:rPr>
  </w:style>
  <w:style w:type="character" w:customStyle="1" w:styleId="CommentTextChar1">
    <w:name w:val="Comment Text Char1"/>
    <w:locked/>
    <w:rsid w:val="001609E6"/>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1609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А.1"/>
    <w:basedOn w:val="Bezliste"/>
    <w:next w:val="1ai"/>
    <w:rsid w:val="001609E6"/>
    <w:pPr>
      <w:numPr>
        <w:numId w:val="23"/>
      </w:numPr>
    </w:pPr>
  </w:style>
  <w:style w:type="numbering" w:styleId="1ai">
    <w:name w:val="Outline List 1"/>
    <w:basedOn w:val="Bezliste"/>
    <w:unhideWhenUsed/>
    <w:rsid w:val="001609E6"/>
  </w:style>
  <w:style w:type="paragraph" w:styleId="Tekstendnote">
    <w:name w:val="endnote text"/>
    <w:basedOn w:val="Normal"/>
    <w:link w:val="TekstendnoteChar"/>
    <w:unhideWhenUsed/>
    <w:rsid w:val="001609E6"/>
    <w:pPr>
      <w:jc w:val="both"/>
    </w:pPr>
    <w:rPr>
      <w:rFonts w:ascii="Arial" w:hAnsi="Arial"/>
      <w:sz w:val="20"/>
      <w:szCs w:val="20"/>
      <w:lang w:val="en-US"/>
    </w:rPr>
  </w:style>
  <w:style w:type="character" w:customStyle="1" w:styleId="TekstendnoteChar">
    <w:name w:val="Tekst endnote Char"/>
    <w:link w:val="Tekstendnote"/>
    <w:rsid w:val="001609E6"/>
    <w:rPr>
      <w:rFonts w:ascii="Arial" w:eastAsia="Times New Roman" w:hAnsi="Arial"/>
      <w:lang w:val="en-US" w:eastAsia="en-US"/>
    </w:rPr>
  </w:style>
  <w:style w:type="character" w:styleId="Referencaendnote">
    <w:name w:val="endnote reference"/>
    <w:unhideWhenUsed/>
    <w:rsid w:val="001609E6"/>
    <w:rPr>
      <w:vertAlign w:val="superscript"/>
    </w:rPr>
  </w:style>
  <w:style w:type="table" w:customStyle="1" w:styleId="TableGrid101">
    <w:name w:val="Table Grid101"/>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Normalnatabela"/>
    <w:next w:val="Koordinatnamreatabele"/>
    <w:uiPriority w:val="59"/>
    <w:rsid w:val="0016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Normalnatabela"/>
    <w:next w:val="Koordinatnamreatabele"/>
    <w:uiPriority w:val="39"/>
    <w:rsid w:val="001609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Normalnatabela"/>
    <w:uiPriority w:val="60"/>
    <w:rsid w:val="001609E6"/>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Normalnatabela"/>
    <w:next w:val="Koordinatnamreatabele"/>
    <w:uiPriority w:val="39"/>
    <w:rsid w:val="001609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next w:val="Koordinatnamreatabele"/>
    <w:uiPriority w:val="39"/>
    <w:rsid w:val="001609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uiPriority w:val="99"/>
    <w:semiHidden/>
    <w:rsid w:val="001609E6"/>
    <w:rPr>
      <w:rFonts w:ascii="Segoe UI" w:eastAsia="Times New Roman" w:hAnsi="Segoe UI" w:cs="Segoe UI"/>
      <w:sz w:val="16"/>
      <w:szCs w:val="16"/>
      <w:lang w:val="sr-Cyrl-CS" w:eastAsia="ar-SA"/>
    </w:rPr>
  </w:style>
  <w:style w:type="paragraph" w:customStyle="1" w:styleId="msonormal0">
    <w:name w:val="msonormal"/>
    <w:basedOn w:val="Normal"/>
    <w:rsid w:val="001609E6"/>
    <w:pPr>
      <w:spacing w:before="100" w:beforeAutospacing="1" w:after="100" w:afterAutospacing="1"/>
    </w:pPr>
    <w:rPr>
      <w:lang w:val="en-US"/>
    </w:rPr>
  </w:style>
  <w:style w:type="paragraph" w:customStyle="1" w:styleId="text">
    <w:name w:val="text"/>
    <w:basedOn w:val="Normal"/>
    <w:link w:val="textChar"/>
    <w:qFormat/>
    <w:rsid w:val="001609E6"/>
    <w:pPr>
      <w:spacing w:before="120" w:after="120"/>
      <w:jc w:val="both"/>
    </w:pPr>
    <w:rPr>
      <w:rFonts w:ascii="Arial" w:eastAsia="Calibri" w:hAnsi="Arial" w:cs="Arial"/>
      <w:sz w:val="22"/>
      <w:szCs w:val="22"/>
      <w:lang w:val="sr-Cyrl-RS" w:eastAsia="sr-Latn-RS"/>
    </w:rPr>
  </w:style>
  <w:style w:type="character" w:customStyle="1" w:styleId="textChar">
    <w:name w:val="text Char"/>
    <w:link w:val="text"/>
    <w:rsid w:val="001609E6"/>
    <w:rPr>
      <w:rFonts w:ascii="Arial" w:hAnsi="Arial" w:cs="Arial"/>
      <w:sz w:val="22"/>
      <w:szCs w:val="22"/>
      <w:lang w:val="sr-Cyrl-RS" w:eastAsia="sr-Latn-RS"/>
    </w:rPr>
  </w:style>
  <w:style w:type="character" w:customStyle="1" w:styleId="tlid-translation">
    <w:name w:val="tlid-translation"/>
    <w:rsid w:val="001609E6"/>
  </w:style>
  <w:style w:type="character" w:customStyle="1" w:styleId="UnresolvedMention">
    <w:name w:val="Unresolved Mention"/>
    <w:uiPriority w:val="99"/>
    <w:semiHidden/>
    <w:unhideWhenUsed/>
    <w:rsid w:val="001609E6"/>
    <w:rPr>
      <w:color w:val="605E5C"/>
      <w:shd w:val="clear" w:color="auto" w:fill="E1DFDD"/>
    </w:rPr>
  </w:style>
  <w:style w:type="character" w:customStyle="1" w:styleId="CharChar231">
    <w:name w:val="Char Char23"/>
    <w:rsid w:val="00251BF8"/>
    <w:rPr>
      <w:rFonts w:ascii="Arial" w:eastAsia="Times New Roman" w:hAnsi="Arial"/>
      <w:b/>
      <w:bCs/>
      <w:sz w:val="24"/>
      <w:szCs w:val="24"/>
      <w:lang w:val="sr-Cyrl-RS" w:eastAsia="x-none"/>
    </w:rPr>
  </w:style>
  <w:style w:type="character" w:customStyle="1" w:styleId="CharChar221">
    <w:name w:val="Char Char22"/>
    <w:rsid w:val="00251BF8"/>
    <w:rPr>
      <w:rFonts w:ascii="Arial" w:eastAsia="Times New Roman" w:hAnsi="Arial"/>
      <w:iCs/>
      <w:sz w:val="24"/>
      <w:szCs w:val="24"/>
      <w:lang w:val="sr-Latn-CS" w:eastAsia="x-none"/>
    </w:rPr>
  </w:style>
  <w:style w:type="character" w:customStyle="1" w:styleId="CharChar211">
    <w:name w:val="Char Char21"/>
    <w:rsid w:val="00251BF8"/>
    <w:rPr>
      <w:rFonts w:ascii="Tahoma" w:eastAsia="Times New Roman" w:hAnsi="Tahoma" w:cs="Tahoma"/>
      <w:sz w:val="24"/>
      <w:lang w:val="en-US" w:eastAsia="en-US"/>
    </w:rPr>
  </w:style>
  <w:style w:type="character" w:customStyle="1" w:styleId="CharChar201">
    <w:name w:val="Char Char20"/>
    <w:rsid w:val="00251BF8"/>
    <w:rPr>
      <w:rFonts w:ascii="Arial" w:eastAsia="Times New Roman" w:hAnsi="Arial"/>
      <w:b/>
      <w:bCs/>
      <w:iCs/>
      <w:noProof/>
      <w:sz w:val="24"/>
      <w:szCs w:val="26"/>
      <w:lang w:val="sr-Latn-CS"/>
    </w:rPr>
  </w:style>
  <w:style w:type="character" w:customStyle="1" w:styleId="Char1">
    <w:name w:val="Char"/>
    <w:rsid w:val="00251BF8"/>
    <w:rPr>
      <w:b/>
      <w:bCs/>
      <w:noProof/>
      <w:sz w:val="28"/>
      <w:szCs w:val="28"/>
      <w:lang w:val="sr-Latn-CS" w:eastAsia="en-US" w:bidi="ar-SA"/>
    </w:rPr>
  </w:style>
  <w:style w:type="paragraph" w:customStyle="1" w:styleId="Normal3">
    <w:name w:val="Normal3"/>
    <w:basedOn w:val="Normal"/>
    <w:rsid w:val="00251BF8"/>
    <w:pPr>
      <w:spacing w:before="100" w:beforeAutospacing="1" w:after="100" w:afterAutospacing="1"/>
    </w:pPr>
    <w:rPr>
      <w:rFonts w:ascii="Calibri" w:eastAsia="Calibri" w:hAnsi="Calibri"/>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063">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57039609">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62543029">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42440851">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67892323">
      <w:bodyDiv w:val="1"/>
      <w:marLeft w:val="0"/>
      <w:marRight w:val="0"/>
      <w:marTop w:val="0"/>
      <w:marBottom w:val="0"/>
      <w:divBdr>
        <w:top w:val="none" w:sz="0" w:space="0" w:color="auto"/>
        <w:left w:val="none" w:sz="0" w:space="0" w:color="auto"/>
        <w:bottom w:val="none" w:sz="0" w:space="0" w:color="auto"/>
        <w:right w:val="none" w:sz="0" w:space="0" w:color="auto"/>
      </w:divBdr>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562761057">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650905930">
      <w:bodyDiv w:val="1"/>
      <w:marLeft w:val="0"/>
      <w:marRight w:val="0"/>
      <w:marTop w:val="0"/>
      <w:marBottom w:val="0"/>
      <w:divBdr>
        <w:top w:val="none" w:sz="0" w:space="0" w:color="auto"/>
        <w:left w:val="none" w:sz="0" w:space="0" w:color="auto"/>
        <w:bottom w:val="none" w:sz="0" w:space="0" w:color="auto"/>
        <w:right w:val="none" w:sz="0" w:space="0" w:color="auto"/>
      </w:divBdr>
    </w:div>
    <w:div w:id="674695020">
      <w:bodyDiv w:val="1"/>
      <w:marLeft w:val="0"/>
      <w:marRight w:val="0"/>
      <w:marTop w:val="0"/>
      <w:marBottom w:val="0"/>
      <w:divBdr>
        <w:top w:val="none" w:sz="0" w:space="0" w:color="auto"/>
        <w:left w:val="none" w:sz="0" w:space="0" w:color="auto"/>
        <w:bottom w:val="none" w:sz="0" w:space="0" w:color="auto"/>
        <w:right w:val="none" w:sz="0" w:space="0" w:color="auto"/>
      </w:divBdr>
    </w:div>
    <w:div w:id="687415704">
      <w:bodyDiv w:val="1"/>
      <w:marLeft w:val="0"/>
      <w:marRight w:val="0"/>
      <w:marTop w:val="0"/>
      <w:marBottom w:val="0"/>
      <w:divBdr>
        <w:top w:val="none" w:sz="0" w:space="0" w:color="auto"/>
        <w:left w:val="none" w:sz="0" w:space="0" w:color="auto"/>
        <w:bottom w:val="none" w:sz="0" w:space="0" w:color="auto"/>
        <w:right w:val="none" w:sz="0" w:space="0" w:color="auto"/>
      </w:divBdr>
      <w:divsChild>
        <w:div w:id="422185427">
          <w:marLeft w:val="0"/>
          <w:marRight w:val="0"/>
          <w:marTop w:val="0"/>
          <w:marBottom w:val="0"/>
          <w:divBdr>
            <w:top w:val="none" w:sz="0" w:space="0" w:color="auto"/>
            <w:left w:val="none" w:sz="0" w:space="0" w:color="auto"/>
            <w:bottom w:val="none" w:sz="0" w:space="0" w:color="auto"/>
            <w:right w:val="none" w:sz="0" w:space="0" w:color="auto"/>
          </w:divBdr>
        </w:div>
        <w:div w:id="467478716">
          <w:marLeft w:val="0"/>
          <w:marRight w:val="0"/>
          <w:marTop w:val="0"/>
          <w:marBottom w:val="0"/>
          <w:divBdr>
            <w:top w:val="none" w:sz="0" w:space="0" w:color="auto"/>
            <w:left w:val="none" w:sz="0" w:space="0" w:color="auto"/>
            <w:bottom w:val="none" w:sz="0" w:space="0" w:color="auto"/>
            <w:right w:val="none" w:sz="0" w:space="0" w:color="auto"/>
          </w:divBdr>
        </w:div>
        <w:div w:id="490372383">
          <w:marLeft w:val="0"/>
          <w:marRight w:val="0"/>
          <w:marTop w:val="0"/>
          <w:marBottom w:val="0"/>
          <w:divBdr>
            <w:top w:val="none" w:sz="0" w:space="0" w:color="auto"/>
            <w:left w:val="none" w:sz="0" w:space="0" w:color="auto"/>
            <w:bottom w:val="none" w:sz="0" w:space="0" w:color="auto"/>
            <w:right w:val="none" w:sz="0" w:space="0" w:color="auto"/>
          </w:divBdr>
        </w:div>
        <w:div w:id="521630420">
          <w:marLeft w:val="0"/>
          <w:marRight w:val="0"/>
          <w:marTop w:val="0"/>
          <w:marBottom w:val="0"/>
          <w:divBdr>
            <w:top w:val="none" w:sz="0" w:space="0" w:color="auto"/>
            <w:left w:val="none" w:sz="0" w:space="0" w:color="auto"/>
            <w:bottom w:val="none" w:sz="0" w:space="0" w:color="auto"/>
            <w:right w:val="none" w:sz="0" w:space="0" w:color="auto"/>
          </w:divBdr>
        </w:div>
        <w:div w:id="576324866">
          <w:marLeft w:val="0"/>
          <w:marRight w:val="0"/>
          <w:marTop w:val="0"/>
          <w:marBottom w:val="0"/>
          <w:divBdr>
            <w:top w:val="none" w:sz="0" w:space="0" w:color="auto"/>
            <w:left w:val="none" w:sz="0" w:space="0" w:color="auto"/>
            <w:bottom w:val="none" w:sz="0" w:space="0" w:color="auto"/>
            <w:right w:val="none" w:sz="0" w:space="0" w:color="auto"/>
          </w:divBdr>
        </w:div>
        <w:div w:id="626083298">
          <w:marLeft w:val="0"/>
          <w:marRight w:val="0"/>
          <w:marTop w:val="0"/>
          <w:marBottom w:val="0"/>
          <w:divBdr>
            <w:top w:val="none" w:sz="0" w:space="0" w:color="auto"/>
            <w:left w:val="none" w:sz="0" w:space="0" w:color="auto"/>
            <w:bottom w:val="none" w:sz="0" w:space="0" w:color="auto"/>
            <w:right w:val="none" w:sz="0" w:space="0" w:color="auto"/>
          </w:divBdr>
        </w:div>
        <w:div w:id="666173661">
          <w:marLeft w:val="0"/>
          <w:marRight w:val="0"/>
          <w:marTop w:val="0"/>
          <w:marBottom w:val="0"/>
          <w:divBdr>
            <w:top w:val="none" w:sz="0" w:space="0" w:color="auto"/>
            <w:left w:val="none" w:sz="0" w:space="0" w:color="auto"/>
            <w:bottom w:val="none" w:sz="0" w:space="0" w:color="auto"/>
            <w:right w:val="none" w:sz="0" w:space="0" w:color="auto"/>
          </w:divBdr>
        </w:div>
        <w:div w:id="674455823">
          <w:marLeft w:val="0"/>
          <w:marRight w:val="0"/>
          <w:marTop w:val="0"/>
          <w:marBottom w:val="0"/>
          <w:divBdr>
            <w:top w:val="none" w:sz="0" w:space="0" w:color="auto"/>
            <w:left w:val="none" w:sz="0" w:space="0" w:color="auto"/>
            <w:bottom w:val="none" w:sz="0" w:space="0" w:color="auto"/>
            <w:right w:val="none" w:sz="0" w:space="0" w:color="auto"/>
          </w:divBdr>
        </w:div>
        <w:div w:id="682128057">
          <w:marLeft w:val="0"/>
          <w:marRight w:val="0"/>
          <w:marTop w:val="0"/>
          <w:marBottom w:val="0"/>
          <w:divBdr>
            <w:top w:val="none" w:sz="0" w:space="0" w:color="auto"/>
            <w:left w:val="none" w:sz="0" w:space="0" w:color="auto"/>
            <w:bottom w:val="none" w:sz="0" w:space="0" w:color="auto"/>
            <w:right w:val="none" w:sz="0" w:space="0" w:color="auto"/>
          </w:divBdr>
        </w:div>
        <w:div w:id="748817306">
          <w:marLeft w:val="0"/>
          <w:marRight w:val="0"/>
          <w:marTop w:val="0"/>
          <w:marBottom w:val="0"/>
          <w:divBdr>
            <w:top w:val="none" w:sz="0" w:space="0" w:color="auto"/>
            <w:left w:val="none" w:sz="0" w:space="0" w:color="auto"/>
            <w:bottom w:val="none" w:sz="0" w:space="0" w:color="auto"/>
            <w:right w:val="none" w:sz="0" w:space="0" w:color="auto"/>
          </w:divBdr>
        </w:div>
        <w:div w:id="867959152">
          <w:marLeft w:val="0"/>
          <w:marRight w:val="0"/>
          <w:marTop w:val="0"/>
          <w:marBottom w:val="0"/>
          <w:divBdr>
            <w:top w:val="none" w:sz="0" w:space="0" w:color="auto"/>
            <w:left w:val="none" w:sz="0" w:space="0" w:color="auto"/>
            <w:bottom w:val="none" w:sz="0" w:space="0" w:color="auto"/>
            <w:right w:val="none" w:sz="0" w:space="0" w:color="auto"/>
          </w:divBdr>
        </w:div>
        <w:div w:id="989210781">
          <w:marLeft w:val="0"/>
          <w:marRight w:val="0"/>
          <w:marTop w:val="0"/>
          <w:marBottom w:val="0"/>
          <w:divBdr>
            <w:top w:val="none" w:sz="0" w:space="0" w:color="auto"/>
            <w:left w:val="none" w:sz="0" w:space="0" w:color="auto"/>
            <w:bottom w:val="none" w:sz="0" w:space="0" w:color="auto"/>
            <w:right w:val="none" w:sz="0" w:space="0" w:color="auto"/>
          </w:divBdr>
        </w:div>
        <w:div w:id="1183977177">
          <w:marLeft w:val="0"/>
          <w:marRight w:val="0"/>
          <w:marTop w:val="0"/>
          <w:marBottom w:val="0"/>
          <w:divBdr>
            <w:top w:val="none" w:sz="0" w:space="0" w:color="auto"/>
            <w:left w:val="none" w:sz="0" w:space="0" w:color="auto"/>
            <w:bottom w:val="none" w:sz="0" w:space="0" w:color="auto"/>
            <w:right w:val="none" w:sz="0" w:space="0" w:color="auto"/>
          </w:divBdr>
        </w:div>
        <w:div w:id="1287128866">
          <w:marLeft w:val="0"/>
          <w:marRight w:val="0"/>
          <w:marTop w:val="0"/>
          <w:marBottom w:val="0"/>
          <w:divBdr>
            <w:top w:val="none" w:sz="0" w:space="0" w:color="auto"/>
            <w:left w:val="none" w:sz="0" w:space="0" w:color="auto"/>
            <w:bottom w:val="none" w:sz="0" w:space="0" w:color="auto"/>
            <w:right w:val="none" w:sz="0" w:space="0" w:color="auto"/>
          </w:divBdr>
        </w:div>
        <w:div w:id="1334068234">
          <w:marLeft w:val="0"/>
          <w:marRight w:val="0"/>
          <w:marTop w:val="0"/>
          <w:marBottom w:val="0"/>
          <w:divBdr>
            <w:top w:val="none" w:sz="0" w:space="0" w:color="auto"/>
            <w:left w:val="none" w:sz="0" w:space="0" w:color="auto"/>
            <w:bottom w:val="none" w:sz="0" w:space="0" w:color="auto"/>
            <w:right w:val="none" w:sz="0" w:space="0" w:color="auto"/>
          </w:divBdr>
        </w:div>
        <w:div w:id="1401444072">
          <w:marLeft w:val="0"/>
          <w:marRight w:val="0"/>
          <w:marTop w:val="0"/>
          <w:marBottom w:val="0"/>
          <w:divBdr>
            <w:top w:val="none" w:sz="0" w:space="0" w:color="auto"/>
            <w:left w:val="none" w:sz="0" w:space="0" w:color="auto"/>
            <w:bottom w:val="none" w:sz="0" w:space="0" w:color="auto"/>
            <w:right w:val="none" w:sz="0" w:space="0" w:color="auto"/>
          </w:divBdr>
        </w:div>
        <w:div w:id="1619528262">
          <w:marLeft w:val="0"/>
          <w:marRight w:val="0"/>
          <w:marTop w:val="0"/>
          <w:marBottom w:val="0"/>
          <w:divBdr>
            <w:top w:val="none" w:sz="0" w:space="0" w:color="auto"/>
            <w:left w:val="none" w:sz="0" w:space="0" w:color="auto"/>
            <w:bottom w:val="none" w:sz="0" w:space="0" w:color="auto"/>
            <w:right w:val="none" w:sz="0" w:space="0" w:color="auto"/>
          </w:divBdr>
        </w:div>
        <w:div w:id="1680159919">
          <w:marLeft w:val="0"/>
          <w:marRight w:val="0"/>
          <w:marTop w:val="0"/>
          <w:marBottom w:val="0"/>
          <w:divBdr>
            <w:top w:val="none" w:sz="0" w:space="0" w:color="auto"/>
            <w:left w:val="none" w:sz="0" w:space="0" w:color="auto"/>
            <w:bottom w:val="none" w:sz="0" w:space="0" w:color="auto"/>
            <w:right w:val="none" w:sz="0" w:space="0" w:color="auto"/>
          </w:divBdr>
        </w:div>
        <w:div w:id="1697582905">
          <w:marLeft w:val="0"/>
          <w:marRight w:val="0"/>
          <w:marTop w:val="0"/>
          <w:marBottom w:val="0"/>
          <w:divBdr>
            <w:top w:val="none" w:sz="0" w:space="0" w:color="auto"/>
            <w:left w:val="none" w:sz="0" w:space="0" w:color="auto"/>
            <w:bottom w:val="none" w:sz="0" w:space="0" w:color="auto"/>
            <w:right w:val="none" w:sz="0" w:space="0" w:color="auto"/>
          </w:divBdr>
        </w:div>
        <w:div w:id="2010251572">
          <w:marLeft w:val="0"/>
          <w:marRight w:val="0"/>
          <w:marTop w:val="0"/>
          <w:marBottom w:val="0"/>
          <w:divBdr>
            <w:top w:val="none" w:sz="0" w:space="0" w:color="auto"/>
            <w:left w:val="none" w:sz="0" w:space="0" w:color="auto"/>
            <w:bottom w:val="none" w:sz="0" w:space="0" w:color="auto"/>
            <w:right w:val="none" w:sz="0" w:space="0" w:color="auto"/>
          </w:divBdr>
        </w:div>
      </w:divsChild>
    </w:div>
    <w:div w:id="699281120">
      <w:bodyDiv w:val="1"/>
      <w:marLeft w:val="0"/>
      <w:marRight w:val="0"/>
      <w:marTop w:val="0"/>
      <w:marBottom w:val="0"/>
      <w:divBdr>
        <w:top w:val="none" w:sz="0" w:space="0" w:color="auto"/>
        <w:left w:val="none" w:sz="0" w:space="0" w:color="auto"/>
        <w:bottom w:val="none" w:sz="0" w:space="0" w:color="auto"/>
        <w:right w:val="none" w:sz="0" w:space="0" w:color="auto"/>
      </w:divBdr>
    </w:div>
    <w:div w:id="717440579">
      <w:bodyDiv w:val="1"/>
      <w:marLeft w:val="0"/>
      <w:marRight w:val="0"/>
      <w:marTop w:val="0"/>
      <w:marBottom w:val="0"/>
      <w:divBdr>
        <w:top w:val="none" w:sz="0" w:space="0" w:color="auto"/>
        <w:left w:val="none" w:sz="0" w:space="0" w:color="auto"/>
        <w:bottom w:val="none" w:sz="0" w:space="0" w:color="auto"/>
        <w:right w:val="none" w:sz="0" w:space="0" w:color="auto"/>
      </w:divBdr>
      <w:divsChild>
        <w:div w:id="35200397">
          <w:marLeft w:val="0"/>
          <w:marRight w:val="0"/>
          <w:marTop w:val="0"/>
          <w:marBottom w:val="0"/>
          <w:divBdr>
            <w:top w:val="none" w:sz="0" w:space="0" w:color="auto"/>
            <w:left w:val="none" w:sz="0" w:space="0" w:color="auto"/>
            <w:bottom w:val="none" w:sz="0" w:space="0" w:color="auto"/>
            <w:right w:val="none" w:sz="0" w:space="0" w:color="auto"/>
          </w:divBdr>
        </w:div>
        <w:div w:id="130557705">
          <w:marLeft w:val="0"/>
          <w:marRight w:val="0"/>
          <w:marTop w:val="0"/>
          <w:marBottom w:val="0"/>
          <w:divBdr>
            <w:top w:val="none" w:sz="0" w:space="0" w:color="auto"/>
            <w:left w:val="none" w:sz="0" w:space="0" w:color="auto"/>
            <w:bottom w:val="none" w:sz="0" w:space="0" w:color="auto"/>
            <w:right w:val="none" w:sz="0" w:space="0" w:color="auto"/>
          </w:divBdr>
        </w:div>
        <w:div w:id="255752509">
          <w:marLeft w:val="0"/>
          <w:marRight w:val="0"/>
          <w:marTop w:val="0"/>
          <w:marBottom w:val="0"/>
          <w:divBdr>
            <w:top w:val="none" w:sz="0" w:space="0" w:color="auto"/>
            <w:left w:val="none" w:sz="0" w:space="0" w:color="auto"/>
            <w:bottom w:val="none" w:sz="0" w:space="0" w:color="auto"/>
            <w:right w:val="none" w:sz="0" w:space="0" w:color="auto"/>
          </w:divBdr>
        </w:div>
        <w:div w:id="263467155">
          <w:marLeft w:val="0"/>
          <w:marRight w:val="0"/>
          <w:marTop w:val="0"/>
          <w:marBottom w:val="0"/>
          <w:divBdr>
            <w:top w:val="none" w:sz="0" w:space="0" w:color="auto"/>
            <w:left w:val="none" w:sz="0" w:space="0" w:color="auto"/>
            <w:bottom w:val="none" w:sz="0" w:space="0" w:color="auto"/>
            <w:right w:val="none" w:sz="0" w:space="0" w:color="auto"/>
          </w:divBdr>
        </w:div>
        <w:div w:id="348020952">
          <w:marLeft w:val="0"/>
          <w:marRight w:val="0"/>
          <w:marTop w:val="0"/>
          <w:marBottom w:val="0"/>
          <w:divBdr>
            <w:top w:val="none" w:sz="0" w:space="0" w:color="auto"/>
            <w:left w:val="none" w:sz="0" w:space="0" w:color="auto"/>
            <w:bottom w:val="none" w:sz="0" w:space="0" w:color="auto"/>
            <w:right w:val="none" w:sz="0" w:space="0" w:color="auto"/>
          </w:divBdr>
        </w:div>
        <w:div w:id="422145319">
          <w:marLeft w:val="0"/>
          <w:marRight w:val="0"/>
          <w:marTop w:val="0"/>
          <w:marBottom w:val="0"/>
          <w:divBdr>
            <w:top w:val="none" w:sz="0" w:space="0" w:color="auto"/>
            <w:left w:val="none" w:sz="0" w:space="0" w:color="auto"/>
            <w:bottom w:val="none" w:sz="0" w:space="0" w:color="auto"/>
            <w:right w:val="none" w:sz="0" w:space="0" w:color="auto"/>
          </w:divBdr>
        </w:div>
        <w:div w:id="431587307">
          <w:marLeft w:val="0"/>
          <w:marRight w:val="0"/>
          <w:marTop w:val="0"/>
          <w:marBottom w:val="0"/>
          <w:divBdr>
            <w:top w:val="none" w:sz="0" w:space="0" w:color="auto"/>
            <w:left w:val="none" w:sz="0" w:space="0" w:color="auto"/>
            <w:bottom w:val="none" w:sz="0" w:space="0" w:color="auto"/>
            <w:right w:val="none" w:sz="0" w:space="0" w:color="auto"/>
          </w:divBdr>
        </w:div>
        <w:div w:id="468939817">
          <w:marLeft w:val="0"/>
          <w:marRight w:val="0"/>
          <w:marTop w:val="0"/>
          <w:marBottom w:val="0"/>
          <w:divBdr>
            <w:top w:val="none" w:sz="0" w:space="0" w:color="auto"/>
            <w:left w:val="none" w:sz="0" w:space="0" w:color="auto"/>
            <w:bottom w:val="none" w:sz="0" w:space="0" w:color="auto"/>
            <w:right w:val="none" w:sz="0" w:space="0" w:color="auto"/>
          </w:divBdr>
        </w:div>
        <w:div w:id="478305448">
          <w:marLeft w:val="0"/>
          <w:marRight w:val="0"/>
          <w:marTop w:val="0"/>
          <w:marBottom w:val="0"/>
          <w:divBdr>
            <w:top w:val="none" w:sz="0" w:space="0" w:color="auto"/>
            <w:left w:val="none" w:sz="0" w:space="0" w:color="auto"/>
            <w:bottom w:val="none" w:sz="0" w:space="0" w:color="auto"/>
            <w:right w:val="none" w:sz="0" w:space="0" w:color="auto"/>
          </w:divBdr>
        </w:div>
        <w:div w:id="528615212">
          <w:marLeft w:val="0"/>
          <w:marRight w:val="0"/>
          <w:marTop w:val="0"/>
          <w:marBottom w:val="0"/>
          <w:divBdr>
            <w:top w:val="none" w:sz="0" w:space="0" w:color="auto"/>
            <w:left w:val="none" w:sz="0" w:space="0" w:color="auto"/>
            <w:bottom w:val="none" w:sz="0" w:space="0" w:color="auto"/>
            <w:right w:val="none" w:sz="0" w:space="0" w:color="auto"/>
          </w:divBdr>
        </w:div>
        <w:div w:id="540748284">
          <w:marLeft w:val="0"/>
          <w:marRight w:val="0"/>
          <w:marTop w:val="0"/>
          <w:marBottom w:val="0"/>
          <w:divBdr>
            <w:top w:val="none" w:sz="0" w:space="0" w:color="auto"/>
            <w:left w:val="none" w:sz="0" w:space="0" w:color="auto"/>
            <w:bottom w:val="none" w:sz="0" w:space="0" w:color="auto"/>
            <w:right w:val="none" w:sz="0" w:space="0" w:color="auto"/>
          </w:divBdr>
        </w:div>
        <w:div w:id="573666774">
          <w:marLeft w:val="0"/>
          <w:marRight w:val="0"/>
          <w:marTop w:val="0"/>
          <w:marBottom w:val="0"/>
          <w:divBdr>
            <w:top w:val="none" w:sz="0" w:space="0" w:color="auto"/>
            <w:left w:val="none" w:sz="0" w:space="0" w:color="auto"/>
            <w:bottom w:val="none" w:sz="0" w:space="0" w:color="auto"/>
            <w:right w:val="none" w:sz="0" w:space="0" w:color="auto"/>
          </w:divBdr>
        </w:div>
        <w:div w:id="605425812">
          <w:marLeft w:val="0"/>
          <w:marRight w:val="0"/>
          <w:marTop w:val="0"/>
          <w:marBottom w:val="0"/>
          <w:divBdr>
            <w:top w:val="none" w:sz="0" w:space="0" w:color="auto"/>
            <w:left w:val="none" w:sz="0" w:space="0" w:color="auto"/>
            <w:bottom w:val="none" w:sz="0" w:space="0" w:color="auto"/>
            <w:right w:val="none" w:sz="0" w:space="0" w:color="auto"/>
          </w:divBdr>
        </w:div>
        <w:div w:id="618688711">
          <w:marLeft w:val="0"/>
          <w:marRight w:val="0"/>
          <w:marTop w:val="0"/>
          <w:marBottom w:val="0"/>
          <w:divBdr>
            <w:top w:val="none" w:sz="0" w:space="0" w:color="auto"/>
            <w:left w:val="none" w:sz="0" w:space="0" w:color="auto"/>
            <w:bottom w:val="none" w:sz="0" w:space="0" w:color="auto"/>
            <w:right w:val="none" w:sz="0" w:space="0" w:color="auto"/>
          </w:divBdr>
        </w:div>
        <w:div w:id="621615885">
          <w:marLeft w:val="0"/>
          <w:marRight w:val="0"/>
          <w:marTop w:val="0"/>
          <w:marBottom w:val="0"/>
          <w:divBdr>
            <w:top w:val="none" w:sz="0" w:space="0" w:color="auto"/>
            <w:left w:val="none" w:sz="0" w:space="0" w:color="auto"/>
            <w:bottom w:val="none" w:sz="0" w:space="0" w:color="auto"/>
            <w:right w:val="none" w:sz="0" w:space="0" w:color="auto"/>
          </w:divBdr>
        </w:div>
        <w:div w:id="640498151">
          <w:marLeft w:val="0"/>
          <w:marRight w:val="0"/>
          <w:marTop w:val="0"/>
          <w:marBottom w:val="0"/>
          <w:divBdr>
            <w:top w:val="none" w:sz="0" w:space="0" w:color="auto"/>
            <w:left w:val="none" w:sz="0" w:space="0" w:color="auto"/>
            <w:bottom w:val="none" w:sz="0" w:space="0" w:color="auto"/>
            <w:right w:val="none" w:sz="0" w:space="0" w:color="auto"/>
          </w:divBdr>
        </w:div>
        <w:div w:id="670107155">
          <w:marLeft w:val="0"/>
          <w:marRight w:val="0"/>
          <w:marTop w:val="0"/>
          <w:marBottom w:val="0"/>
          <w:divBdr>
            <w:top w:val="none" w:sz="0" w:space="0" w:color="auto"/>
            <w:left w:val="none" w:sz="0" w:space="0" w:color="auto"/>
            <w:bottom w:val="none" w:sz="0" w:space="0" w:color="auto"/>
            <w:right w:val="none" w:sz="0" w:space="0" w:color="auto"/>
          </w:divBdr>
        </w:div>
        <w:div w:id="704645648">
          <w:marLeft w:val="0"/>
          <w:marRight w:val="0"/>
          <w:marTop w:val="0"/>
          <w:marBottom w:val="0"/>
          <w:divBdr>
            <w:top w:val="none" w:sz="0" w:space="0" w:color="auto"/>
            <w:left w:val="none" w:sz="0" w:space="0" w:color="auto"/>
            <w:bottom w:val="none" w:sz="0" w:space="0" w:color="auto"/>
            <w:right w:val="none" w:sz="0" w:space="0" w:color="auto"/>
          </w:divBdr>
        </w:div>
        <w:div w:id="739328771">
          <w:marLeft w:val="0"/>
          <w:marRight w:val="0"/>
          <w:marTop w:val="0"/>
          <w:marBottom w:val="0"/>
          <w:divBdr>
            <w:top w:val="none" w:sz="0" w:space="0" w:color="auto"/>
            <w:left w:val="none" w:sz="0" w:space="0" w:color="auto"/>
            <w:bottom w:val="none" w:sz="0" w:space="0" w:color="auto"/>
            <w:right w:val="none" w:sz="0" w:space="0" w:color="auto"/>
          </w:divBdr>
        </w:div>
        <w:div w:id="757480907">
          <w:marLeft w:val="0"/>
          <w:marRight w:val="0"/>
          <w:marTop w:val="0"/>
          <w:marBottom w:val="0"/>
          <w:divBdr>
            <w:top w:val="none" w:sz="0" w:space="0" w:color="auto"/>
            <w:left w:val="none" w:sz="0" w:space="0" w:color="auto"/>
            <w:bottom w:val="none" w:sz="0" w:space="0" w:color="auto"/>
            <w:right w:val="none" w:sz="0" w:space="0" w:color="auto"/>
          </w:divBdr>
        </w:div>
        <w:div w:id="828596193">
          <w:marLeft w:val="0"/>
          <w:marRight w:val="0"/>
          <w:marTop w:val="0"/>
          <w:marBottom w:val="0"/>
          <w:divBdr>
            <w:top w:val="none" w:sz="0" w:space="0" w:color="auto"/>
            <w:left w:val="none" w:sz="0" w:space="0" w:color="auto"/>
            <w:bottom w:val="none" w:sz="0" w:space="0" w:color="auto"/>
            <w:right w:val="none" w:sz="0" w:space="0" w:color="auto"/>
          </w:divBdr>
        </w:div>
        <w:div w:id="899286033">
          <w:marLeft w:val="0"/>
          <w:marRight w:val="0"/>
          <w:marTop w:val="0"/>
          <w:marBottom w:val="0"/>
          <w:divBdr>
            <w:top w:val="none" w:sz="0" w:space="0" w:color="auto"/>
            <w:left w:val="none" w:sz="0" w:space="0" w:color="auto"/>
            <w:bottom w:val="none" w:sz="0" w:space="0" w:color="auto"/>
            <w:right w:val="none" w:sz="0" w:space="0" w:color="auto"/>
          </w:divBdr>
        </w:div>
        <w:div w:id="1043404025">
          <w:marLeft w:val="0"/>
          <w:marRight w:val="0"/>
          <w:marTop w:val="0"/>
          <w:marBottom w:val="0"/>
          <w:divBdr>
            <w:top w:val="none" w:sz="0" w:space="0" w:color="auto"/>
            <w:left w:val="none" w:sz="0" w:space="0" w:color="auto"/>
            <w:bottom w:val="none" w:sz="0" w:space="0" w:color="auto"/>
            <w:right w:val="none" w:sz="0" w:space="0" w:color="auto"/>
          </w:divBdr>
        </w:div>
        <w:div w:id="1067343470">
          <w:marLeft w:val="0"/>
          <w:marRight w:val="0"/>
          <w:marTop w:val="0"/>
          <w:marBottom w:val="0"/>
          <w:divBdr>
            <w:top w:val="none" w:sz="0" w:space="0" w:color="auto"/>
            <w:left w:val="none" w:sz="0" w:space="0" w:color="auto"/>
            <w:bottom w:val="none" w:sz="0" w:space="0" w:color="auto"/>
            <w:right w:val="none" w:sz="0" w:space="0" w:color="auto"/>
          </w:divBdr>
        </w:div>
        <w:div w:id="1126047866">
          <w:marLeft w:val="0"/>
          <w:marRight w:val="0"/>
          <w:marTop w:val="0"/>
          <w:marBottom w:val="0"/>
          <w:divBdr>
            <w:top w:val="none" w:sz="0" w:space="0" w:color="auto"/>
            <w:left w:val="none" w:sz="0" w:space="0" w:color="auto"/>
            <w:bottom w:val="none" w:sz="0" w:space="0" w:color="auto"/>
            <w:right w:val="none" w:sz="0" w:space="0" w:color="auto"/>
          </w:divBdr>
        </w:div>
        <w:div w:id="1160848266">
          <w:marLeft w:val="0"/>
          <w:marRight w:val="0"/>
          <w:marTop w:val="0"/>
          <w:marBottom w:val="0"/>
          <w:divBdr>
            <w:top w:val="none" w:sz="0" w:space="0" w:color="auto"/>
            <w:left w:val="none" w:sz="0" w:space="0" w:color="auto"/>
            <w:bottom w:val="none" w:sz="0" w:space="0" w:color="auto"/>
            <w:right w:val="none" w:sz="0" w:space="0" w:color="auto"/>
          </w:divBdr>
        </w:div>
        <w:div w:id="1199969821">
          <w:marLeft w:val="0"/>
          <w:marRight w:val="0"/>
          <w:marTop w:val="0"/>
          <w:marBottom w:val="0"/>
          <w:divBdr>
            <w:top w:val="none" w:sz="0" w:space="0" w:color="auto"/>
            <w:left w:val="none" w:sz="0" w:space="0" w:color="auto"/>
            <w:bottom w:val="none" w:sz="0" w:space="0" w:color="auto"/>
            <w:right w:val="none" w:sz="0" w:space="0" w:color="auto"/>
          </w:divBdr>
        </w:div>
        <w:div w:id="1254240825">
          <w:marLeft w:val="0"/>
          <w:marRight w:val="0"/>
          <w:marTop w:val="0"/>
          <w:marBottom w:val="0"/>
          <w:divBdr>
            <w:top w:val="none" w:sz="0" w:space="0" w:color="auto"/>
            <w:left w:val="none" w:sz="0" w:space="0" w:color="auto"/>
            <w:bottom w:val="none" w:sz="0" w:space="0" w:color="auto"/>
            <w:right w:val="none" w:sz="0" w:space="0" w:color="auto"/>
          </w:divBdr>
        </w:div>
        <w:div w:id="1448237987">
          <w:marLeft w:val="0"/>
          <w:marRight w:val="0"/>
          <w:marTop w:val="0"/>
          <w:marBottom w:val="0"/>
          <w:divBdr>
            <w:top w:val="none" w:sz="0" w:space="0" w:color="auto"/>
            <w:left w:val="none" w:sz="0" w:space="0" w:color="auto"/>
            <w:bottom w:val="none" w:sz="0" w:space="0" w:color="auto"/>
            <w:right w:val="none" w:sz="0" w:space="0" w:color="auto"/>
          </w:divBdr>
        </w:div>
        <w:div w:id="1514613092">
          <w:marLeft w:val="0"/>
          <w:marRight w:val="0"/>
          <w:marTop w:val="0"/>
          <w:marBottom w:val="0"/>
          <w:divBdr>
            <w:top w:val="none" w:sz="0" w:space="0" w:color="auto"/>
            <w:left w:val="none" w:sz="0" w:space="0" w:color="auto"/>
            <w:bottom w:val="none" w:sz="0" w:space="0" w:color="auto"/>
            <w:right w:val="none" w:sz="0" w:space="0" w:color="auto"/>
          </w:divBdr>
        </w:div>
        <w:div w:id="1574661596">
          <w:marLeft w:val="0"/>
          <w:marRight w:val="0"/>
          <w:marTop w:val="0"/>
          <w:marBottom w:val="0"/>
          <w:divBdr>
            <w:top w:val="none" w:sz="0" w:space="0" w:color="auto"/>
            <w:left w:val="none" w:sz="0" w:space="0" w:color="auto"/>
            <w:bottom w:val="none" w:sz="0" w:space="0" w:color="auto"/>
            <w:right w:val="none" w:sz="0" w:space="0" w:color="auto"/>
          </w:divBdr>
        </w:div>
        <w:div w:id="1613054405">
          <w:marLeft w:val="0"/>
          <w:marRight w:val="0"/>
          <w:marTop w:val="0"/>
          <w:marBottom w:val="0"/>
          <w:divBdr>
            <w:top w:val="none" w:sz="0" w:space="0" w:color="auto"/>
            <w:left w:val="none" w:sz="0" w:space="0" w:color="auto"/>
            <w:bottom w:val="none" w:sz="0" w:space="0" w:color="auto"/>
            <w:right w:val="none" w:sz="0" w:space="0" w:color="auto"/>
          </w:divBdr>
        </w:div>
        <w:div w:id="1638023418">
          <w:marLeft w:val="0"/>
          <w:marRight w:val="0"/>
          <w:marTop w:val="0"/>
          <w:marBottom w:val="0"/>
          <w:divBdr>
            <w:top w:val="none" w:sz="0" w:space="0" w:color="auto"/>
            <w:left w:val="none" w:sz="0" w:space="0" w:color="auto"/>
            <w:bottom w:val="none" w:sz="0" w:space="0" w:color="auto"/>
            <w:right w:val="none" w:sz="0" w:space="0" w:color="auto"/>
          </w:divBdr>
        </w:div>
        <w:div w:id="1791969369">
          <w:marLeft w:val="0"/>
          <w:marRight w:val="0"/>
          <w:marTop w:val="0"/>
          <w:marBottom w:val="0"/>
          <w:divBdr>
            <w:top w:val="none" w:sz="0" w:space="0" w:color="auto"/>
            <w:left w:val="none" w:sz="0" w:space="0" w:color="auto"/>
            <w:bottom w:val="none" w:sz="0" w:space="0" w:color="auto"/>
            <w:right w:val="none" w:sz="0" w:space="0" w:color="auto"/>
          </w:divBdr>
        </w:div>
        <w:div w:id="1823036142">
          <w:marLeft w:val="0"/>
          <w:marRight w:val="0"/>
          <w:marTop w:val="0"/>
          <w:marBottom w:val="0"/>
          <w:divBdr>
            <w:top w:val="none" w:sz="0" w:space="0" w:color="auto"/>
            <w:left w:val="none" w:sz="0" w:space="0" w:color="auto"/>
            <w:bottom w:val="none" w:sz="0" w:space="0" w:color="auto"/>
            <w:right w:val="none" w:sz="0" w:space="0" w:color="auto"/>
          </w:divBdr>
        </w:div>
        <w:div w:id="1902279943">
          <w:marLeft w:val="0"/>
          <w:marRight w:val="0"/>
          <w:marTop w:val="0"/>
          <w:marBottom w:val="0"/>
          <w:divBdr>
            <w:top w:val="none" w:sz="0" w:space="0" w:color="auto"/>
            <w:left w:val="none" w:sz="0" w:space="0" w:color="auto"/>
            <w:bottom w:val="none" w:sz="0" w:space="0" w:color="auto"/>
            <w:right w:val="none" w:sz="0" w:space="0" w:color="auto"/>
          </w:divBdr>
        </w:div>
        <w:div w:id="1932082585">
          <w:marLeft w:val="0"/>
          <w:marRight w:val="0"/>
          <w:marTop w:val="0"/>
          <w:marBottom w:val="0"/>
          <w:divBdr>
            <w:top w:val="none" w:sz="0" w:space="0" w:color="auto"/>
            <w:left w:val="none" w:sz="0" w:space="0" w:color="auto"/>
            <w:bottom w:val="none" w:sz="0" w:space="0" w:color="auto"/>
            <w:right w:val="none" w:sz="0" w:space="0" w:color="auto"/>
          </w:divBdr>
        </w:div>
        <w:div w:id="1932353520">
          <w:marLeft w:val="0"/>
          <w:marRight w:val="0"/>
          <w:marTop w:val="0"/>
          <w:marBottom w:val="0"/>
          <w:divBdr>
            <w:top w:val="none" w:sz="0" w:space="0" w:color="auto"/>
            <w:left w:val="none" w:sz="0" w:space="0" w:color="auto"/>
            <w:bottom w:val="none" w:sz="0" w:space="0" w:color="auto"/>
            <w:right w:val="none" w:sz="0" w:space="0" w:color="auto"/>
          </w:divBdr>
        </w:div>
        <w:div w:id="1991400961">
          <w:marLeft w:val="0"/>
          <w:marRight w:val="0"/>
          <w:marTop w:val="0"/>
          <w:marBottom w:val="0"/>
          <w:divBdr>
            <w:top w:val="none" w:sz="0" w:space="0" w:color="auto"/>
            <w:left w:val="none" w:sz="0" w:space="0" w:color="auto"/>
            <w:bottom w:val="none" w:sz="0" w:space="0" w:color="auto"/>
            <w:right w:val="none" w:sz="0" w:space="0" w:color="auto"/>
          </w:divBdr>
        </w:div>
        <w:div w:id="2027368832">
          <w:marLeft w:val="0"/>
          <w:marRight w:val="0"/>
          <w:marTop w:val="0"/>
          <w:marBottom w:val="0"/>
          <w:divBdr>
            <w:top w:val="none" w:sz="0" w:space="0" w:color="auto"/>
            <w:left w:val="none" w:sz="0" w:space="0" w:color="auto"/>
            <w:bottom w:val="none" w:sz="0" w:space="0" w:color="auto"/>
            <w:right w:val="none" w:sz="0" w:space="0" w:color="auto"/>
          </w:divBdr>
        </w:div>
      </w:divsChild>
    </w:div>
    <w:div w:id="757796181">
      <w:bodyDiv w:val="1"/>
      <w:marLeft w:val="0"/>
      <w:marRight w:val="0"/>
      <w:marTop w:val="0"/>
      <w:marBottom w:val="0"/>
      <w:divBdr>
        <w:top w:val="none" w:sz="0" w:space="0" w:color="auto"/>
        <w:left w:val="none" w:sz="0" w:space="0" w:color="auto"/>
        <w:bottom w:val="none" w:sz="0" w:space="0" w:color="auto"/>
        <w:right w:val="none" w:sz="0" w:space="0" w:color="auto"/>
      </w:divBdr>
    </w:div>
    <w:div w:id="836071324">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891041167">
      <w:bodyDiv w:val="1"/>
      <w:marLeft w:val="0"/>
      <w:marRight w:val="0"/>
      <w:marTop w:val="0"/>
      <w:marBottom w:val="0"/>
      <w:divBdr>
        <w:top w:val="none" w:sz="0" w:space="0" w:color="auto"/>
        <w:left w:val="none" w:sz="0" w:space="0" w:color="auto"/>
        <w:bottom w:val="none" w:sz="0" w:space="0" w:color="auto"/>
        <w:right w:val="none" w:sz="0" w:space="0" w:color="auto"/>
      </w:divBdr>
    </w:div>
    <w:div w:id="896014970">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089958597">
      <w:bodyDiv w:val="1"/>
      <w:marLeft w:val="0"/>
      <w:marRight w:val="0"/>
      <w:marTop w:val="0"/>
      <w:marBottom w:val="0"/>
      <w:divBdr>
        <w:top w:val="none" w:sz="0" w:space="0" w:color="auto"/>
        <w:left w:val="none" w:sz="0" w:space="0" w:color="auto"/>
        <w:bottom w:val="none" w:sz="0" w:space="0" w:color="auto"/>
        <w:right w:val="none" w:sz="0" w:space="0" w:color="auto"/>
      </w:divBdr>
      <w:divsChild>
        <w:div w:id="1261645305">
          <w:marLeft w:val="720"/>
          <w:marRight w:val="0"/>
          <w:marTop w:val="0"/>
          <w:marBottom w:val="0"/>
          <w:divBdr>
            <w:top w:val="none" w:sz="0" w:space="0" w:color="auto"/>
            <w:left w:val="none" w:sz="0" w:space="0" w:color="auto"/>
            <w:bottom w:val="none" w:sz="0" w:space="0" w:color="auto"/>
            <w:right w:val="none" w:sz="0" w:space="0" w:color="auto"/>
          </w:divBdr>
        </w:div>
      </w:divsChild>
    </w:div>
    <w:div w:id="1096438188">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652843">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65879586">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11898042">
      <w:bodyDiv w:val="1"/>
      <w:marLeft w:val="0"/>
      <w:marRight w:val="0"/>
      <w:marTop w:val="0"/>
      <w:marBottom w:val="0"/>
      <w:divBdr>
        <w:top w:val="none" w:sz="0" w:space="0" w:color="auto"/>
        <w:left w:val="none" w:sz="0" w:space="0" w:color="auto"/>
        <w:bottom w:val="none" w:sz="0" w:space="0" w:color="auto"/>
        <w:right w:val="none" w:sz="0" w:space="0" w:color="auto"/>
      </w:divBdr>
    </w:div>
    <w:div w:id="1843275993">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888833873">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2007248559">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57050280">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http://www.kjn.gov.rs/download/Taksa-popunjeni-nalozi-ci.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kjn.gov.rs/ci/uputstvo-o-uplati-republicke-administrativne-takse.html&#108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ijela.jelenic-aleksandrova@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1082;jn.gov.r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zana.slavkovic@eps.r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A1C0-3BE7-4F09-9E4E-C2B95A83DB29}"/>
</file>

<file path=customXml/itemProps2.xml><?xml version="1.0" encoding="utf-8"?>
<ds:datastoreItem xmlns:ds="http://schemas.openxmlformats.org/officeDocument/2006/customXml" ds:itemID="{6F3F3C0D-AC35-4363-B360-366DBFCC3957}"/>
</file>

<file path=customXml/itemProps3.xml><?xml version="1.0" encoding="utf-8"?>
<ds:datastoreItem xmlns:ds="http://schemas.openxmlformats.org/officeDocument/2006/customXml" ds:itemID="{5B9DE621-DA22-4EF8-B23F-FBF7A78E0967}"/>
</file>

<file path=customXml/itemProps4.xml><?xml version="1.0" encoding="utf-8"?>
<ds:datastoreItem xmlns:ds="http://schemas.openxmlformats.org/officeDocument/2006/customXml" ds:itemID="{017BF579-F6BE-4AAF-A00F-7D65E93E1330}"/>
</file>

<file path=docProps/app.xml><?xml version="1.0" encoding="utf-8"?>
<Properties xmlns="http://schemas.openxmlformats.org/officeDocument/2006/extended-properties" xmlns:vt="http://schemas.openxmlformats.org/officeDocument/2006/docPropsVTypes">
  <Template>Normal</Template>
  <TotalTime>0</TotalTime>
  <Pages>89</Pages>
  <Words>29107</Words>
  <Characters>165915</Characters>
  <Application>Microsoft Office Word</Application>
  <DocSecurity>0</DocSecurity>
  <Lines>1382</Lines>
  <Paragraphs>389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194633</CharactersWithSpaces>
  <SharedDoc>false</SharedDoc>
  <HLinks>
    <vt:vector size="36" baseType="variant">
      <vt:variant>
        <vt:i4>6160469</vt:i4>
      </vt:variant>
      <vt:variant>
        <vt:i4>15</vt:i4>
      </vt:variant>
      <vt:variant>
        <vt:i4>0</vt:i4>
      </vt:variant>
      <vt:variant>
        <vt:i4>5</vt:i4>
      </vt:variant>
      <vt:variant>
        <vt:lpwstr>http://www.kjn.gov.rs/download/Taksa-popunjeni-nalozi-ci.pdf</vt:lpwstr>
      </vt:variant>
      <vt:variant>
        <vt:lpwstr/>
      </vt:variant>
      <vt:variant>
        <vt:i4>4587611</vt:i4>
      </vt:variant>
      <vt:variant>
        <vt:i4>12</vt:i4>
      </vt:variant>
      <vt:variant>
        <vt:i4>0</vt:i4>
      </vt:variant>
      <vt:variant>
        <vt:i4>5</vt:i4>
      </vt:variant>
      <vt:variant>
        <vt:lpwstr>http://www.kjn.gov.rs/ci/uputstvo-o-uplati-republicke-administrativne-takse.htmlи</vt:lpwstr>
      </vt:variant>
      <vt:variant>
        <vt:lpwstr/>
      </vt:variant>
      <vt:variant>
        <vt:i4>7077966</vt:i4>
      </vt:variant>
      <vt:variant>
        <vt:i4>9</vt:i4>
      </vt:variant>
      <vt:variant>
        <vt:i4>0</vt:i4>
      </vt:variant>
      <vt:variant>
        <vt:i4>5</vt:i4>
      </vt:variant>
      <vt:variant>
        <vt:lpwstr>mailto:danijela.jelenic-aleksandrova@eps.rs</vt:lpwstr>
      </vt:variant>
      <vt:variant>
        <vt:lpwstr/>
      </vt:variant>
      <vt:variant>
        <vt:i4>70451238</vt:i4>
      </vt:variant>
      <vt:variant>
        <vt:i4>6</vt:i4>
      </vt:variant>
      <vt:variant>
        <vt:i4>0</vt:i4>
      </vt:variant>
      <vt:variant>
        <vt:i4>5</vt:i4>
      </vt:variant>
      <vt:variant>
        <vt:lpwstr>http://www.кjn.gov.rs/</vt:lpwstr>
      </vt:variant>
      <vt:variant>
        <vt:lpwstr/>
      </vt:variant>
      <vt:variant>
        <vt:i4>5898295</vt:i4>
      </vt:variant>
      <vt:variant>
        <vt:i4>3</vt:i4>
      </vt:variant>
      <vt:variant>
        <vt:i4>0</vt:i4>
      </vt:variant>
      <vt:variant>
        <vt:i4>5</vt:i4>
      </vt:variant>
      <vt:variant>
        <vt:lpwstr>mailto:suzana.slavkovic@eps.rs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2019-11-29T12:15:00Z</dcterms:created>
  <dcterms:modified xsi:type="dcterms:W3CDTF">2019-12-02T14:24:00Z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6ca2a284-78bd-481d-9bde-36a6d4d0e901</vt:lpwstr>
  </property>
  <property fmtid="{D5CDD505-2E9C-101B-9397-08002B2CF9AE}" pid="3" name="ContentTypeId">
    <vt:lpwstr>0x0101006DB0F8F7738EDF4DA0E2E14EA69F41B7009F6921338CFD5F4DAD475703732A9527</vt:lpwstr>
  </property>
</Properties>
</file>